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C7159" w14:textId="77777777" w:rsidR="00FE1A81" w:rsidRPr="00FE1A81" w:rsidRDefault="00FE1A81" w:rsidP="00FE1A81">
      <w:pPr>
        <w:contextualSpacing/>
        <w:rPr>
          <w:rFonts w:ascii="Arial Narrow" w:hAnsi="Arial Narrow" w:cs="Arial"/>
          <w:b/>
          <w:kern w:val="3"/>
          <w:sz w:val="24"/>
          <w:szCs w:val="24"/>
          <w:lang w:eastAsia="zh-CN"/>
        </w:rPr>
      </w:pPr>
      <w:r w:rsidRPr="00FE1A81">
        <w:rPr>
          <w:rFonts w:ascii="Arial Narrow" w:hAnsi="Arial Narrow" w:cs="Arial"/>
          <w:b/>
          <w:kern w:val="3"/>
          <w:sz w:val="24"/>
          <w:szCs w:val="24"/>
          <w:lang w:eastAsia="zh-CN"/>
        </w:rPr>
        <w:t xml:space="preserve">III. </w:t>
      </w:r>
      <w:r w:rsidRPr="00FE1A81">
        <w:rPr>
          <w:rFonts w:ascii="Arial Narrow" w:hAnsi="Arial Narrow" w:cs="Arial"/>
          <w:b/>
          <w:kern w:val="3"/>
          <w:sz w:val="24"/>
          <w:szCs w:val="24"/>
          <w:lang w:eastAsia="zh-CN"/>
        </w:rPr>
        <w:tab/>
        <w:t>OBRAZLOŽENJE OSTVARENJA PRIHODA I RASHODA</w:t>
      </w:r>
    </w:p>
    <w:p w14:paraId="56052771" w14:textId="77777777" w:rsidR="00FE1A81" w:rsidRPr="00FE1A81" w:rsidRDefault="00FE1A81" w:rsidP="00FE1A81">
      <w:pPr>
        <w:contextualSpacing/>
        <w:rPr>
          <w:rFonts w:ascii="Arial Narrow" w:hAnsi="Arial Narrow" w:cs="Arial"/>
          <w:bCs/>
          <w:kern w:val="3"/>
          <w:sz w:val="24"/>
          <w:szCs w:val="24"/>
          <w:lang w:eastAsia="zh-CN"/>
        </w:rPr>
      </w:pPr>
    </w:p>
    <w:p w14:paraId="1EC703A1" w14:textId="77777777" w:rsidR="00FE1A81" w:rsidRPr="00FE1A81" w:rsidRDefault="00FE1A81" w:rsidP="00FE1A81">
      <w:pPr>
        <w:contextualSpacing/>
        <w:rPr>
          <w:rFonts w:ascii="Arial Narrow" w:hAnsi="Arial Narrow" w:cs="Arial"/>
          <w:bCs/>
          <w:kern w:val="3"/>
          <w:sz w:val="24"/>
          <w:szCs w:val="24"/>
          <w:lang w:eastAsia="zh-CN"/>
        </w:rPr>
      </w:pPr>
    </w:p>
    <w:p w14:paraId="53E2E857" w14:textId="77777777" w:rsidR="00FE1A81" w:rsidRPr="00FE1A81" w:rsidRDefault="00FE1A81" w:rsidP="00FE1A81">
      <w:pPr>
        <w:contextualSpacing/>
        <w:rPr>
          <w:rFonts w:ascii="Arial Narrow" w:hAnsi="Arial Narrow" w:cs="Arial"/>
          <w:bCs/>
          <w:kern w:val="3"/>
          <w:sz w:val="24"/>
          <w:szCs w:val="24"/>
          <w:lang w:eastAsia="zh-CN"/>
        </w:rPr>
      </w:pPr>
    </w:p>
    <w:p w14:paraId="42F83BEE" w14:textId="77777777" w:rsidR="00FE1A81" w:rsidRPr="00FE1A81" w:rsidRDefault="00FE1A81" w:rsidP="00FE1A81">
      <w:pPr>
        <w:contextualSpacing/>
        <w:rPr>
          <w:rFonts w:ascii="Arial Narrow" w:hAnsi="Arial Narrow" w:cs="Arial"/>
          <w:bCs/>
          <w:kern w:val="3"/>
          <w:sz w:val="24"/>
          <w:szCs w:val="24"/>
          <w:lang w:eastAsia="zh-CN"/>
        </w:rPr>
      </w:pPr>
    </w:p>
    <w:p w14:paraId="481FE9A2" w14:textId="77777777" w:rsidR="00FE1A81" w:rsidRPr="00FE1A81" w:rsidRDefault="00FE1A81" w:rsidP="00FE1A81">
      <w:pPr>
        <w:contextualSpacing/>
        <w:rPr>
          <w:rFonts w:ascii="Arial Narrow" w:hAnsi="Arial Narrow" w:cs="Arial"/>
          <w:b/>
          <w:kern w:val="3"/>
          <w:sz w:val="24"/>
          <w:szCs w:val="24"/>
          <w:lang w:eastAsia="zh-CN"/>
        </w:rPr>
      </w:pPr>
      <w:r w:rsidRPr="00FE1A81">
        <w:rPr>
          <w:rFonts w:ascii="Arial Narrow" w:hAnsi="Arial Narrow" w:cs="Arial"/>
          <w:b/>
          <w:kern w:val="3"/>
          <w:sz w:val="24"/>
          <w:szCs w:val="24"/>
          <w:lang w:eastAsia="zh-CN"/>
        </w:rPr>
        <w:t>UVOD</w:t>
      </w:r>
    </w:p>
    <w:p w14:paraId="0B52D355" w14:textId="77777777" w:rsidR="00FE1A81" w:rsidRPr="00FE1A81" w:rsidRDefault="00FE1A81" w:rsidP="00FE1A81">
      <w:pPr>
        <w:contextualSpacing/>
        <w:rPr>
          <w:rFonts w:ascii="Arial Narrow" w:hAnsi="Arial Narrow" w:cs="Arial"/>
          <w:bCs/>
          <w:kern w:val="3"/>
          <w:sz w:val="24"/>
          <w:szCs w:val="24"/>
          <w:lang w:eastAsia="zh-CN"/>
        </w:rPr>
      </w:pPr>
    </w:p>
    <w:p w14:paraId="03821170" w14:textId="77777777" w:rsidR="00FE1A81" w:rsidRPr="00FE1A81" w:rsidRDefault="00FE1A81" w:rsidP="00A80B24">
      <w:pPr>
        <w:ind w:firstLine="708"/>
        <w:contextualSpacing/>
        <w:rPr>
          <w:rFonts w:ascii="Arial Narrow" w:hAnsi="Arial Narrow" w:cs="Arial"/>
          <w:bCs/>
          <w:kern w:val="3"/>
          <w:sz w:val="24"/>
          <w:szCs w:val="24"/>
          <w:lang w:eastAsia="zh-CN"/>
        </w:rPr>
      </w:pPr>
      <w:r w:rsidRPr="00FE1A81">
        <w:rPr>
          <w:rFonts w:ascii="Arial Narrow" w:hAnsi="Arial Narrow" w:cs="Arial"/>
          <w:bCs/>
          <w:kern w:val="3"/>
          <w:sz w:val="24"/>
          <w:szCs w:val="24"/>
          <w:lang w:eastAsia="zh-CN"/>
        </w:rPr>
        <w:t>Sadržaj i izgled polugodišnjeg i godišnjeg izvještaja o izvršenju proračuna definiran je Pravilnikom o polugodišnjem i godišnjem izvještaju o izvršenju proračuna i financijskog plana („Narodne novine“ broj 85/23). Godišnji izvještaj o izvršenju proračuna sastoji se od općeg dijela proračuna, posebnog dijela proračuna, obrazloženja i posebnih izvještaja.</w:t>
      </w:r>
    </w:p>
    <w:p w14:paraId="2FE3B9F3" w14:textId="77777777" w:rsidR="00FE1A81" w:rsidRPr="00FE1A81" w:rsidRDefault="00FE1A81" w:rsidP="00FE1A81">
      <w:pPr>
        <w:contextualSpacing/>
        <w:rPr>
          <w:rFonts w:ascii="Arial Narrow" w:hAnsi="Arial Narrow" w:cs="Arial"/>
          <w:bCs/>
          <w:kern w:val="3"/>
          <w:sz w:val="24"/>
          <w:szCs w:val="24"/>
          <w:lang w:eastAsia="zh-CN"/>
        </w:rPr>
      </w:pPr>
    </w:p>
    <w:p w14:paraId="4E6164F6" w14:textId="77777777" w:rsidR="00FE1A81" w:rsidRPr="00FE1A81" w:rsidRDefault="00FE1A81" w:rsidP="00FE1A81">
      <w:pPr>
        <w:contextualSpacing/>
        <w:rPr>
          <w:rFonts w:ascii="Arial Narrow" w:hAnsi="Arial Narrow" w:cs="Arial"/>
          <w:bCs/>
          <w:kern w:val="3"/>
          <w:sz w:val="24"/>
          <w:szCs w:val="24"/>
          <w:lang w:eastAsia="zh-CN"/>
        </w:rPr>
      </w:pPr>
      <w:r w:rsidRPr="00FE1A81">
        <w:rPr>
          <w:rFonts w:ascii="Arial Narrow" w:hAnsi="Arial Narrow" w:cs="Arial"/>
          <w:bCs/>
          <w:kern w:val="3"/>
          <w:sz w:val="24"/>
          <w:szCs w:val="24"/>
          <w:lang w:eastAsia="zh-CN"/>
        </w:rPr>
        <w:t xml:space="preserve"> </w:t>
      </w:r>
      <w:r w:rsidRPr="00FE1A81">
        <w:rPr>
          <w:rFonts w:ascii="Arial Narrow" w:hAnsi="Arial Narrow" w:cs="Arial"/>
          <w:bCs/>
          <w:kern w:val="3"/>
          <w:sz w:val="24"/>
          <w:szCs w:val="24"/>
          <w:lang w:eastAsia="zh-CN"/>
        </w:rPr>
        <w:tab/>
        <w:t xml:space="preserve">U skladu s gore navedenom obvezom sastavljen je Godišnji izvještaj o izvršenju Proračuna Grada Ogulina za razdoblje od 01. siječnja do 31. prosinca 2024. godine u kojem su podaci o izvršenju iskazani na detaljnijoj razini, razini odjeljka ekonomske klasifikacije (četvrta razina računskog plana), dok su podaci o planu iskazani na manje detaljnoj razini, odnosno na razini skupine ekonomske klasifikacije (druga razina računskog plana). Opći dio proračuna sadrži i usporedne podatke za isto razdoblje prethodne godine. </w:t>
      </w:r>
    </w:p>
    <w:p w14:paraId="096B085D" w14:textId="77777777" w:rsidR="00FE1A81" w:rsidRPr="00FE1A81" w:rsidRDefault="00FE1A81" w:rsidP="00FE1A81">
      <w:pPr>
        <w:contextualSpacing/>
        <w:rPr>
          <w:rFonts w:ascii="Arial Narrow" w:hAnsi="Arial Narrow" w:cs="Arial"/>
          <w:bCs/>
          <w:kern w:val="3"/>
          <w:sz w:val="24"/>
          <w:szCs w:val="24"/>
          <w:lang w:eastAsia="zh-CN"/>
        </w:rPr>
      </w:pPr>
    </w:p>
    <w:p w14:paraId="6A2C86D6" w14:textId="77777777" w:rsidR="00FE1A81" w:rsidRPr="00FE1A81" w:rsidRDefault="00FE1A81" w:rsidP="00A80B24">
      <w:pPr>
        <w:ind w:firstLine="708"/>
        <w:contextualSpacing/>
        <w:rPr>
          <w:rFonts w:ascii="Arial Narrow" w:hAnsi="Arial Narrow" w:cs="Arial"/>
          <w:bCs/>
          <w:kern w:val="3"/>
          <w:sz w:val="24"/>
          <w:szCs w:val="24"/>
          <w:lang w:eastAsia="zh-CN"/>
        </w:rPr>
      </w:pPr>
      <w:r w:rsidRPr="00FE1A81">
        <w:rPr>
          <w:rFonts w:ascii="Arial Narrow" w:hAnsi="Arial Narrow" w:cs="Arial"/>
          <w:bCs/>
          <w:kern w:val="3"/>
          <w:sz w:val="24"/>
          <w:szCs w:val="24"/>
          <w:lang w:eastAsia="zh-CN"/>
        </w:rPr>
        <w:t>Posljednjim izmjenama i dopunama Proračuna Grada Ogulina za 2024. godinu, planirani su prihodi tekuće godine u iznosu od 16.155.466,00 eura, primici od financijske imovine i zaduživanja u iznosu od 2.360.000,00 eura te višak prihoda iz prethodne 2023. godine u iznosu od 393.572,00 eura, što čini ukupni proračun od 18.909.038,00 eura. Proračun je planiran kao konsolidirani proračun prihoda grada i njegovih proračunskih korisnika, što znači da su sastavni dio plana proračuna i vlastiti i namjenski prihodi šest proračunskih korisnika Grada Ogulina.</w:t>
      </w:r>
    </w:p>
    <w:p w14:paraId="493DC2A4" w14:textId="77777777" w:rsidR="00FE1A81" w:rsidRPr="00FE1A81" w:rsidRDefault="00FE1A81" w:rsidP="00FE1A81">
      <w:pPr>
        <w:contextualSpacing/>
        <w:rPr>
          <w:rFonts w:ascii="Arial Narrow" w:hAnsi="Arial Narrow" w:cs="Arial"/>
          <w:bCs/>
          <w:kern w:val="3"/>
          <w:sz w:val="24"/>
          <w:szCs w:val="24"/>
          <w:lang w:eastAsia="zh-CN"/>
        </w:rPr>
      </w:pPr>
    </w:p>
    <w:p w14:paraId="6160F3EE" w14:textId="77777777" w:rsidR="00FE1A81" w:rsidRPr="00FE1A81" w:rsidRDefault="00FE1A81" w:rsidP="00A80B24">
      <w:pPr>
        <w:ind w:firstLine="708"/>
        <w:contextualSpacing/>
        <w:rPr>
          <w:rFonts w:ascii="Arial Narrow" w:hAnsi="Arial Narrow" w:cs="Arial"/>
          <w:bCs/>
          <w:kern w:val="3"/>
          <w:sz w:val="24"/>
          <w:szCs w:val="24"/>
          <w:lang w:eastAsia="zh-CN"/>
        </w:rPr>
      </w:pPr>
      <w:r w:rsidRPr="00FE1A81">
        <w:rPr>
          <w:rFonts w:ascii="Arial Narrow" w:hAnsi="Arial Narrow" w:cs="Arial"/>
          <w:bCs/>
          <w:kern w:val="3"/>
          <w:sz w:val="24"/>
          <w:szCs w:val="24"/>
          <w:lang w:eastAsia="zh-CN"/>
        </w:rPr>
        <w:t>Godišnjim izvještajem o izvršenju Proračuna Grada Ogulina za 2024. godinu utvrđeno je da ostvarenje ukupnih prihoda tekuće godine iznosi 11.367.237,16 eura, što čini 70,36% godišnjeg plana, a u odnosu na isto razdoblje prethodne godine, prihodi su veći za 8,06%. Ukupno izvršeni rashodi za 2024. godinu iznose 12.701.369,63 eura te čine 67,28% godišnjeg plana, odnosno veći su za 25,54% u odnosu na izvršenje rashoda prethodne godine. Poslovna godina je završena s konsolidiranim manjkom prihoda u iznosu od -838.432,01 eura.</w:t>
      </w:r>
    </w:p>
    <w:p w14:paraId="5F7ACFF2" w14:textId="77777777" w:rsidR="00FE1A81" w:rsidRPr="00FE1A81" w:rsidRDefault="00FE1A81" w:rsidP="00FE1A81">
      <w:pPr>
        <w:contextualSpacing/>
        <w:rPr>
          <w:rFonts w:ascii="Arial Narrow" w:hAnsi="Arial Narrow" w:cs="Arial"/>
          <w:bCs/>
          <w:kern w:val="3"/>
          <w:sz w:val="24"/>
          <w:szCs w:val="24"/>
          <w:lang w:eastAsia="zh-CN"/>
        </w:rPr>
      </w:pPr>
    </w:p>
    <w:p w14:paraId="058852A1" w14:textId="77777777" w:rsidR="00FE1A81" w:rsidRDefault="00FE1A81" w:rsidP="00FE1A81">
      <w:pPr>
        <w:contextualSpacing/>
        <w:rPr>
          <w:rFonts w:ascii="Arial Narrow" w:hAnsi="Arial Narrow" w:cs="Arial"/>
          <w:bCs/>
          <w:kern w:val="3"/>
          <w:sz w:val="24"/>
          <w:szCs w:val="24"/>
          <w:lang w:eastAsia="zh-CN"/>
        </w:rPr>
      </w:pPr>
    </w:p>
    <w:p w14:paraId="28C1F058" w14:textId="77777777" w:rsidR="00A80B24" w:rsidRDefault="00A80B24" w:rsidP="00FE1A81">
      <w:pPr>
        <w:contextualSpacing/>
        <w:rPr>
          <w:rFonts w:ascii="Arial Narrow" w:hAnsi="Arial Narrow" w:cs="Arial"/>
          <w:bCs/>
          <w:kern w:val="3"/>
          <w:sz w:val="24"/>
          <w:szCs w:val="24"/>
          <w:lang w:eastAsia="zh-CN"/>
        </w:rPr>
      </w:pPr>
    </w:p>
    <w:p w14:paraId="0E97D572" w14:textId="77777777" w:rsidR="00A80B24" w:rsidRPr="00FE1A81" w:rsidRDefault="00A80B24" w:rsidP="00FE1A81">
      <w:pPr>
        <w:contextualSpacing/>
        <w:rPr>
          <w:rFonts w:ascii="Arial Narrow" w:hAnsi="Arial Narrow" w:cs="Arial"/>
          <w:bCs/>
          <w:kern w:val="3"/>
          <w:sz w:val="24"/>
          <w:szCs w:val="24"/>
          <w:lang w:eastAsia="zh-CN"/>
        </w:rPr>
      </w:pPr>
    </w:p>
    <w:p w14:paraId="59D6AA8D" w14:textId="77777777" w:rsidR="00FE1A81" w:rsidRPr="00FE1A81" w:rsidRDefault="00FE1A81" w:rsidP="00FE1A81">
      <w:pPr>
        <w:contextualSpacing/>
        <w:rPr>
          <w:rFonts w:ascii="Arial Narrow" w:hAnsi="Arial Narrow" w:cs="Arial"/>
          <w:b/>
          <w:kern w:val="3"/>
          <w:sz w:val="24"/>
          <w:szCs w:val="24"/>
          <w:lang w:eastAsia="zh-CN"/>
        </w:rPr>
      </w:pPr>
      <w:r w:rsidRPr="00FE1A81">
        <w:rPr>
          <w:rFonts w:ascii="Arial Narrow" w:hAnsi="Arial Narrow" w:cs="Arial"/>
          <w:b/>
          <w:kern w:val="3"/>
          <w:sz w:val="24"/>
          <w:szCs w:val="24"/>
          <w:lang w:eastAsia="zh-CN"/>
        </w:rPr>
        <w:t>OPĆI DIO</w:t>
      </w:r>
    </w:p>
    <w:p w14:paraId="1B59C8AE" w14:textId="77777777" w:rsidR="00FE1A81" w:rsidRDefault="00FE1A81" w:rsidP="00FE1A81">
      <w:pPr>
        <w:contextualSpacing/>
        <w:rPr>
          <w:rFonts w:ascii="Arial Narrow" w:hAnsi="Arial Narrow" w:cs="Arial"/>
          <w:bCs/>
          <w:kern w:val="3"/>
          <w:sz w:val="24"/>
          <w:szCs w:val="24"/>
          <w:lang w:eastAsia="zh-CN"/>
        </w:rPr>
      </w:pPr>
    </w:p>
    <w:p w14:paraId="58CBE5A3" w14:textId="77777777" w:rsidR="00A80B24" w:rsidRPr="00FE1A81" w:rsidRDefault="00A80B24" w:rsidP="00FE1A81">
      <w:pPr>
        <w:contextualSpacing/>
        <w:rPr>
          <w:rFonts w:ascii="Arial Narrow" w:hAnsi="Arial Narrow" w:cs="Arial"/>
          <w:bCs/>
          <w:kern w:val="3"/>
          <w:sz w:val="24"/>
          <w:szCs w:val="24"/>
          <w:lang w:eastAsia="zh-CN"/>
        </w:rPr>
      </w:pPr>
    </w:p>
    <w:p w14:paraId="5E746C70" w14:textId="77777777" w:rsidR="00FE1A81" w:rsidRPr="00FE1A81" w:rsidRDefault="00FE1A81" w:rsidP="00A80B24">
      <w:pPr>
        <w:ind w:firstLine="708"/>
        <w:contextualSpacing/>
        <w:rPr>
          <w:rFonts w:ascii="Arial Narrow" w:hAnsi="Arial Narrow" w:cs="Arial"/>
          <w:bCs/>
          <w:kern w:val="3"/>
          <w:sz w:val="24"/>
          <w:szCs w:val="24"/>
          <w:lang w:eastAsia="zh-CN"/>
        </w:rPr>
      </w:pPr>
      <w:r w:rsidRPr="00FE1A81">
        <w:rPr>
          <w:rFonts w:ascii="Arial Narrow" w:hAnsi="Arial Narrow" w:cs="Arial"/>
          <w:bCs/>
          <w:kern w:val="3"/>
          <w:sz w:val="24"/>
          <w:szCs w:val="24"/>
          <w:lang w:eastAsia="zh-CN"/>
        </w:rPr>
        <w:t>Analizirajući ostvarenje prihoda po skupinama i podskupinama u odnosu na plan, ali i u odnosu na prethodnu godinu, ostvarenje prihoda po pojedinim stavkama je uglavnom za nekoliko postotaka niže od planiranih veličina, ali u odnosu na prethodnu godinu su veće razlike po pojedinim kategorijama prihoda. Najznačajniji izvorni prihodi Grada su svakako prihodi od poreza koji su ostvareni u iznosu od 5.830.965,21 euro, što je na razini 91,81% godišnjeg plana, ali u odnosu na prethodnu godinu, ovi su prihodi veći za 24,93%. U ovoj skupini prihoda posebno se izdvajaju prihodi od poreza na dohodak koji su u 2024. godini veći za više od milion eura. To je rezultat povećane gospodarske aktivnosti, odnosno povećanja broja zaposlenih, ali i rasta plaća kako u privatnom tako i u javnom i državnom sektoru.</w:t>
      </w:r>
    </w:p>
    <w:p w14:paraId="3370EB7D" w14:textId="77777777" w:rsidR="00FE1A81" w:rsidRDefault="00FE1A81" w:rsidP="00FE1A81">
      <w:pPr>
        <w:contextualSpacing/>
        <w:rPr>
          <w:rFonts w:ascii="Arial Narrow" w:hAnsi="Arial Narrow" w:cs="Arial"/>
          <w:bCs/>
          <w:kern w:val="3"/>
          <w:sz w:val="24"/>
          <w:szCs w:val="24"/>
          <w:lang w:eastAsia="zh-CN"/>
        </w:rPr>
      </w:pPr>
    </w:p>
    <w:p w14:paraId="1DC3E64F" w14:textId="77777777" w:rsidR="00A80B24" w:rsidRPr="00FE1A81" w:rsidRDefault="00A80B24" w:rsidP="00FE1A81">
      <w:pPr>
        <w:contextualSpacing/>
        <w:rPr>
          <w:rFonts w:ascii="Arial Narrow" w:hAnsi="Arial Narrow" w:cs="Arial"/>
          <w:bCs/>
          <w:kern w:val="3"/>
          <w:sz w:val="24"/>
          <w:szCs w:val="24"/>
          <w:lang w:eastAsia="zh-CN"/>
        </w:rPr>
      </w:pPr>
    </w:p>
    <w:p w14:paraId="0E06FC58" w14:textId="77777777" w:rsidR="00FE1A81" w:rsidRPr="00FE1A81" w:rsidRDefault="00FE1A81" w:rsidP="00A80B24">
      <w:pPr>
        <w:ind w:firstLine="708"/>
        <w:contextualSpacing/>
        <w:rPr>
          <w:rFonts w:ascii="Arial Narrow" w:hAnsi="Arial Narrow" w:cs="Arial"/>
          <w:bCs/>
          <w:kern w:val="3"/>
          <w:sz w:val="24"/>
          <w:szCs w:val="24"/>
          <w:lang w:eastAsia="zh-CN"/>
        </w:rPr>
      </w:pPr>
      <w:r w:rsidRPr="00FE1A81">
        <w:rPr>
          <w:rFonts w:ascii="Arial Narrow" w:hAnsi="Arial Narrow" w:cs="Arial"/>
          <w:bCs/>
          <w:kern w:val="3"/>
          <w:sz w:val="24"/>
          <w:szCs w:val="24"/>
          <w:lang w:eastAsia="zh-CN"/>
        </w:rPr>
        <w:lastRenderedPageBreak/>
        <w:t xml:space="preserve">Pomoći temeljem prijenosa EU sredstava su na razini 69,73% ostvarenja prethodne godine i uglavnom se odnose na doznaku sredstava za provedbu tekućeg projekta „Zaželi za Ogulin“, ali i završene projekte u prethodnom razdoblju. Značajnije povećanje prihoda u odnosu na prošlu godinu je na skupini 65, u prvom redu zbog boljeg ostvarenja prihoda od šumskog doprinosa za oko 200.000,00 eura. Veliko odstupanje plana u odnosu na ostvarenje je i nadalje u 2024. godini na stavci prihoda od prodaje nefinancijske imovine, jer još uvijek nije okončan postupak darovanja zemljišta u Poduzetničkoj zoni te su posljedično izostali prihodi od prodaje građevinskog zemljišta. </w:t>
      </w:r>
    </w:p>
    <w:p w14:paraId="3D0B7EF5" w14:textId="77777777" w:rsidR="00FE1A81" w:rsidRPr="00FE1A81" w:rsidRDefault="00FE1A81" w:rsidP="00FE1A81">
      <w:pPr>
        <w:contextualSpacing/>
        <w:rPr>
          <w:rFonts w:ascii="Arial Narrow" w:hAnsi="Arial Narrow" w:cs="Arial"/>
          <w:bCs/>
          <w:kern w:val="3"/>
          <w:sz w:val="24"/>
          <w:szCs w:val="24"/>
          <w:lang w:eastAsia="zh-CN"/>
        </w:rPr>
      </w:pPr>
    </w:p>
    <w:p w14:paraId="7D123F50" w14:textId="77777777" w:rsidR="00FE1A81" w:rsidRPr="00FE1A81" w:rsidRDefault="00FE1A81" w:rsidP="00A80B24">
      <w:pPr>
        <w:ind w:firstLine="708"/>
        <w:contextualSpacing/>
        <w:rPr>
          <w:rFonts w:ascii="Arial Narrow" w:hAnsi="Arial Narrow" w:cs="Arial"/>
          <w:bCs/>
          <w:kern w:val="3"/>
          <w:sz w:val="24"/>
          <w:szCs w:val="24"/>
          <w:lang w:eastAsia="zh-CN"/>
        </w:rPr>
      </w:pPr>
      <w:r w:rsidRPr="00FE1A81">
        <w:rPr>
          <w:rFonts w:ascii="Arial Narrow" w:hAnsi="Arial Narrow" w:cs="Arial"/>
          <w:bCs/>
          <w:kern w:val="3"/>
          <w:sz w:val="24"/>
          <w:szCs w:val="24"/>
          <w:lang w:eastAsia="zh-CN"/>
        </w:rPr>
        <w:t>Primici od financijske imovine i zaduživanja razreda 8 ostvareni su u iznosu od 132.920,34 eura što zapravo predstavlja minus po žiro-računu Grada s datumom 31. prosinca 2024. godine koji se mora knjižiti kao primljeni kredit i on je ostvaren sa svega 5,63% ukupno dopuštenog prekoračenja po žiro-računu od 2.360.000,00 eura, na koliko je i sklopljen ugovor s poslovnom bankom o kratkoročnom zaduživanju na rok od jedne godine.</w:t>
      </w:r>
    </w:p>
    <w:p w14:paraId="4013D6C0" w14:textId="77777777" w:rsidR="00FE1A81" w:rsidRPr="00FE1A81" w:rsidRDefault="00FE1A81" w:rsidP="00FE1A81">
      <w:pPr>
        <w:contextualSpacing/>
        <w:rPr>
          <w:rFonts w:ascii="Arial Narrow" w:hAnsi="Arial Narrow" w:cs="Arial"/>
          <w:bCs/>
          <w:kern w:val="3"/>
          <w:sz w:val="24"/>
          <w:szCs w:val="24"/>
          <w:lang w:eastAsia="zh-CN"/>
        </w:rPr>
      </w:pPr>
    </w:p>
    <w:p w14:paraId="542252CC" w14:textId="77777777" w:rsidR="00FE1A81" w:rsidRPr="00FE1A81" w:rsidRDefault="00FE1A81" w:rsidP="00A80B24">
      <w:pPr>
        <w:ind w:firstLine="708"/>
        <w:contextualSpacing/>
        <w:rPr>
          <w:rFonts w:ascii="Arial Narrow" w:hAnsi="Arial Narrow" w:cs="Arial"/>
          <w:bCs/>
          <w:kern w:val="3"/>
          <w:sz w:val="24"/>
          <w:szCs w:val="24"/>
          <w:lang w:eastAsia="zh-CN"/>
        </w:rPr>
      </w:pPr>
      <w:r w:rsidRPr="00FE1A81">
        <w:rPr>
          <w:rFonts w:ascii="Arial Narrow" w:hAnsi="Arial Narrow" w:cs="Arial"/>
          <w:bCs/>
          <w:kern w:val="3"/>
          <w:sz w:val="24"/>
          <w:szCs w:val="24"/>
          <w:lang w:eastAsia="zh-CN"/>
        </w:rPr>
        <w:t xml:space="preserve">Visina planiranih rashoda Proračuna Grada Ogulina za 2024. godinu utvrđena je u iznosu od 18.877.038,00 eura, a njihovo izvršenje iznosi 12.701.369,63 eura, odnosno rashodi su na razini 67,28% godišnjeg plana. Glavnina izvršenih rashoda proračuna odnosi se na rashode poslovanja u iznosu od 8.909.709,89 eura i u usporedbi s prethodnom godinom oni su veći za 12,95%. </w:t>
      </w:r>
    </w:p>
    <w:p w14:paraId="43CF4E26" w14:textId="77777777" w:rsidR="00FE1A81" w:rsidRPr="00FE1A81" w:rsidRDefault="00FE1A81" w:rsidP="00FE1A81">
      <w:pPr>
        <w:contextualSpacing/>
        <w:rPr>
          <w:rFonts w:ascii="Arial Narrow" w:hAnsi="Arial Narrow" w:cs="Arial"/>
          <w:bCs/>
          <w:kern w:val="3"/>
          <w:sz w:val="24"/>
          <w:szCs w:val="24"/>
          <w:lang w:eastAsia="zh-CN"/>
        </w:rPr>
      </w:pPr>
    </w:p>
    <w:p w14:paraId="02F5F32E" w14:textId="77777777" w:rsidR="00FE1A81" w:rsidRPr="00FE1A81" w:rsidRDefault="00FE1A81" w:rsidP="00A80B24">
      <w:pPr>
        <w:ind w:firstLine="708"/>
        <w:contextualSpacing/>
        <w:rPr>
          <w:rFonts w:ascii="Arial Narrow" w:hAnsi="Arial Narrow" w:cs="Arial"/>
          <w:bCs/>
          <w:kern w:val="3"/>
          <w:sz w:val="24"/>
          <w:szCs w:val="24"/>
          <w:lang w:eastAsia="zh-CN"/>
        </w:rPr>
      </w:pPr>
      <w:r w:rsidRPr="00FE1A81">
        <w:rPr>
          <w:rFonts w:ascii="Arial Narrow" w:hAnsi="Arial Narrow" w:cs="Arial"/>
          <w:bCs/>
          <w:kern w:val="3"/>
          <w:sz w:val="24"/>
          <w:szCs w:val="24"/>
          <w:lang w:eastAsia="zh-CN"/>
        </w:rPr>
        <w:t>Kapitalni rashodi, odnosno rashodi za nabavu nefinancijske imovine u razredu 4 općeg dijela proračuna izvršeni su sa 3.791.659,74 eura i čine 43,06% godišnjeg plana, a u odnosu na prošlu godinu ovi rashodi su veći za 70,13%. Dinamika ostvarenja kapitalnih rashoda zadnjih je godina uglavnom određena provedbom projekata sufinanciranih sredstvima Europske unije, ostvarenim prihodima za posebne namjene, odnosno za kapitalne rashode te općim prihodima koji preostanu nakon podmirenja svih tekućih javnih potreba, jer prihodi od prodaje građevinskog zemljišta još uvijek nisu realizirani, a već ih nekoliko godina u proračunu vežemo uz investicijska ulaganja.</w:t>
      </w:r>
    </w:p>
    <w:p w14:paraId="307EEA5A" w14:textId="77777777" w:rsidR="00FE1A81" w:rsidRPr="00FE1A81" w:rsidRDefault="00FE1A81" w:rsidP="00FE1A81">
      <w:pPr>
        <w:contextualSpacing/>
        <w:rPr>
          <w:rFonts w:ascii="Arial Narrow" w:hAnsi="Arial Narrow" w:cs="Arial"/>
          <w:bCs/>
          <w:kern w:val="3"/>
          <w:sz w:val="24"/>
          <w:szCs w:val="24"/>
          <w:lang w:eastAsia="zh-CN"/>
        </w:rPr>
      </w:pPr>
    </w:p>
    <w:p w14:paraId="0FF152D8" w14:textId="77777777" w:rsidR="00FE1A81" w:rsidRPr="00FE1A81" w:rsidRDefault="00FE1A81" w:rsidP="00A80B24">
      <w:pPr>
        <w:ind w:firstLine="708"/>
        <w:contextualSpacing/>
        <w:rPr>
          <w:rFonts w:ascii="Arial Narrow" w:hAnsi="Arial Narrow" w:cs="Arial"/>
          <w:bCs/>
          <w:kern w:val="3"/>
          <w:sz w:val="24"/>
          <w:szCs w:val="24"/>
          <w:lang w:eastAsia="zh-CN"/>
        </w:rPr>
      </w:pPr>
      <w:r w:rsidRPr="00FE1A81">
        <w:rPr>
          <w:rFonts w:ascii="Arial Narrow" w:hAnsi="Arial Narrow" w:cs="Arial"/>
          <w:bCs/>
          <w:kern w:val="3"/>
          <w:sz w:val="24"/>
          <w:szCs w:val="24"/>
          <w:lang w:eastAsia="zh-CN"/>
        </w:rPr>
        <w:t>U nastavku se daje detaljan tabelarni prikaz ostvarenja prihoda Proračuna Grada Ogulina za 2024. godinu, iskazanih po skupinama, podskupinama te osnovnim računima uključujući primitke te raspoloživa sredstva iz prethodnog razdoblja, na način da su posebno iskazani prihodi Grada te prihodi proračunskih korisnika.</w:t>
      </w:r>
    </w:p>
    <w:p w14:paraId="3803F246" w14:textId="77777777" w:rsidR="00FE1A81" w:rsidRPr="00FE1A81" w:rsidRDefault="00FE1A81" w:rsidP="00FE1A81">
      <w:pPr>
        <w:contextualSpacing/>
        <w:rPr>
          <w:rFonts w:ascii="Arial Narrow" w:hAnsi="Arial Narrow" w:cs="Arial"/>
          <w:bCs/>
          <w:kern w:val="3"/>
          <w:sz w:val="24"/>
          <w:szCs w:val="24"/>
          <w:lang w:eastAsia="zh-CN"/>
        </w:rPr>
      </w:pPr>
    </w:p>
    <w:p w14:paraId="0A723E0D" w14:textId="77777777" w:rsidR="00FE1A81" w:rsidRPr="00FE1A81" w:rsidRDefault="00FE1A81" w:rsidP="00FE1A81">
      <w:pPr>
        <w:contextualSpacing/>
        <w:rPr>
          <w:rFonts w:ascii="Arial Narrow" w:hAnsi="Arial Narrow" w:cs="Arial"/>
          <w:bCs/>
          <w:kern w:val="3"/>
          <w:sz w:val="24"/>
          <w:szCs w:val="24"/>
          <w:lang w:eastAsia="zh-CN"/>
        </w:rPr>
      </w:pPr>
    </w:p>
    <w:p w14:paraId="5BC32B4C" w14:textId="77777777" w:rsidR="00FE1A81" w:rsidRPr="00FE1A81" w:rsidRDefault="00FE1A81" w:rsidP="00FE1A81">
      <w:pPr>
        <w:contextualSpacing/>
        <w:rPr>
          <w:rFonts w:ascii="Arial Narrow" w:hAnsi="Arial Narrow" w:cs="Arial"/>
          <w:bCs/>
          <w:kern w:val="3"/>
          <w:sz w:val="24"/>
          <w:szCs w:val="24"/>
          <w:lang w:eastAsia="zh-CN"/>
        </w:rPr>
      </w:pPr>
    </w:p>
    <w:p w14:paraId="6960F3C0" w14:textId="77777777" w:rsidR="00FE1A81" w:rsidRPr="00FE1A81" w:rsidRDefault="00FE1A81" w:rsidP="00FE1A81">
      <w:pPr>
        <w:contextualSpacing/>
        <w:rPr>
          <w:rFonts w:ascii="Arial Narrow" w:hAnsi="Arial Narrow" w:cs="Arial"/>
          <w:bCs/>
          <w:kern w:val="3"/>
          <w:sz w:val="24"/>
          <w:szCs w:val="24"/>
          <w:lang w:eastAsia="zh-CN"/>
        </w:rPr>
      </w:pPr>
    </w:p>
    <w:p w14:paraId="4773F13B" w14:textId="77777777" w:rsidR="00FE1A81" w:rsidRPr="00FE1A81" w:rsidRDefault="00FE1A81" w:rsidP="00FE1A81">
      <w:pPr>
        <w:contextualSpacing/>
        <w:rPr>
          <w:rFonts w:ascii="Arial Narrow" w:hAnsi="Arial Narrow" w:cs="Arial"/>
          <w:bCs/>
          <w:kern w:val="3"/>
          <w:sz w:val="24"/>
          <w:szCs w:val="24"/>
          <w:lang w:eastAsia="zh-CN"/>
        </w:rPr>
      </w:pPr>
    </w:p>
    <w:p w14:paraId="45FA2E2A" w14:textId="77777777" w:rsidR="00FE1A81" w:rsidRPr="00FE1A81" w:rsidRDefault="00FE1A81" w:rsidP="00FE1A81">
      <w:pPr>
        <w:contextualSpacing/>
        <w:rPr>
          <w:rFonts w:ascii="Arial Narrow" w:hAnsi="Arial Narrow" w:cs="Arial"/>
          <w:bCs/>
          <w:kern w:val="3"/>
          <w:sz w:val="24"/>
          <w:szCs w:val="24"/>
          <w:lang w:eastAsia="zh-CN"/>
        </w:rPr>
      </w:pPr>
    </w:p>
    <w:p w14:paraId="29C9D0E9" w14:textId="77777777" w:rsidR="00FE1A81" w:rsidRPr="00FE1A81" w:rsidRDefault="00FE1A81" w:rsidP="00FE1A81">
      <w:pPr>
        <w:contextualSpacing/>
        <w:rPr>
          <w:rFonts w:ascii="Arial Narrow" w:hAnsi="Arial Narrow" w:cs="Arial"/>
          <w:bCs/>
          <w:kern w:val="3"/>
          <w:sz w:val="24"/>
          <w:szCs w:val="24"/>
          <w:lang w:eastAsia="zh-CN"/>
        </w:rPr>
      </w:pPr>
    </w:p>
    <w:p w14:paraId="3E603158" w14:textId="77777777" w:rsidR="00FE1A81" w:rsidRPr="00FE1A81" w:rsidRDefault="00FE1A81" w:rsidP="00FE1A81">
      <w:pPr>
        <w:contextualSpacing/>
        <w:rPr>
          <w:rFonts w:ascii="Arial Narrow" w:hAnsi="Arial Narrow" w:cs="Arial"/>
          <w:bCs/>
          <w:kern w:val="3"/>
          <w:sz w:val="24"/>
          <w:szCs w:val="24"/>
          <w:lang w:eastAsia="zh-CN"/>
        </w:rPr>
      </w:pPr>
    </w:p>
    <w:p w14:paraId="0B51C760" w14:textId="77777777" w:rsidR="00FE1A81" w:rsidRPr="00FE1A81" w:rsidRDefault="00FE1A81" w:rsidP="00FE1A81">
      <w:pPr>
        <w:contextualSpacing/>
        <w:rPr>
          <w:rFonts w:ascii="Arial Narrow" w:hAnsi="Arial Narrow" w:cs="Arial"/>
          <w:bCs/>
          <w:kern w:val="3"/>
          <w:sz w:val="24"/>
          <w:szCs w:val="24"/>
          <w:lang w:eastAsia="zh-CN"/>
        </w:rPr>
      </w:pPr>
    </w:p>
    <w:p w14:paraId="5B5A6F83" w14:textId="77777777" w:rsidR="00FE1A81" w:rsidRPr="00FE1A81" w:rsidRDefault="00FE1A81" w:rsidP="00FE1A81">
      <w:pPr>
        <w:contextualSpacing/>
        <w:rPr>
          <w:rFonts w:ascii="Arial Narrow" w:hAnsi="Arial Narrow" w:cs="Arial"/>
          <w:bCs/>
          <w:kern w:val="3"/>
          <w:sz w:val="24"/>
          <w:szCs w:val="24"/>
          <w:lang w:eastAsia="zh-CN"/>
        </w:rPr>
      </w:pPr>
    </w:p>
    <w:p w14:paraId="3774D2ED" w14:textId="77777777" w:rsidR="00FE1A81" w:rsidRDefault="00FE1A81" w:rsidP="00FE1A81">
      <w:pPr>
        <w:contextualSpacing/>
        <w:rPr>
          <w:rFonts w:ascii="Arial Narrow" w:hAnsi="Arial Narrow" w:cs="Arial"/>
          <w:bCs/>
          <w:kern w:val="3"/>
          <w:sz w:val="24"/>
          <w:szCs w:val="24"/>
          <w:lang w:eastAsia="zh-CN"/>
        </w:rPr>
      </w:pPr>
    </w:p>
    <w:p w14:paraId="2AAC2ED5" w14:textId="77777777" w:rsidR="00FE1A81" w:rsidRDefault="00FE1A81" w:rsidP="00FE1A81">
      <w:pPr>
        <w:contextualSpacing/>
        <w:rPr>
          <w:rFonts w:ascii="Arial Narrow" w:hAnsi="Arial Narrow" w:cs="Arial"/>
          <w:bCs/>
          <w:kern w:val="3"/>
          <w:sz w:val="24"/>
          <w:szCs w:val="24"/>
          <w:lang w:eastAsia="zh-CN"/>
        </w:rPr>
      </w:pPr>
    </w:p>
    <w:p w14:paraId="0B844128" w14:textId="77777777" w:rsidR="00FE1A81" w:rsidRDefault="00FE1A81" w:rsidP="00FE1A81">
      <w:pPr>
        <w:contextualSpacing/>
        <w:rPr>
          <w:rFonts w:ascii="Arial Narrow" w:hAnsi="Arial Narrow" w:cs="Arial"/>
          <w:bCs/>
          <w:kern w:val="3"/>
          <w:sz w:val="24"/>
          <w:szCs w:val="24"/>
          <w:lang w:eastAsia="zh-CN"/>
        </w:rPr>
      </w:pPr>
    </w:p>
    <w:p w14:paraId="64BEB568" w14:textId="77777777" w:rsidR="00FE1A81" w:rsidRDefault="00FE1A81" w:rsidP="00FE1A81">
      <w:pPr>
        <w:contextualSpacing/>
        <w:rPr>
          <w:rFonts w:ascii="Arial Narrow" w:hAnsi="Arial Narrow" w:cs="Arial"/>
          <w:bCs/>
          <w:kern w:val="3"/>
          <w:sz w:val="24"/>
          <w:szCs w:val="24"/>
          <w:lang w:eastAsia="zh-CN"/>
        </w:rPr>
      </w:pPr>
    </w:p>
    <w:p w14:paraId="1F27803A" w14:textId="77777777" w:rsidR="00FE1A81" w:rsidRDefault="00FE1A81" w:rsidP="00FE1A81">
      <w:pPr>
        <w:contextualSpacing/>
        <w:rPr>
          <w:rFonts w:ascii="Arial Narrow" w:hAnsi="Arial Narrow" w:cs="Arial"/>
          <w:bCs/>
          <w:kern w:val="3"/>
          <w:sz w:val="24"/>
          <w:szCs w:val="24"/>
          <w:lang w:eastAsia="zh-CN"/>
        </w:rPr>
      </w:pPr>
    </w:p>
    <w:p w14:paraId="4064DEF6" w14:textId="77777777" w:rsidR="00FE1A81" w:rsidRDefault="00FE1A81" w:rsidP="00FE1A81">
      <w:pPr>
        <w:contextualSpacing/>
        <w:rPr>
          <w:rFonts w:ascii="Arial Narrow" w:hAnsi="Arial Narrow" w:cs="Arial"/>
          <w:bCs/>
          <w:kern w:val="3"/>
          <w:sz w:val="24"/>
          <w:szCs w:val="24"/>
          <w:lang w:eastAsia="zh-CN"/>
        </w:rPr>
      </w:pPr>
    </w:p>
    <w:p w14:paraId="2BF950DA" w14:textId="77777777" w:rsidR="00FE1A81" w:rsidRDefault="00FE1A81" w:rsidP="00FE1A81">
      <w:pPr>
        <w:contextualSpacing/>
        <w:rPr>
          <w:rFonts w:ascii="Arial Narrow" w:hAnsi="Arial Narrow" w:cs="Arial"/>
          <w:bCs/>
          <w:kern w:val="3"/>
          <w:sz w:val="24"/>
          <w:szCs w:val="24"/>
          <w:lang w:eastAsia="zh-CN"/>
        </w:rPr>
      </w:pPr>
    </w:p>
    <w:p w14:paraId="3322707C" w14:textId="77777777" w:rsidR="00A80B24" w:rsidRDefault="00A80B24" w:rsidP="00FE1A81">
      <w:pPr>
        <w:contextualSpacing/>
        <w:rPr>
          <w:rFonts w:ascii="Arial Narrow" w:hAnsi="Arial Narrow" w:cs="Arial"/>
          <w:bCs/>
          <w:kern w:val="3"/>
          <w:sz w:val="24"/>
          <w:szCs w:val="24"/>
          <w:lang w:eastAsia="zh-CN"/>
        </w:rPr>
      </w:pPr>
    </w:p>
    <w:tbl>
      <w:tblPr>
        <w:tblW w:w="9209" w:type="dxa"/>
        <w:tblLook w:val="04A0" w:firstRow="1" w:lastRow="0" w:firstColumn="1" w:lastColumn="0" w:noHBand="0" w:noVBand="1"/>
      </w:tblPr>
      <w:tblGrid>
        <w:gridCol w:w="938"/>
        <w:gridCol w:w="4727"/>
        <w:gridCol w:w="1370"/>
        <w:gridCol w:w="1465"/>
        <w:gridCol w:w="898"/>
      </w:tblGrid>
      <w:tr w:rsidR="00FE1A81" w:rsidRPr="00D22E53" w14:paraId="66FA1271" w14:textId="77777777" w:rsidTr="0017306C">
        <w:trPr>
          <w:trHeight w:val="600"/>
        </w:trPr>
        <w:tc>
          <w:tcPr>
            <w:tcW w:w="938" w:type="dxa"/>
            <w:tcBorders>
              <w:top w:val="single" w:sz="4" w:space="0" w:color="auto"/>
              <w:left w:val="single" w:sz="4" w:space="0" w:color="auto"/>
              <w:bottom w:val="single" w:sz="4" w:space="0" w:color="auto"/>
              <w:right w:val="single" w:sz="4" w:space="0" w:color="auto"/>
            </w:tcBorders>
            <w:vAlign w:val="center"/>
            <w:hideMark/>
          </w:tcPr>
          <w:p w14:paraId="47445E0B" w14:textId="77777777" w:rsidR="00FE1A81" w:rsidRPr="00D22E53" w:rsidRDefault="00FE1A81" w:rsidP="0017306C">
            <w:pPr>
              <w:jc w:val="center"/>
              <w:rPr>
                <w:rFonts w:ascii="Arial Narrow" w:eastAsia="Times New Roman" w:hAnsi="Arial Narrow" w:cs="Arial"/>
                <w:b/>
                <w:bCs/>
                <w:lang w:eastAsia="hr-HR"/>
              </w:rPr>
            </w:pPr>
            <w:r w:rsidRPr="00D22E53">
              <w:rPr>
                <w:rFonts w:ascii="Arial Narrow" w:eastAsia="Times New Roman" w:hAnsi="Arial Narrow" w:cs="Arial"/>
                <w:b/>
                <w:bCs/>
                <w:lang w:eastAsia="hr-HR"/>
              </w:rPr>
              <w:lastRenderedPageBreak/>
              <w:t>BROJ KONTA</w:t>
            </w:r>
          </w:p>
        </w:tc>
        <w:tc>
          <w:tcPr>
            <w:tcW w:w="4727" w:type="dxa"/>
            <w:tcBorders>
              <w:top w:val="single" w:sz="4" w:space="0" w:color="auto"/>
              <w:left w:val="nil"/>
              <w:bottom w:val="single" w:sz="4" w:space="0" w:color="auto"/>
              <w:right w:val="single" w:sz="4" w:space="0" w:color="auto"/>
            </w:tcBorders>
            <w:vAlign w:val="center"/>
            <w:hideMark/>
          </w:tcPr>
          <w:p w14:paraId="24D8B81F" w14:textId="77777777" w:rsidR="00FE1A81" w:rsidRPr="00D22E53" w:rsidRDefault="00FE1A81" w:rsidP="0017306C">
            <w:pPr>
              <w:jc w:val="center"/>
              <w:rPr>
                <w:rFonts w:ascii="Arial Narrow" w:eastAsia="Times New Roman" w:hAnsi="Arial Narrow" w:cs="Arial"/>
                <w:b/>
                <w:bCs/>
                <w:lang w:eastAsia="hr-HR"/>
              </w:rPr>
            </w:pPr>
            <w:r w:rsidRPr="00D22E53">
              <w:rPr>
                <w:rFonts w:ascii="Arial Narrow" w:eastAsia="Times New Roman" w:hAnsi="Arial Narrow" w:cs="Arial"/>
                <w:b/>
                <w:bCs/>
                <w:lang w:eastAsia="hr-HR"/>
              </w:rPr>
              <w:t>VRSTA PRIHODA / PRIMITAKA</w:t>
            </w:r>
          </w:p>
        </w:tc>
        <w:tc>
          <w:tcPr>
            <w:tcW w:w="1370" w:type="dxa"/>
            <w:tcBorders>
              <w:top w:val="single" w:sz="4" w:space="0" w:color="auto"/>
              <w:left w:val="nil"/>
              <w:bottom w:val="single" w:sz="4" w:space="0" w:color="auto"/>
              <w:right w:val="single" w:sz="4" w:space="0" w:color="auto"/>
            </w:tcBorders>
            <w:vAlign w:val="center"/>
            <w:hideMark/>
          </w:tcPr>
          <w:p w14:paraId="291C34DC" w14:textId="77777777" w:rsidR="00FE1A81" w:rsidRPr="00D22E53" w:rsidRDefault="00FE1A81" w:rsidP="0017306C">
            <w:pPr>
              <w:jc w:val="center"/>
              <w:rPr>
                <w:rFonts w:ascii="Arial Narrow" w:eastAsia="Times New Roman" w:hAnsi="Arial Narrow" w:cs="Arial"/>
                <w:b/>
                <w:bCs/>
                <w:lang w:eastAsia="hr-HR"/>
              </w:rPr>
            </w:pPr>
            <w:r w:rsidRPr="00D22E53">
              <w:rPr>
                <w:rFonts w:ascii="Arial Narrow" w:eastAsia="Times New Roman" w:hAnsi="Arial Narrow" w:cs="Arial"/>
                <w:b/>
                <w:bCs/>
                <w:lang w:eastAsia="hr-HR"/>
              </w:rPr>
              <w:t>PLANIRANO</w:t>
            </w:r>
          </w:p>
        </w:tc>
        <w:tc>
          <w:tcPr>
            <w:tcW w:w="1465" w:type="dxa"/>
            <w:tcBorders>
              <w:top w:val="single" w:sz="4" w:space="0" w:color="auto"/>
              <w:left w:val="nil"/>
              <w:bottom w:val="single" w:sz="4" w:space="0" w:color="auto"/>
              <w:right w:val="single" w:sz="4" w:space="0" w:color="auto"/>
            </w:tcBorders>
            <w:vAlign w:val="center"/>
            <w:hideMark/>
          </w:tcPr>
          <w:p w14:paraId="3A24AD38" w14:textId="77777777" w:rsidR="00FE1A81" w:rsidRPr="00D22E53" w:rsidRDefault="00FE1A81" w:rsidP="0017306C">
            <w:pPr>
              <w:jc w:val="center"/>
              <w:rPr>
                <w:rFonts w:ascii="Arial Narrow" w:eastAsia="Times New Roman" w:hAnsi="Arial Narrow" w:cs="Arial"/>
                <w:b/>
                <w:bCs/>
                <w:lang w:eastAsia="hr-HR"/>
              </w:rPr>
            </w:pPr>
            <w:r w:rsidRPr="00D22E53">
              <w:rPr>
                <w:rFonts w:ascii="Arial Narrow" w:eastAsia="Times New Roman" w:hAnsi="Arial Narrow" w:cs="Arial"/>
                <w:b/>
                <w:bCs/>
                <w:lang w:eastAsia="hr-HR"/>
              </w:rPr>
              <w:t>REALIZIRANO</w:t>
            </w:r>
          </w:p>
        </w:tc>
        <w:tc>
          <w:tcPr>
            <w:tcW w:w="709" w:type="dxa"/>
            <w:tcBorders>
              <w:top w:val="single" w:sz="4" w:space="0" w:color="auto"/>
              <w:left w:val="nil"/>
              <w:bottom w:val="single" w:sz="4" w:space="0" w:color="auto"/>
              <w:right w:val="single" w:sz="4" w:space="0" w:color="auto"/>
            </w:tcBorders>
            <w:vAlign w:val="center"/>
            <w:hideMark/>
          </w:tcPr>
          <w:p w14:paraId="2C161A42" w14:textId="77777777" w:rsidR="00FE1A81" w:rsidRPr="00D22E53" w:rsidRDefault="00FE1A81" w:rsidP="0017306C">
            <w:pPr>
              <w:jc w:val="center"/>
              <w:rPr>
                <w:rFonts w:ascii="Arial Narrow" w:eastAsia="Times New Roman" w:hAnsi="Arial Narrow" w:cs="Arial"/>
                <w:b/>
                <w:bCs/>
                <w:lang w:eastAsia="hr-HR"/>
              </w:rPr>
            </w:pPr>
            <w:r w:rsidRPr="00D22E53">
              <w:rPr>
                <w:rFonts w:ascii="Arial Narrow" w:eastAsia="Times New Roman" w:hAnsi="Arial Narrow" w:cs="Arial"/>
                <w:b/>
                <w:bCs/>
                <w:lang w:eastAsia="hr-HR"/>
              </w:rPr>
              <w:t>INDEKS</w:t>
            </w:r>
          </w:p>
        </w:tc>
      </w:tr>
      <w:tr w:rsidR="00FE1A81" w:rsidRPr="00D22E53" w14:paraId="6CED26FA"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808080"/>
            <w:noWrap/>
            <w:vAlign w:val="bottom"/>
            <w:hideMark/>
          </w:tcPr>
          <w:p w14:paraId="22A2694C" w14:textId="77777777" w:rsidR="00FE1A81" w:rsidRPr="00D22E53" w:rsidRDefault="00FE1A81" w:rsidP="0017306C">
            <w:pPr>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 </w:t>
            </w:r>
          </w:p>
        </w:tc>
        <w:tc>
          <w:tcPr>
            <w:tcW w:w="4727" w:type="dxa"/>
            <w:tcBorders>
              <w:top w:val="nil"/>
              <w:left w:val="nil"/>
              <w:bottom w:val="single" w:sz="4" w:space="0" w:color="auto"/>
              <w:right w:val="single" w:sz="4" w:space="0" w:color="auto"/>
            </w:tcBorders>
            <w:shd w:val="clear" w:color="000000" w:fill="808080"/>
            <w:noWrap/>
            <w:vAlign w:val="bottom"/>
            <w:hideMark/>
          </w:tcPr>
          <w:p w14:paraId="4BAE3FD5" w14:textId="77777777" w:rsidR="00FE1A81" w:rsidRPr="00D22E53" w:rsidRDefault="00FE1A81" w:rsidP="0017306C">
            <w:pPr>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SVEUKUPNO PRIHODI</w:t>
            </w:r>
          </w:p>
        </w:tc>
        <w:tc>
          <w:tcPr>
            <w:tcW w:w="1370" w:type="dxa"/>
            <w:tcBorders>
              <w:top w:val="nil"/>
              <w:left w:val="nil"/>
              <w:bottom w:val="single" w:sz="4" w:space="0" w:color="auto"/>
              <w:right w:val="single" w:sz="4" w:space="0" w:color="auto"/>
            </w:tcBorders>
            <w:shd w:val="clear" w:color="000000" w:fill="808080"/>
            <w:noWrap/>
            <w:vAlign w:val="bottom"/>
            <w:hideMark/>
          </w:tcPr>
          <w:p w14:paraId="76D3A332" w14:textId="77777777" w:rsidR="00FE1A81" w:rsidRPr="00D22E53" w:rsidRDefault="00FE1A81" w:rsidP="0017306C">
            <w:pPr>
              <w:jc w:val="right"/>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18.986.372,00</w:t>
            </w:r>
          </w:p>
        </w:tc>
        <w:tc>
          <w:tcPr>
            <w:tcW w:w="1465" w:type="dxa"/>
            <w:tcBorders>
              <w:top w:val="nil"/>
              <w:left w:val="nil"/>
              <w:bottom w:val="single" w:sz="4" w:space="0" w:color="auto"/>
              <w:right w:val="single" w:sz="4" w:space="0" w:color="auto"/>
            </w:tcBorders>
            <w:shd w:val="clear" w:color="000000" w:fill="808080"/>
            <w:noWrap/>
            <w:vAlign w:val="bottom"/>
            <w:hideMark/>
          </w:tcPr>
          <w:p w14:paraId="3028A6AF" w14:textId="77777777" w:rsidR="00FE1A81" w:rsidRPr="00D22E53" w:rsidRDefault="00FE1A81" w:rsidP="0017306C">
            <w:pPr>
              <w:jc w:val="right"/>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11.971.062,40</w:t>
            </w:r>
          </w:p>
        </w:tc>
        <w:tc>
          <w:tcPr>
            <w:tcW w:w="709" w:type="dxa"/>
            <w:tcBorders>
              <w:top w:val="nil"/>
              <w:left w:val="nil"/>
              <w:bottom w:val="single" w:sz="4" w:space="0" w:color="auto"/>
              <w:right w:val="single" w:sz="4" w:space="0" w:color="auto"/>
            </w:tcBorders>
            <w:shd w:val="clear" w:color="000000" w:fill="808080"/>
            <w:noWrap/>
            <w:vAlign w:val="bottom"/>
            <w:hideMark/>
          </w:tcPr>
          <w:p w14:paraId="228F423F" w14:textId="77777777" w:rsidR="00FE1A81" w:rsidRPr="00D22E53" w:rsidRDefault="00FE1A81" w:rsidP="0017306C">
            <w:pPr>
              <w:jc w:val="right"/>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63,05</w:t>
            </w:r>
          </w:p>
        </w:tc>
      </w:tr>
      <w:tr w:rsidR="00FE1A81" w:rsidRPr="00D22E53" w14:paraId="2AEAB876"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000080"/>
            <w:noWrap/>
            <w:vAlign w:val="bottom"/>
            <w:hideMark/>
          </w:tcPr>
          <w:p w14:paraId="60FD3895" w14:textId="77777777" w:rsidR="00FE1A81" w:rsidRPr="00D22E53" w:rsidRDefault="00FE1A81" w:rsidP="0017306C">
            <w:pPr>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Razdjel 000</w:t>
            </w:r>
          </w:p>
        </w:tc>
        <w:tc>
          <w:tcPr>
            <w:tcW w:w="4727" w:type="dxa"/>
            <w:tcBorders>
              <w:top w:val="nil"/>
              <w:left w:val="nil"/>
              <w:bottom w:val="single" w:sz="4" w:space="0" w:color="auto"/>
              <w:right w:val="single" w:sz="4" w:space="0" w:color="auto"/>
            </w:tcBorders>
            <w:shd w:val="clear" w:color="000000" w:fill="000080"/>
            <w:noWrap/>
            <w:vAlign w:val="bottom"/>
            <w:hideMark/>
          </w:tcPr>
          <w:p w14:paraId="6D709E64" w14:textId="77777777" w:rsidR="00FE1A81" w:rsidRPr="00D22E53" w:rsidRDefault="00FE1A81" w:rsidP="0017306C">
            <w:pPr>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GRAD OGULIN KONSOLIDIRANO</w:t>
            </w:r>
          </w:p>
        </w:tc>
        <w:tc>
          <w:tcPr>
            <w:tcW w:w="1370" w:type="dxa"/>
            <w:tcBorders>
              <w:top w:val="nil"/>
              <w:left w:val="nil"/>
              <w:bottom w:val="single" w:sz="4" w:space="0" w:color="auto"/>
              <w:right w:val="single" w:sz="4" w:space="0" w:color="auto"/>
            </w:tcBorders>
            <w:shd w:val="clear" w:color="000000" w:fill="000080"/>
            <w:noWrap/>
            <w:vAlign w:val="bottom"/>
            <w:hideMark/>
          </w:tcPr>
          <w:p w14:paraId="1479629C" w14:textId="77777777" w:rsidR="00FE1A81" w:rsidRPr="00D22E53" w:rsidRDefault="00FE1A81" w:rsidP="0017306C">
            <w:pPr>
              <w:jc w:val="right"/>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18.986.372,00</w:t>
            </w:r>
          </w:p>
        </w:tc>
        <w:tc>
          <w:tcPr>
            <w:tcW w:w="1465" w:type="dxa"/>
            <w:tcBorders>
              <w:top w:val="nil"/>
              <w:left w:val="nil"/>
              <w:bottom w:val="single" w:sz="4" w:space="0" w:color="auto"/>
              <w:right w:val="single" w:sz="4" w:space="0" w:color="auto"/>
            </w:tcBorders>
            <w:shd w:val="clear" w:color="000000" w:fill="000080"/>
            <w:noWrap/>
            <w:vAlign w:val="bottom"/>
            <w:hideMark/>
          </w:tcPr>
          <w:p w14:paraId="0FC8ACF4" w14:textId="77777777" w:rsidR="00FE1A81" w:rsidRPr="00D22E53" w:rsidRDefault="00FE1A81" w:rsidP="0017306C">
            <w:pPr>
              <w:jc w:val="right"/>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11.971.062,40</w:t>
            </w:r>
          </w:p>
        </w:tc>
        <w:tc>
          <w:tcPr>
            <w:tcW w:w="709" w:type="dxa"/>
            <w:tcBorders>
              <w:top w:val="nil"/>
              <w:left w:val="nil"/>
              <w:bottom w:val="single" w:sz="4" w:space="0" w:color="auto"/>
              <w:right w:val="single" w:sz="4" w:space="0" w:color="auto"/>
            </w:tcBorders>
            <w:shd w:val="clear" w:color="000000" w:fill="000080"/>
            <w:noWrap/>
            <w:vAlign w:val="bottom"/>
            <w:hideMark/>
          </w:tcPr>
          <w:p w14:paraId="209FBB8C" w14:textId="77777777" w:rsidR="00FE1A81" w:rsidRPr="00D22E53" w:rsidRDefault="00FE1A81" w:rsidP="0017306C">
            <w:pPr>
              <w:jc w:val="right"/>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63,05</w:t>
            </w:r>
          </w:p>
        </w:tc>
      </w:tr>
      <w:tr w:rsidR="00FE1A81" w:rsidRPr="00D22E53" w14:paraId="4D97FD8F"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0000FF"/>
            <w:noWrap/>
            <w:vAlign w:val="bottom"/>
            <w:hideMark/>
          </w:tcPr>
          <w:p w14:paraId="09B34F1A" w14:textId="77777777" w:rsidR="00FE1A81" w:rsidRPr="00D22E53" w:rsidRDefault="00FE1A81" w:rsidP="0017306C">
            <w:pPr>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Glava 00001</w:t>
            </w:r>
          </w:p>
        </w:tc>
        <w:tc>
          <w:tcPr>
            <w:tcW w:w="4727" w:type="dxa"/>
            <w:tcBorders>
              <w:top w:val="nil"/>
              <w:left w:val="nil"/>
              <w:bottom w:val="single" w:sz="4" w:space="0" w:color="auto"/>
              <w:right w:val="single" w:sz="4" w:space="0" w:color="auto"/>
            </w:tcBorders>
            <w:shd w:val="clear" w:color="000000" w:fill="0000FF"/>
            <w:noWrap/>
            <w:vAlign w:val="bottom"/>
            <w:hideMark/>
          </w:tcPr>
          <w:p w14:paraId="3EEE4FD1" w14:textId="77777777" w:rsidR="00FE1A81" w:rsidRPr="00D22E53" w:rsidRDefault="00FE1A81" w:rsidP="0017306C">
            <w:pPr>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PRIHODI GRADA OGULINA</w:t>
            </w:r>
          </w:p>
        </w:tc>
        <w:tc>
          <w:tcPr>
            <w:tcW w:w="1370" w:type="dxa"/>
            <w:tcBorders>
              <w:top w:val="nil"/>
              <w:left w:val="nil"/>
              <w:bottom w:val="single" w:sz="4" w:space="0" w:color="auto"/>
              <w:right w:val="single" w:sz="4" w:space="0" w:color="auto"/>
            </w:tcBorders>
            <w:shd w:val="clear" w:color="000000" w:fill="0000FF"/>
            <w:noWrap/>
            <w:vAlign w:val="bottom"/>
            <w:hideMark/>
          </w:tcPr>
          <w:p w14:paraId="5778E7AE" w14:textId="77777777" w:rsidR="00FE1A81" w:rsidRPr="00D22E53" w:rsidRDefault="00FE1A81" w:rsidP="0017306C">
            <w:pPr>
              <w:jc w:val="right"/>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16.485.934,00</w:t>
            </w:r>
          </w:p>
        </w:tc>
        <w:tc>
          <w:tcPr>
            <w:tcW w:w="1465" w:type="dxa"/>
            <w:tcBorders>
              <w:top w:val="nil"/>
              <w:left w:val="nil"/>
              <w:bottom w:val="single" w:sz="4" w:space="0" w:color="auto"/>
              <w:right w:val="single" w:sz="4" w:space="0" w:color="auto"/>
            </w:tcBorders>
            <w:shd w:val="clear" w:color="000000" w:fill="0000FF"/>
            <w:noWrap/>
            <w:vAlign w:val="bottom"/>
            <w:hideMark/>
          </w:tcPr>
          <w:p w14:paraId="545CE77C" w14:textId="77777777" w:rsidR="00FE1A81" w:rsidRPr="00D22E53" w:rsidRDefault="00FE1A81" w:rsidP="0017306C">
            <w:pPr>
              <w:jc w:val="right"/>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10.909.942,49</w:t>
            </w:r>
          </w:p>
        </w:tc>
        <w:tc>
          <w:tcPr>
            <w:tcW w:w="709" w:type="dxa"/>
            <w:tcBorders>
              <w:top w:val="nil"/>
              <w:left w:val="nil"/>
              <w:bottom w:val="single" w:sz="4" w:space="0" w:color="auto"/>
              <w:right w:val="single" w:sz="4" w:space="0" w:color="auto"/>
            </w:tcBorders>
            <w:shd w:val="clear" w:color="000000" w:fill="0000FF"/>
            <w:noWrap/>
            <w:vAlign w:val="bottom"/>
            <w:hideMark/>
          </w:tcPr>
          <w:p w14:paraId="0B2961C2" w14:textId="77777777" w:rsidR="00FE1A81" w:rsidRPr="00D22E53" w:rsidRDefault="00FE1A81" w:rsidP="0017306C">
            <w:pPr>
              <w:jc w:val="right"/>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66,18</w:t>
            </w:r>
          </w:p>
        </w:tc>
      </w:tr>
      <w:tr w:rsidR="00FE1A81" w:rsidRPr="00D22E53" w14:paraId="1CFF871B"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5AE7259F"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1.1.</w:t>
            </w:r>
          </w:p>
        </w:tc>
        <w:tc>
          <w:tcPr>
            <w:tcW w:w="4727" w:type="dxa"/>
            <w:tcBorders>
              <w:top w:val="nil"/>
              <w:left w:val="nil"/>
              <w:bottom w:val="single" w:sz="4" w:space="0" w:color="auto"/>
              <w:right w:val="single" w:sz="4" w:space="0" w:color="auto"/>
            </w:tcBorders>
            <w:shd w:val="clear" w:color="000000" w:fill="FFCC00"/>
            <w:noWrap/>
            <w:vAlign w:val="bottom"/>
            <w:hideMark/>
          </w:tcPr>
          <w:p w14:paraId="709B3A52"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Opći prihodi i primici proračuna</w:t>
            </w:r>
          </w:p>
        </w:tc>
        <w:tc>
          <w:tcPr>
            <w:tcW w:w="1370" w:type="dxa"/>
            <w:tcBorders>
              <w:top w:val="nil"/>
              <w:left w:val="nil"/>
              <w:bottom w:val="single" w:sz="4" w:space="0" w:color="auto"/>
              <w:right w:val="single" w:sz="4" w:space="0" w:color="auto"/>
            </w:tcBorders>
            <w:shd w:val="clear" w:color="000000" w:fill="FFCC00"/>
            <w:noWrap/>
            <w:vAlign w:val="bottom"/>
            <w:hideMark/>
          </w:tcPr>
          <w:p w14:paraId="0E195BC5"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9.470.986,00</w:t>
            </w:r>
          </w:p>
        </w:tc>
        <w:tc>
          <w:tcPr>
            <w:tcW w:w="1465" w:type="dxa"/>
            <w:tcBorders>
              <w:top w:val="nil"/>
              <w:left w:val="nil"/>
              <w:bottom w:val="single" w:sz="4" w:space="0" w:color="auto"/>
              <w:right w:val="single" w:sz="4" w:space="0" w:color="auto"/>
            </w:tcBorders>
            <w:shd w:val="clear" w:color="000000" w:fill="FFCC00"/>
            <w:noWrap/>
            <w:vAlign w:val="bottom"/>
            <w:hideMark/>
          </w:tcPr>
          <w:p w14:paraId="7DE25154"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6.616.828,67</w:t>
            </w:r>
          </w:p>
        </w:tc>
        <w:tc>
          <w:tcPr>
            <w:tcW w:w="709" w:type="dxa"/>
            <w:tcBorders>
              <w:top w:val="nil"/>
              <w:left w:val="nil"/>
              <w:bottom w:val="single" w:sz="4" w:space="0" w:color="auto"/>
              <w:right w:val="single" w:sz="4" w:space="0" w:color="auto"/>
            </w:tcBorders>
            <w:shd w:val="clear" w:color="000000" w:fill="FFCC00"/>
            <w:noWrap/>
            <w:vAlign w:val="bottom"/>
            <w:hideMark/>
          </w:tcPr>
          <w:p w14:paraId="6E570FA1"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69,86</w:t>
            </w:r>
          </w:p>
        </w:tc>
      </w:tr>
      <w:tr w:rsidR="00FE1A81" w:rsidRPr="00D22E53" w14:paraId="72856D7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1EED4C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1265921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5DA22DE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6.914.000,00</w:t>
            </w:r>
          </w:p>
        </w:tc>
        <w:tc>
          <w:tcPr>
            <w:tcW w:w="1465" w:type="dxa"/>
            <w:tcBorders>
              <w:top w:val="nil"/>
              <w:left w:val="nil"/>
              <w:bottom w:val="single" w:sz="4" w:space="0" w:color="auto"/>
              <w:right w:val="single" w:sz="4" w:space="0" w:color="auto"/>
            </w:tcBorders>
            <w:noWrap/>
            <w:vAlign w:val="bottom"/>
            <w:hideMark/>
          </w:tcPr>
          <w:p w14:paraId="31C7136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6.286.922,33</w:t>
            </w:r>
          </w:p>
        </w:tc>
        <w:tc>
          <w:tcPr>
            <w:tcW w:w="709" w:type="dxa"/>
            <w:tcBorders>
              <w:top w:val="nil"/>
              <w:left w:val="nil"/>
              <w:bottom w:val="single" w:sz="4" w:space="0" w:color="auto"/>
              <w:right w:val="single" w:sz="4" w:space="0" w:color="auto"/>
            </w:tcBorders>
            <w:noWrap/>
            <w:vAlign w:val="bottom"/>
            <w:hideMark/>
          </w:tcPr>
          <w:p w14:paraId="3D409AF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90,93</w:t>
            </w:r>
          </w:p>
        </w:tc>
      </w:tr>
      <w:tr w:rsidR="00FE1A81" w:rsidRPr="00D22E53" w14:paraId="6FEB3AD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3C62F0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w:t>
            </w:r>
          </w:p>
        </w:tc>
        <w:tc>
          <w:tcPr>
            <w:tcW w:w="4727" w:type="dxa"/>
            <w:tcBorders>
              <w:top w:val="nil"/>
              <w:left w:val="nil"/>
              <w:bottom w:val="single" w:sz="4" w:space="0" w:color="auto"/>
              <w:right w:val="single" w:sz="4" w:space="0" w:color="auto"/>
            </w:tcBorders>
            <w:noWrap/>
            <w:vAlign w:val="bottom"/>
            <w:hideMark/>
          </w:tcPr>
          <w:p w14:paraId="6505DDB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poreza</w:t>
            </w:r>
          </w:p>
        </w:tc>
        <w:tc>
          <w:tcPr>
            <w:tcW w:w="1370" w:type="dxa"/>
            <w:tcBorders>
              <w:top w:val="nil"/>
              <w:left w:val="nil"/>
              <w:bottom w:val="single" w:sz="4" w:space="0" w:color="auto"/>
              <w:right w:val="single" w:sz="4" w:space="0" w:color="auto"/>
            </w:tcBorders>
            <w:noWrap/>
            <w:vAlign w:val="bottom"/>
            <w:hideMark/>
          </w:tcPr>
          <w:p w14:paraId="2D171FE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6.281.000,00</w:t>
            </w:r>
          </w:p>
        </w:tc>
        <w:tc>
          <w:tcPr>
            <w:tcW w:w="1465" w:type="dxa"/>
            <w:tcBorders>
              <w:top w:val="nil"/>
              <w:left w:val="nil"/>
              <w:bottom w:val="single" w:sz="4" w:space="0" w:color="auto"/>
              <w:right w:val="single" w:sz="4" w:space="0" w:color="auto"/>
            </w:tcBorders>
            <w:noWrap/>
            <w:vAlign w:val="bottom"/>
            <w:hideMark/>
          </w:tcPr>
          <w:p w14:paraId="6B2FAEC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5.759.293,76</w:t>
            </w:r>
          </w:p>
        </w:tc>
        <w:tc>
          <w:tcPr>
            <w:tcW w:w="709" w:type="dxa"/>
            <w:tcBorders>
              <w:top w:val="nil"/>
              <w:left w:val="nil"/>
              <w:bottom w:val="single" w:sz="4" w:space="0" w:color="auto"/>
              <w:right w:val="single" w:sz="4" w:space="0" w:color="auto"/>
            </w:tcBorders>
            <w:noWrap/>
            <w:vAlign w:val="bottom"/>
            <w:hideMark/>
          </w:tcPr>
          <w:p w14:paraId="1F508AD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91,69</w:t>
            </w:r>
          </w:p>
        </w:tc>
      </w:tr>
      <w:tr w:rsidR="00FE1A81" w:rsidRPr="00D22E53" w14:paraId="2DFD4B9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E3D10B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611</w:t>
            </w:r>
          </w:p>
        </w:tc>
        <w:tc>
          <w:tcPr>
            <w:tcW w:w="4727" w:type="dxa"/>
            <w:tcBorders>
              <w:top w:val="nil"/>
              <w:left w:val="nil"/>
              <w:bottom w:val="single" w:sz="4" w:space="0" w:color="auto"/>
              <w:right w:val="single" w:sz="4" w:space="0" w:color="auto"/>
            </w:tcBorders>
            <w:noWrap/>
            <w:vAlign w:val="bottom"/>
            <w:hideMark/>
          </w:tcPr>
          <w:p w14:paraId="77B60DF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Porez i prirez na dohodak</w:t>
            </w:r>
          </w:p>
        </w:tc>
        <w:tc>
          <w:tcPr>
            <w:tcW w:w="1370" w:type="dxa"/>
            <w:tcBorders>
              <w:top w:val="nil"/>
              <w:left w:val="nil"/>
              <w:bottom w:val="single" w:sz="4" w:space="0" w:color="auto"/>
              <w:right w:val="single" w:sz="4" w:space="0" w:color="auto"/>
            </w:tcBorders>
            <w:noWrap/>
            <w:vAlign w:val="bottom"/>
            <w:hideMark/>
          </w:tcPr>
          <w:p w14:paraId="1E42E1B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5.715.000,00</w:t>
            </w:r>
          </w:p>
        </w:tc>
        <w:tc>
          <w:tcPr>
            <w:tcW w:w="1465" w:type="dxa"/>
            <w:tcBorders>
              <w:top w:val="nil"/>
              <w:left w:val="nil"/>
              <w:bottom w:val="single" w:sz="4" w:space="0" w:color="auto"/>
              <w:right w:val="single" w:sz="4" w:space="0" w:color="auto"/>
            </w:tcBorders>
            <w:noWrap/>
            <w:vAlign w:val="bottom"/>
            <w:hideMark/>
          </w:tcPr>
          <w:p w14:paraId="06DA4F2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5.303.822,06</w:t>
            </w:r>
          </w:p>
        </w:tc>
        <w:tc>
          <w:tcPr>
            <w:tcW w:w="709" w:type="dxa"/>
            <w:tcBorders>
              <w:top w:val="nil"/>
              <w:left w:val="nil"/>
              <w:bottom w:val="single" w:sz="4" w:space="0" w:color="auto"/>
              <w:right w:val="single" w:sz="4" w:space="0" w:color="auto"/>
            </w:tcBorders>
            <w:noWrap/>
            <w:vAlign w:val="bottom"/>
            <w:hideMark/>
          </w:tcPr>
          <w:p w14:paraId="001B2F9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92,81</w:t>
            </w:r>
          </w:p>
        </w:tc>
      </w:tr>
      <w:tr w:rsidR="00FE1A81" w:rsidRPr="00D22E53" w14:paraId="0D53FD3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94A696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6111</w:t>
            </w:r>
          </w:p>
        </w:tc>
        <w:tc>
          <w:tcPr>
            <w:tcW w:w="4727" w:type="dxa"/>
            <w:tcBorders>
              <w:top w:val="nil"/>
              <w:left w:val="nil"/>
              <w:bottom w:val="single" w:sz="4" w:space="0" w:color="auto"/>
              <w:right w:val="single" w:sz="4" w:space="0" w:color="auto"/>
            </w:tcBorders>
            <w:noWrap/>
            <w:vAlign w:val="bottom"/>
            <w:hideMark/>
          </w:tcPr>
          <w:p w14:paraId="66BA727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Porez na dohodak 74%</w:t>
            </w:r>
          </w:p>
        </w:tc>
        <w:tc>
          <w:tcPr>
            <w:tcW w:w="1370" w:type="dxa"/>
            <w:tcBorders>
              <w:top w:val="nil"/>
              <w:left w:val="nil"/>
              <w:bottom w:val="single" w:sz="4" w:space="0" w:color="auto"/>
              <w:right w:val="single" w:sz="4" w:space="0" w:color="auto"/>
            </w:tcBorders>
            <w:noWrap/>
            <w:vAlign w:val="bottom"/>
            <w:hideMark/>
          </w:tcPr>
          <w:p w14:paraId="19C5A46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6.325.000,00</w:t>
            </w:r>
          </w:p>
        </w:tc>
        <w:tc>
          <w:tcPr>
            <w:tcW w:w="1465" w:type="dxa"/>
            <w:tcBorders>
              <w:top w:val="nil"/>
              <w:left w:val="nil"/>
              <w:bottom w:val="single" w:sz="4" w:space="0" w:color="auto"/>
              <w:right w:val="single" w:sz="4" w:space="0" w:color="auto"/>
            </w:tcBorders>
            <w:noWrap/>
            <w:vAlign w:val="bottom"/>
            <w:hideMark/>
          </w:tcPr>
          <w:p w14:paraId="4E41029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5.914.276,57</w:t>
            </w:r>
          </w:p>
        </w:tc>
        <w:tc>
          <w:tcPr>
            <w:tcW w:w="709" w:type="dxa"/>
            <w:tcBorders>
              <w:top w:val="nil"/>
              <w:left w:val="nil"/>
              <w:bottom w:val="single" w:sz="4" w:space="0" w:color="auto"/>
              <w:right w:val="single" w:sz="4" w:space="0" w:color="auto"/>
            </w:tcBorders>
            <w:noWrap/>
            <w:vAlign w:val="bottom"/>
            <w:hideMark/>
          </w:tcPr>
          <w:p w14:paraId="2F0C7E3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93,51</w:t>
            </w:r>
          </w:p>
        </w:tc>
      </w:tr>
      <w:tr w:rsidR="00FE1A81" w:rsidRPr="00D22E53" w14:paraId="2E31823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A2722D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6117</w:t>
            </w:r>
          </w:p>
        </w:tc>
        <w:tc>
          <w:tcPr>
            <w:tcW w:w="4727" w:type="dxa"/>
            <w:tcBorders>
              <w:top w:val="nil"/>
              <w:left w:val="nil"/>
              <w:bottom w:val="single" w:sz="4" w:space="0" w:color="auto"/>
              <w:right w:val="single" w:sz="4" w:space="0" w:color="auto"/>
            </w:tcBorders>
            <w:noWrap/>
            <w:vAlign w:val="bottom"/>
            <w:hideMark/>
          </w:tcPr>
          <w:p w14:paraId="7A71755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Povrat poreza i prireza na dohodak po godišnjoj prijavi</w:t>
            </w:r>
          </w:p>
        </w:tc>
        <w:tc>
          <w:tcPr>
            <w:tcW w:w="1370" w:type="dxa"/>
            <w:tcBorders>
              <w:top w:val="nil"/>
              <w:left w:val="nil"/>
              <w:bottom w:val="single" w:sz="4" w:space="0" w:color="auto"/>
              <w:right w:val="single" w:sz="4" w:space="0" w:color="auto"/>
            </w:tcBorders>
            <w:noWrap/>
            <w:vAlign w:val="bottom"/>
            <w:hideMark/>
          </w:tcPr>
          <w:p w14:paraId="6DAF6A8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-610.000,00</w:t>
            </w:r>
          </w:p>
        </w:tc>
        <w:tc>
          <w:tcPr>
            <w:tcW w:w="1465" w:type="dxa"/>
            <w:tcBorders>
              <w:top w:val="nil"/>
              <w:left w:val="nil"/>
              <w:bottom w:val="single" w:sz="4" w:space="0" w:color="auto"/>
              <w:right w:val="single" w:sz="4" w:space="0" w:color="auto"/>
            </w:tcBorders>
            <w:noWrap/>
            <w:vAlign w:val="bottom"/>
            <w:hideMark/>
          </w:tcPr>
          <w:p w14:paraId="7D96109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-610.454,51</w:t>
            </w:r>
          </w:p>
        </w:tc>
        <w:tc>
          <w:tcPr>
            <w:tcW w:w="709" w:type="dxa"/>
            <w:tcBorders>
              <w:top w:val="nil"/>
              <w:left w:val="nil"/>
              <w:bottom w:val="single" w:sz="4" w:space="0" w:color="auto"/>
              <w:right w:val="single" w:sz="4" w:space="0" w:color="auto"/>
            </w:tcBorders>
            <w:noWrap/>
            <w:vAlign w:val="bottom"/>
            <w:hideMark/>
          </w:tcPr>
          <w:p w14:paraId="0108159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100,07</w:t>
            </w:r>
          </w:p>
        </w:tc>
      </w:tr>
      <w:tr w:rsidR="00FE1A81" w:rsidRPr="00D22E53" w14:paraId="42937B2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C5C9C6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613</w:t>
            </w:r>
          </w:p>
        </w:tc>
        <w:tc>
          <w:tcPr>
            <w:tcW w:w="4727" w:type="dxa"/>
            <w:tcBorders>
              <w:top w:val="nil"/>
              <w:left w:val="nil"/>
              <w:bottom w:val="single" w:sz="4" w:space="0" w:color="auto"/>
              <w:right w:val="single" w:sz="4" w:space="0" w:color="auto"/>
            </w:tcBorders>
            <w:noWrap/>
            <w:vAlign w:val="bottom"/>
            <w:hideMark/>
          </w:tcPr>
          <w:p w14:paraId="47E99B8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Porezi na imovinu</w:t>
            </w:r>
          </w:p>
        </w:tc>
        <w:tc>
          <w:tcPr>
            <w:tcW w:w="1370" w:type="dxa"/>
            <w:tcBorders>
              <w:top w:val="nil"/>
              <w:left w:val="nil"/>
              <w:bottom w:val="single" w:sz="4" w:space="0" w:color="auto"/>
              <w:right w:val="single" w:sz="4" w:space="0" w:color="auto"/>
            </w:tcBorders>
            <w:noWrap/>
            <w:vAlign w:val="bottom"/>
            <w:hideMark/>
          </w:tcPr>
          <w:p w14:paraId="6801A7A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470.000,00</w:t>
            </w:r>
          </w:p>
        </w:tc>
        <w:tc>
          <w:tcPr>
            <w:tcW w:w="1465" w:type="dxa"/>
            <w:tcBorders>
              <w:top w:val="nil"/>
              <w:left w:val="nil"/>
              <w:bottom w:val="single" w:sz="4" w:space="0" w:color="auto"/>
              <w:right w:val="single" w:sz="4" w:space="0" w:color="auto"/>
            </w:tcBorders>
            <w:noWrap/>
            <w:vAlign w:val="bottom"/>
            <w:hideMark/>
          </w:tcPr>
          <w:p w14:paraId="228957F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356.626,68</w:t>
            </w:r>
          </w:p>
        </w:tc>
        <w:tc>
          <w:tcPr>
            <w:tcW w:w="709" w:type="dxa"/>
            <w:tcBorders>
              <w:top w:val="nil"/>
              <w:left w:val="nil"/>
              <w:bottom w:val="single" w:sz="4" w:space="0" w:color="auto"/>
              <w:right w:val="single" w:sz="4" w:space="0" w:color="auto"/>
            </w:tcBorders>
            <w:noWrap/>
            <w:vAlign w:val="bottom"/>
            <w:hideMark/>
          </w:tcPr>
          <w:p w14:paraId="0A0024E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75,88</w:t>
            </w:r>
          </w:p>
        </w:tc>
      </w:tr>
      <w:tr w:rsidR="00FE1A81" w:rsidRPr="00D22E53" w14:paraId="78C99C4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EE8F9A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6131</w:t>
            </w:r>
          </w:p>
        </w:tc>
        <w:tc>
          <w:tcPr>
            <w:tcW w:w="4727" w:type="dxa"/>
            <w:tcBorders>
              <w:top w:val="nil"/>
              <w:left w:val="nil"/>
              <w:bottom w:val="single" w:sz="4" w:space="0" w:color="auto"/>
              <w:right w:val="single" w:sz="4" w:space="0" w:color="auto"/>
            </w:tcBorders>
            <w:noWrap/>
            <w:vAlign w:val="bottom"/>
            <w:hideMark/>
          </w:tcPr>
          <w:p w14:paraId="3ABDB3F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Porez na korištenje javnih površina</w:t>
            </w:r>
          </w:p>
        </w:tc>
        <w:tc>
          <w:tcPr>
            <w:tcW w:w="1370" w:type="dxa"/>
            <w:tcBorders>
              <w:top w:val="nil"/>
              <w:left w:val="nil"/>
              <w:bottom w:val="single" w:sz="4" w:space="0" w:color="auto"/>
              <w:right w:val="single" w:sz="4" w:space="0" w:color="auto"/>
            </w:tcBorders>
            <w:noWrap/>
            <w:vAlign w:val="bottom"/>
            <w:hideMark/>
          </w:tcPr>
          <w:p w14:paraId="1AADC4B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20.000,00</w:t>
            </w:r>
          </w:p>
        </w:tc>
        <w:tc>
          <w:tcPr>
            <w:tcW w:w="1465" w:type="dxa"/>
            <w:tcBorders>
              <w:top w:val="nil"/>
              <w:left w:val="nil"/>
              <w:bottom w:val="single" w:sz="4" w:space="0" w:color="auto"/>
              <w:right w:val="single" w:sz="4" w:space="0" w:color="auto"/>
            </w:tcBorders>
            <w:noWrap/>
            <w:vAlign w:val="bottom"/>
            <w:hideMark/>
          </w:tcPr>
          <w:p w14:paraId="1760DDA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22.304,68</w:t>
            </w:r>
          </w:p>
        </w:tc>
        <w:tc>
          <w:tcPr>
            <w:tcW w:w="709" w:type="dxa"/>
            <w:tcBorders>
              <w:top w:val="nil"/>
              <w:left w:val="nil"/>
              <w:bottom w:val="single" w:sz="4" w:space="0" w:color="auto"/>
              <w:right w:val="single" w:sz="4" w:space="0" w:color="auto"/>
            </w:tcBorders>
            <w:noWrap/>
            <w:vAlign w:val="bottom"/>
            <w:hideMark/>
          </w:tcPr>
          <w:p w14:paraId="7A2501F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111,52</w:t>
            </w:r>
          </w:p>
        </w:tc>
      </w:tr>
      <w:tr w:rsidR="00FE1A81" w:rsidRPr="00D22E53" w14:paraId="5A3117F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97D1C2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6131</w:t>
            </w:r>
          </w:p>
        </w:tc>
        <w:tc>
          <w:tcPr>
            <w:tcW w:w="4727" w:type="dxa"/>
            <w:tcBorders>
              <w:top w:val="nil"/>
              <w:left w:val="nil"/>
              <w:bottom w:val="single" w:sz="4" w:space="0" w:color="auto"/>
              <w:right w:val="single" w:sz="4" w:space="0" w:color="auto"/>
            </w:tcBorders>
            <w:noWrap/>
            <w:vAlign w:val="bottom"/>
            <w:hideMark/>
          </w:tcPr>
          <w:p w14:paraId="7FAD94E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Porez na kuće za odmor</w:t>
            </w:r>
          </w:p>
        </w:tc>
        <w:tc>
          <w:tcPr>
            <w:tcW w:w="1370" w:type="dxa"/>
            <w:tcBorders>
              <w:top w:val="nil"/>
              <w:left w:val="nil"/>
              <w:bottom w:val="single" w:sz="4" w:space="0" w:color="auto"/>
              <w:right w:val="single" w:sz="4" w:space="0" w:color="auto"/>
            </w:tcBorders>
            <w:noWrap/>
            <w:vAlign w:val="bottom"/>
            <w:hideMark/>
          </w:tcPr>
          <w:p w14:paraId="4135429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85.000,00</w:t>
            </w:r>
          </w:p>
        </w:tc>
        <w:tc>
          <w:tcPr>
            <w:tcW w:w="1465" w:type="dxa"/>
            <w:tcBorders>
              <w:top w:val="nil"/>
              <w:left w:val="nil"/>
              <w:bottom w:val="single" w:sz="4" w:space="0" w:color="auto"/>
              <w:right w:val="single" w:sz="4" w:space="0" w:color="auto"/>
            </w:tcBorders>
            <w:noWrap/>
            <w:vAlign w:val="bottom"/>
            <w:hideMark/>
          </w:tcPr>
          <w:p w14:paraId="3349A14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76.351,10</w:t>
            </w:r>
          </w:p>
        </w:tc>
        <w:tc>
          <w:tcPr>
            <w:tcW w:w="709" w:type="dxa"/>
            <w:tcBorders>
              <w:top w:val="nil"/>
              <w:left w:val="nil"/>
              <w:bottom w:val="single" w:sz="4" w:space="0" w:color="auto"/>
              <w:right w:val="single" w:sz="4" w:space="0" w:color="auto"/>
            </w:tcBorders>
            <w:noWrap/>
            <w:vAlign w:val="bottom"/>
            <w:hideMark/>
          </w:tcPr>
          <w:p w14:paraId="2ABE1B7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89,82</w:t>
            </w:r>
          </w:p>
        </w:tc>
      </w:tr>
      <w:tr w:rsidR="00FE1A81" w:rsidRPr="00D22E53" w14:paraId="40D5B54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871809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6134</w:t>
            </w:r>
          </w:p>
        </w:tc>
        <w:tc>
          <w:tcPr>
            <w:tcW w:w="4727" w:type="dxa"/>
            <w:tcBorders>
              <w:top w:val="nil"/>
              <w:left w:val="nil"/>
              <w:bottom w:val="single" w:sz="4" w:space="0" w:color="auto"/>
              <w:right w:val="single" w:sz="4" w:space="0" w:color="auto"/>
            </w:tcBorders>
            <w:noWrap/>
            <w:vAlign w:val="bottom"/>
            <w:hideMark/>
          </w:tcPr>
          <w:p w14:paraId="255E6E6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Porez na promet nekretnina</w:t>
            </w:r>
          </w:p>
        </w:tc>
        <w:tc>
          <w:tcPr>
            <w:tcW w:w="1370" w:type="dxa"/>
            <w:tcBorders>
              <w:top w:val="nil"/>
              <w:left w:val="nil"/>
              <w:bottom w:val="single" w:sz="4" w:space="0" w:color="auto"/>
              <w:right w:val="single" w:sz="4" w:space="0" w:color="auto"/>
            </w:tcBorders>
            <w:noWrap/>
            <w:vAlign w:val="bottom"/>
            <w:hideMark/>
          </w:tcPr>
          <w:p w14:paraId="32BF426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365.000,00</w:t>
            </w:r>
          </w:p>
        </w:tc>
        <w:tc>
          <w:tcPr>
            <w:tcW w:w="1465" w:type="dxa"/>
            <w:tcBorders>
              <w:top w:val="nil"/>
              <w:left w:val="nil"/>
              <w:bottom w:val="single" w:sz="4" w:space="0" w:color="auto"/>
              <w:right w:val="single" w:sz="4" w:space="0" w:color="auto"/>
            </w:tcBorders>
            <w:noWrap/>
            <w:vAlign w:val="bottom"/>
            <w:hideMark/>
          </w:tcPr>
          <w:p w14:paraId="6E64794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257.970,90</w:t>
            </w:r>
          </w:p>
        </w:tc>
        <w:tc>
          <w:tcPr>
            <w:tcW w:w="709" w:type="dxa"/>
            <w:tcBorders>
              <w:top w:val="nil"/>
              <w:left w:val="nil"/>
              <w:bottom w:val="single" w:sz="4" w:space="0" w:color="auto"/>
              <w:right w:val="single" w:sz="4" w:space="0" w:color="auto"/>
            </w:tcBorders>
            <w:noWrap/>
            <w:vAlign w:val="bottom"/>
            <w:hideMark/>
          </w:tcPr>
          <w:p w14:paraId="1F8EB58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70,68</w:t>
            </w:r>
          </w:p>
        </w:tc>
      </w:tr>
      <w:tr w:rsidR="00FE1A81" w:rsidRPr="00D22E53" w14:paraId="48C4385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19782E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614</w:t>
            </w:r>
          </w:p>
        </w:tc>
        <w:tc>
          <w:tcPr>
            <w:tcW w:w="4727" w:type="dxa"/>
            <w:tcBorders>
              <w:top w:val="nil"/>
              <w:left w:val="nil"/>
              <w:bottom w:val="single" w:sz="4" w:space="0" w:color="auto"/>
              <w:right w:val="single" w:sz="4" w:space="0" w:color="auto"/>
            </w:tcBorders>
            <w:noWrap/>
            <w:vAlign w:val="bottom"/>
            <w:hideMark/>
          </w:tcPr>
          <w:p w14:paraId="0C87027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Porezi na robu i usluge</w:t>
            </w:r>
          </w:p>
        </w:tc>
        <w:tc>
          <w:tcPr>
            <w:tcW w:w="1370" w:type="dxa"/>
            <w:tcBorders>
              <w:top w:val="nil"/>
              <w:left w:val="nil"/>
              <w:bottom w:val="single" w:sz="4" w:space="0" w:color="auto"/>
              <w:right w:val="single" w:sz="4" w:space="0" w:color="auto"/>
            </w:tcBorders>
            <w:noWrap/>
            <w:vAlign w:val="bottom"/>
            <w:hideMark/>
          </w:tcPr>
          <w:p w14:paraId="32772BF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96.000,00</w:t>
            </w:r>
          </w:p>
        </w:tc>
        <w:tc>
          <w:tcPr>
            <w:tcW w:w="1465" w:type="dxa"/>
            <w:tcBorders>
              <w:top w:val="nil"/>
              <w:left w:val="nil"/>
              <w:bottom w:val="single" w:sz="4" w:space="0" w:color="auto"/>
              <w:right w:val="single" w:sz="4" w:space="0" w:color="auto"/>
            </w:tcBorders>
            <w:noWrap/>
            <w:vAlign w:val="bottom"/>
            <w:hideMark/>
          </w:tcPr>
          <w:p w14:paraId="20DE38D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98.845,02</w:t>
            </w:r>
          </w:p>
        </w:tc>
        <w:tc>
          <w:tcPr>
            <w:tcW w:w="709" w:type="dxa"/>
            <w:tcBorders>
              <w:top w:val="nil"/>
              <w:left w:val="nil"/>
              <w:bottom w:val="single" w:sz="4" w:space="0" w:color="auto"/>
              <w:right w:val="single" w:sz="4" w:space="0" w:color="auto"/>
            </w:tcBorders>
            <w:noWrap/>
            <w:vAlign w:val="bottom"/>
            <w:hideMark/>
          </w:tcPr>
          <w:p w14:paraId="083733A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102,96</w:t>
            </w:r>
          </w:p>
        </w:tc>
      </w:tr>
      <w:tr w:rsidR="00FE1A81" w:rsidRPr="00D22E53" w14:paraId="47C8D30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AB2832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6142</w:t>
            </w:r>
          </w:p>
        </w:tc>
        <w:tc>
          <w:tcPr>
            <w:tcW w:w="4727" w:type="dxa"/>
            <w:tcBorders>
              <w:top w:val="nil"/>
              <w:left w:val="nil"/>
              <w:bottom w:val="single" w:sz="4" w:space="0" w:color="auto"/>
              <w:right w:val="single" w:sz="4" w:space="0" w:color="auto"/>
            </w:tcBorders>
            <w:noWrap/>
            <w:vAlign w:val="bottom"/>
            <w:hideMark/>
          </w:tcPr>
          <w:p w14:paraId="1D5E3A5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Porez na potrošnju alkoholnih i bezalkoholnih pića</w:t>
            </w:r>
          </w:p>
        </w:tc>
        <w:tc>
          <w:tcPr>
            <w:tcW w:w="1370" w:type="dxa"/>
            <w:tcBorders>
              <w:top w:val="nil"/>
              <w:left w:val="nil"/>
              <w:bottom w:val="single" w:sz="4" w:space="0" w:color="auto"/>
              <w:right w:val="single" w:sz="4" w:space="0" w:color="auto"/>
            </w:tcBorders>
            <w:noWrap/>
            <w:vAlign w:val="bottom"/>
            <w:hideMark/>
          </w:tcPr>
          <w:p w14:paraId="42F03CB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95.000,00</w:t>
            </w:r>
          </w:p>
        </w:tc>
        <w:tc>
          <w:tcPr>
            <w:tcW w:w="1465" w:type="dxa"/>
            <w:tcBorders>
              <w:top w:val="nil"/>
              <w:left w:val="nil"/>
              <w:bottom w:val="single" w:sz="4" w:space="0" w:color="auto"/>
              <w:right w:val="single" w:sz="4" w:space="0" w:color="auto"/>
            </w:tcBorders>
            <w:noWrap/>
            <w:vAlign w:val="bottom"/>
            <w:hideMark/>
          </w:tcPr>
          <w:p w14:paraId="155746E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98.745,80</w:t>
            </w:r>
          </w:p>
        </w:tc>
        <w:tc>
          <w:tcPr>
            <w:tcW w:w="709" w:type="dxa"/>
            <w:tcBorders>
              <w:top w:val="nil"/>
              <w:left w:val="nil"/>
              <w:bottom w:val="single" w:sz="4" w:space="0" w:color="auto"/>
              <w:right w:val="single" w:sz="4" w:space="0" w:color="auto"/>
            </w:tcBorders>
            <w:noWrap/>
            <w:vAlign w:val="bottom"/>
            <w:hideMark/>
          </w:tcPr>
          <w:p w14:paraId="5046D0E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103,94</w:t>
            </w:r>
          </w:p>
        </w:tc>
      </w:tr>
      <w:tr w:rsidR="00FE1A81" w:rsidRPr="00D22E53" w14:paraId="1D0EB78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E53CA3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6145</w:t>
            </w:r>
          </w:p>
        </w:tc>
        <w:tc>
          <w:tcPr>
            <w:tcW w:w="4727" w:type="dxa"/>
            <w:tcBorders>
              <w:top w:val="nil"/>
              <w:left w:val="nil"/>
              <w:bottom w:val="single" w:sz="4" w:space="0" w:color="auto"/>
              <w:right w:val="single" w:sz="4" w:space="0" w:color="auto"/>
            </w:tcBorders>
            <w:noWrap/>
            <w:vAlign w:val="bottom"/>
            <w:hideMark/>
          </w:tcPr>
          <w:p w14:paraId="6F80AB2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Porez na tvrtku odnosno naziv tvrtke</w:t>
            </w:r>
          </w:p>
        </w:tc>
        <w:tc>
          <w:tcPr>
            <w:tcW w:w="1370" w:type="dxa"/>
            <w:tcBorders>
              <w:top w:val="nil"/>
              <w:left w:val="nil"/>
              <w:bottom w:val="single" w:sz="4" w:space="0" w:color="auto"/>
              <w:right w:val="single" w:sz="4" w:space="0" w:color="auto"/>
            </w:tcBorders>
            <w:noWrap/>
            <w:vAlign w:val="bottom"/>
            <w:hideMark/>
          </w:tcPr>
          <w:p w14:paraId="363363B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1.000,00</w:t>
            </w:r>
          </w:p>
        </w:tc>
        <w:tc>
          <w:tcPr>
            <w:tcW w:w="1465" w:type="dxa"/>
            <w:tcBorders>
              <w:top w:val="nil"/>
              <w:left w:val="nil"/>
              <w:bottom w:val="single" w:sz="4" w:space="0" w:color="auto"/>
              <w:right w:val="single" w:sz="4" w:space="0" w:color="auto"/>
            </w:tcBorders>
            <w:noWrap/>
            <w:vAlign w:val="bottom"/>
            <w:hideMark/>
          </w:tcPr>
          <w:p w14:paraId="6C854E4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99,22</w:t>
            </w:r>
          </w:p>
        </w:tc>
        <w:tc>
          <w:tcPr>
            <w:tcW w:w="709" w:type="dxa"/>
            <w:tcBorders>
              <w:top w:val="nil"/>
              <w:left w:val="nil"/>
              <w:bottom w:val="single" w:sz="4" w:space="0" w:color="auto"/>
              <w:right w:val="single" w:sz="4" w:space="0" w:color="auto"/>
            </w:tcBorders>
            <w:noWrap/>
            <w:vAlign w:val="bottom"/>
            <w:hideMark/>
          </w:tcPr>
          <w:p w14:paraId="5117E73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9,92</w:t>
            </w:r>
          </w:p>
        </w:tc>
      </w:tr>
      <w:tr w:rsidR="00FE1A81" w:rsidRPr="00D22E53" w14:paraId="5B18634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8A44C0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w:t>
            </w:r>
          </w:p>
        </w:tc>
        <w:tc>
          <w:tcPr>
            <w:tcW w:w="4727" w:type="dxa"/>
            <w:tcBorders>
              <w:top w:val="nil"/>
              <w:left w:val="nil"/>
              <w:bottom w:val="single" w:sz="4" w:space="0" w:color="auto"/>
              <w:right w:val="single" w:sz="4" w:space="0" w:color="auto"/>
            </w:tcBorders>
            <w:noWrap/>
            <w:vAlign w:val="bottom"/>
            <w:hideMark/>
          </w:tcPr>
          <w:p w14:paraId="32057E0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imovine</w:t>
            </w:r>
          </w:p>
        </w:tc>
        <w:tc>
          <w:tcPr>
            <w:tcW w:w="1370" w:type="dxa"/>
            <w:tcBorders>
              <w:top w:val="nil"/>
              <w:left w:val="nil"/>
              <w:bottom w:val="single" w:sz="4" w:space="0" w:color="auto"/>
              <w:right w:val="single" w:sz="4" w:space="0" w:color="auto"/>
            </w:tcBorders>
            <w:noWrap/>
            <w:vAlign w:val="bottom"/>
            <w:hideMark/>
          </w:tcPr>
          <w:p w14:paraId="17C102C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550.000,00</w:t>
            </w:r>
          </w:p>
        </w:tc>
        <w:tc>
          <w:tcPr>
            <w:tcW w:w="1465" w:type="dxa"/>
            <w:tcBorders>
              <w:top w:val="nil"/>
              <w:left w:val="nil"/>
              <w:bottom w:val="single" w:sz="4" w:space="0" w:color="auto"/>
              <w:right w:val="single" w:sz="4" w:space="0" w:color="auto"/>
            </w:tcBorders>
            <w:noWrap/>
            <w:vAlign w:val="bottom"/>
            <w:hideMark/>
          </w:tcPr>
          <w:p w14:paraId="6294482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457.158,99</w:t>
            </w:r>
          </w:p>
        </w:tc>
        <w:tc>
          <w:tcPr>
            <w:tcW w:w="709" w:type="dxa"/>
            <w:tcBorders>
              <w:top w:val="nil"/>
              <w:left w:val="nil"/>
              <w:bottom w:val="single" w:sz="4" w:space="0" w:color="auto"/>
              <w:right w:val="single" w:sz="4" w:space="0" w:color="auto"/>
            </w:tcBorders>
            <w:noWrap/>
            <w:vAlign w:val="bottom"/>
            <w:hideMark/>
          </w:tcPr>
          <w:p w14:paraId="6DA12BC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83,12</w:t>
            </w:r>
          </w:p>
        </w:tc>
      </w:tr>
      <w:tr w:rsidR="00FE1A81" w:rsidRPr="00D22E53" w14:paraId="68E62D5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1A6793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641</w:t>
            </w:r>
          </w:p>
        </w:tc>
        <w:tc>
          <w:tcPr>
            <w:tcW w:w="4727" w:type="dxa"/>
            <w:tcBorders>
              <w:top w:val="nil"/>
              <w:left w:val="nil"/>
              <w:bottom w:val="single" w:sz="4" w:space="0" w:color="auto"/>
              <w:right w:val="single" w:sz="4" w:space="0" w:color="auto"/>
            </w:tcBorders>
            <w:noWrap/>
            <w:vAlign w:val="bottom"/>
            <w:hideMark/>
          </w:tcPr>
          <w:p w14:paraId="7A85BAB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financijske imovine</w:t>
            </w:r>
          </w:p>
        </w:tc>
        <w:tc>
          <w:tcPr>
            <w:tcW w:w="1370" w:type="dxa"/>
            <w:tcBorders>
              <w:top w:val="nil"/>
              <w:left w:val="nil"/>
              <w:bottom w:val="single" w:sz="4" w:space="0" w:color="auto"/>
              <w:right w:val="single" w:sz="4" w:space="0" w:color="auto"/>
            </w:tcBorders>
            <w:noWrap/>
            <w:vAlign w:val="bottom"/>
            <w:hideMark/>
          </w:tcPr>
          <w:p w14:paraId="775959C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39D6B41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3.552,67</w:t>
            </w:r>
          </w:p>
        </w:tc>
        <w:tc>
          <w:tcPr>
            <w:tcW w:w="709" w:type="dxa"/>
            <w:tcBorders>
              <w:top w:val="nil"/>
              <w:left w:val="nil"/>
              <w:bottom w:val="single" w:sz="4" w:space="0" w:color="auto"/>
              <w:right w:val="single" w:sz="4" w:space="0" w:color="auto"/>
            </w:tcBorders>
            <w:noWrap/>
            <w:vAlign w:val="bottom"/>
            <w:hideMark/>
          </w:tcPr>
          <w:p w14:paraId="7CC6924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71,05</w:t>
            </w:r>
          </w:p>
        </w:tc>
      </w:tr>
      <w:tr w:rsidR="00FE1A81" w:rsidRPr="00D22E53" w14:paraId="7FD3F2C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1665F8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6413</w:t>
            </w:r>
          </w:p>
        </w:tc>
        <w:tc>
          <w:tcPr>
            <w:tcW w:w="4727" w:type="dxa"/>
            <w:tcBorders>
              <w:top w:val="nil"/>
              <w:left w:val="nil"/>
              <w:bottom w:val="single" w:sz="4" w:space="0" w:color="auto"/>
              <w:right w:val="single" w:sz="4" w:space="0" w:color="auto"/>
            </w:tcBorders>
            <w:noWrap/>
            <w:vAlign w:val="bottom"/>
            <w:hideMark/>
          </w:tcPr>
          <w:p w14:paraId="2F6AF69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Kamate na oročena sredstva i depozite po viđenju</w:t>
            </w:r>
          </w:p>
        </w:tc>
        <w:tc>
          <w:tcPr>
            <w:tcW w:w="1370" w:type="dxa"/>
            <w:tcBorders>
              <w:top w:val="nil"/>
              <w:left w:val="nil"/>
              <w:bottom w:val="single" w:sz="4" w:space="0" w:color="auto"/>
              <w:right w:val="single" w:sz="4" w:space="0" w:color="auto"/>
            </w:tcBorders>
            <w:noWrap/>
            <w:vAlign w:val="bottom"/>
            <w:hideMark/>
          </w:tcPr>
          <w:p w14:paraId="3581C13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1.500,00</w:t>
            </w:r>
          </w:p>
        </w:tc>
        <w:tc>
          <w:tcPr>
            <w:tcW w:w="1465" w:type="dxa"/>
            <w:tcBorders>
              <w:top w:val="nil"/>
              <w:left w:val="nil"/>
              <w:bottom w:val="single" w:sz="4" w:space="0" w:color="auto"/>
              <w:right w:val="single" w:sz="4" w:space="0" w:color="auto"/>
            </w:tcBorders>
            <w:noWrap/>
            <w:vAlign w:val="bottom"/>
            <w:hideMark/>
          </w:tcPr>
          <w:p w14:paraId="4DDE18B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709" w:type="dxa"/>
            <w:tcBorders>
              <w:top w:val="nil"/>
              <w:left w:val="nil"/>
              <w:bottom w:val="single" w:sz="4" w:space="0" w:color="auto"/>
              <w:right w:val="single" w:sz="4" w:space="0" w:color="auto"/>
            </w:tcBorders>
            <w:noWrap/>
            <w:vAlign w:val="bottom"/>
            <w:hideMark/>
          </w:tcPr>
          <w:p w14:paraId="5C673E7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242353D5"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114D7A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6414</w:t>
            </w:r>
          </w:p>
        </w:tc>
        <w:tc>
          <w:tcPr>
            <w:tcW w:w="4727" w:type="dxa"/>
            <w:tcBorders>
              <w:top w:val="nil"/>
              <w:left w:val="nil"/>
              <w:bottom w:val="single" w:sz="4" w:space="0" w:color="auto"/>
              <w:right w:val="single" w:sz="4" w:space="0" w:color="auto"/>
            </w:tcBorders>
            <w:noWrap/>
            <w:vAlign w:val="bottom"/>
            <w:hideMark/>
          </w:tcPr>
          <w:p w14:paraId="17A270D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zateznih kamata</w:t>
            </w:r>
          </w:p>
        </w:tc>
        <w:tc>
          <w:tcPr>
            <w:tcW w:w="1370" w:type="dxa"/>
            <w:tcBorders>
              <w:top w:val="nil"/>
              <w:left w:val="nil"/>
              <w:bottom w:val="single" w:sz="4" w:space="0" w:color="auto"/>
              <w:right w:val="single" w:sz="4" w:space="0" w:color="auto"/>
            </w:tcBorders>
            <w:noWrap/>
            <w:vAlign w:val="bottom"/>
            <w:hideMark/>
          </w:tcPr>
          <w:p w14:paraId="4DCFF16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2.000,00</w:t>
            </w:r>
          </w:p>
        </w:tc>
        <w:tc>
          <w:tcPr>
            <w:tcW w:w="1465" w:type="dxa"/>
            <w:tcBorders>
              <w:top w:val="nil"/>
              <w:left w:val="nil"/>
              <w:bottom w:val="single" w:sz="4" w:space="0" w:color="auto"/>
              <w:right w:val="single" w:sz="4" w:space="0" w:color="auto"/>
            </w:tcBorders>
            <w:noWrap/>
            <w:vAlign w:val="bottom"/>
            <w:hideMark/>
          </w:tcPr>
          <w:p w14:paraId="3D6BCC3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3.400,16</w:t>
            </w:r>
          </w:p>
        </w:tc>
        <w:tc>
          <w:tcPr>
            <w:tcW w:w="709" w:type="dxa"/>
            <w:tcBorders>
              <w:top w:val="nil"/>
              <w:left w:val="nil"/>
              <w:bottom w:val="single" w:sz="4" w:space="0" w:color="auto"/>
              <w:right w:val="single" w:sz="4" w:space="0" w:color="auto"/>
            </w:tcBorders>
            <w:noWrap/>
            <w:vAlign w:val="bottom"/>
            <w:hideMark/>
          </w:tcPr>
          <w:p w14:paraId="6B868ED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170,01</w:t>
            </w:r>
          </w:p>
        </w:tc>
      </w:tr>
      <w:tr w:rsidR="00FE1A81" w:rsidRPr="00D22E53" w14:paraId="17029E0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A53D7F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6419</w:t>
            </w:r>
          </w:p>
        </w:tc>
        <w:tc>
          <w:tcPr>
            <w:tcW w:w="4727" w:type="dxa"/>
            <w:tcBorders>
              <w:top w:val="nil"/>
              <w:left w:val="nil"/>
              <w:bottom w:val="single" w:sz="4" w:space="0" w:color="auto"/>
              <w:right w:val="single" w:sz="4" w:space="0" w:color="auto"/>
            </w:tcBorders>
            <w:noWrap/>
            <w:vAlign w:val="bottom"/>
            <w:hideMark/>
          </w:tcPr>
          <w:p w14:paraId="7D91D4E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Ostali prihodi od financijske imovine</w:t>
            </w:r>
          </w:p>
        </w:tc>
        <w:tc>
          <w:tcPr>
            <w:tcW w:w="1370" w:type="dxa"/>
            <w:tcBorders>
              <w:top w:val="nil"/>
              <w:left w:val="nil"/>
              <w:bottom w:val="single" w:sz="4" w:space="0" w:color="auto"/>
              <w:right w:val="single" w:sz="4" w:space="0" w:color="auto"/>
            </w:tcBorders>
            <w:noWrap/>
            <w:vAlign w:val="bottom"/>
            <w:hideMark/>
          </w:tcPr>
          <w:p w14:paraId="5EA2AE5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1.500,00</w:t>
            </w:r>
          </w:p>
        </w:tc>
        <w:tc>
          <w:tcPr>
            <w:tcW w:w="1465" w:type="dxa"/>
            <w:tcBorders>
              <w:top w:val="nil"/>
              <w:left w:val="nil"/>
              <w:bottom w:val="single" w:sz="4" w:space="0" w:color="auto"/>
              <w:right w:val="single" w:sz="4" w:space="0" w:color="auto"/>
            </w:tcBorders>
            <w:noWrap/>
            <w:vAlign w:val="bottom"/>
            <w:hideMark/>
          </w:tcPr>
          <w:p w14:paraId="2208020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152,51</w:t>
            </w:r>
          </w:p>
        </w:tc>
        <w:tc>
          <w:tcPr>
            <w:tcW w:w="709" w:type="dxa"/>
            <w:tcBorders>
              <w:top w:val="nil"/>
              <w:left w:val="nil"/>
              <w:bottom w:val="single" w:sz="4" w:space="0" w:color="auto"/>
              <w:right w:val="single" w:sz="4" w:space="0" w:color="auto"/>
            </w:tcBorders>
            <w:noWrap/>
            <w:vAlign w:val="bottom"/>
            <w:hideMark/>
          </w:tcPr>
          <w:p w14:paraId="28426AA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10,17</w:t>
            </w:r>
          </w:p>
        </w:tc>
      </w:tr>
      <w:tr w:rsidR="00FE1A81" w:rsidRPr="00D22E53" w14:paraId="5EFE419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A74403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w:t>
            </w:r>
          </w:p>
        </w:tc>
        <w:tc>
          <w:tcPr>
            <w:tcW w:w="4727" w:type="dxa"/>
            <w:tcBorders>
              <w:top w:val="nil"/>
              <w:left w:val="nil"/>
              <w:bottom w:val="single" w:sz="4" w:space="0" w:color="auto"/>
              <w:right w:val="single" w:sz="4" w:space="0" w:color="auto"/>
            </w:tcBorders>
            <w:noWrap/>
            <w:vAlign w:val="bottom"/>
            <w:hideMark/>
          </w:tcPr>
          <w:p w14:paraId="38D04C2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nefinancijske imovine</w:t>
            </w:r>
          </w:p>
        </w:tc>
        <w:tc>
          <w:tcPr>
            <w:tcW w:w="1370" w:type="dxa"/>
            <w:tcBorders>
              <w:top w:val="nil"/>
              <w:left w:val="nil"/>
              <w:bottom w:val="single" w:sz="4" w:space="0" w:color="auto"/>
              <w:right w:val="single" w:sz="4" w:space="0" w:color="auto"/>
            </w:tcBorders>
            <w:noWrap/>
            <w:vAlign w:val="bottom"/>
            <w:hideMark/>
          </w:tcPr>
          <w:p w14:paraId="2A05792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545.000,00</w:t>
            </w:r>
          </w:p>
        </w:tc>
        <w:tc>
          <w:tcPr>
            <w:tcW w:w="1465" w:type="dxa"/>
            <w:tcBorders>
              <w:top w:val="nil"/>
              <w:left w:val="nil"/>
              <w:bottom w:val="single" w:sz="4" w:space="0" w:color="auto"/>
              <w:right w:val="single" w:sz="4" w:space="0" w:color="auto"/>
            </w:tcBorders>
            <w:noWrap/>
            <w:vAlign w:val="bottom"/>
            <w:hideMark/>
          </w:tcPr>
          <w:p w14:paraId="2F0503D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453.606,32</w:t>
            </w:r>
          </w:p>
        </w:tc>
        <w:tc>
          <w:tcPr>
            <w:tcW w:w="709" w:type="dxa"/>
            <w:tcBorders>
              <w:top w:val="nil"/>
              <w:left w:val="nil"/>
              <w:bottom w:val="single" w:sz="4" w:space="0" w:color="auto"/>
              <w:right w:val="single" w:sz="4" w:space="0" w:color="auto"/>
            </w:tcBorders>
            <w:noWrap/>
            <w:vAlign w:val="bottom"/>
            <w:hideMark/>
          </w:tcPr>
          <w:p w14:paraId="6E70231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83,23</w:t>
            </w:r>
          </w:p>
        </w:tc>
      </w:tr>
      <w:tr w:rsidR="00FE1A81" w:rsidRPr="00D22E53" w14:paraId="038615D0"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B26B51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6422</w:t>
            </w:r>
          </w:p>
        </w:tc>
        <w:tc>
          <w:tcPr>
            <w:tcW w:w="4727" w:type="dxa"/>
            <w:tcBorders>
              <w:top w:val="nil"/>
              <w:left w:val="nil"/>
              <w:bottom w:val="single" w:sz="4" w:space="0" w:color="auto"/>
              <w:right w:val="single" w:sz="4" w:space="0" w:color="auto"/>
            </w:tcBorders>
            <w:noWrap/>
            <w:vAlign w:val="bottom"/>
            <w:hideMark/>
          </w:tcPr>
          <w:p w14:paraId="76FE038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zakupa nekretnina</w:t>
            </w:r>
          </w:p>
        </w:tc>
        <w:tc>
          <w:tcPr>
            <w:tcW w:w="1370" w:type="dxa"/>
            <w:tcBorders>
              <w:top w:val="nil"/>
              <w:left w:val="nil"/>
              <w:bottom w:val="single" w:sz="4" w:space="0" w:color="auto"/>
              <w:right w:val="single" w:sz="4" w:space="0" w:color="auto"/>
            </w:tcBorders>
            <w:noWrap/>
            <w:vAlign w:val="bottom"/>
            <w:hideMark/>
          </w:tcPr>
          <w:p w14:paraId="09DA398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120.000,00</w:t>
            </w:r>
          </w:p>
        </w:tc>
        <w:tc>
          <w:tcPr>
            <w:tcW w:w="1465" w:type="dxa"/>
            <w:tcBorders>
              <w:top w:val="nil"/>
              <w:left w:val="nil"/>
              <w:bottom w:val="single" w:sz="4" w:space="0" w:color="auto"/>
              <w:right w:val="single" w:sz="4" w:space="0" w:color="auto"/>
            </w:tcBorders>
            <w:noWrap/>
            <w:vAlign w:val="bottom"/>
            <w:hideMark/>
          </w:tcPr>
          <w:p w14:paraId="13DD775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96.640,33</w:t>
            </w:r>
          </w:p>
        </w:tc>
        <w:tc>
          <w:tcPr>
            <w:tcW w:w="709" w:type="dxa"/>
            <w:tcBorders>
              <w:top w:val="nil"/>
              <w:left w:val="nil"/>
              <w:bottom w:val="single" w:sz="4" w:space="0" w:color="auto"/>
              <w:right w:val="single" w:sz="4" w:space="0" w:color="auto"/>
            </w:tcBorders>
            <w:noWrap/>
            <w:vAlign w:val="bottom"/>
            <w:hideMark/>
          </w:tcPr>
          <w:p w14:paraId="3237034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80,53</w:t>
            </w:r>
          </w:p>
        </w:tc>
      </w:tr>
      <w:tr w:rsidR="00FE1A81" w:rsidRPr="00D22E53" w14:paraId="3C8A3680"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9FF7D9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6422</w:t>
            </w:r>
          </w:p>
        </w:tc>
        <w:tc>
          <w:tcPr>
            <w:tcW w:w="4727" w:type="dxa"/>
            <w:tcBorders>
              <w:top w:val="nil"/>
              <w:left w:val="nil"/>
              <w:bottom w:val="single" w:sz="4" w:space="0" w:color="auto"/>
              <w:right w:val="single" w:sz="4" w:space="0" w:color="auto"/>
            </w:tcBorders>
            <w:noWrap/>
            <w:vAlign w:val="bottom"/>
            <w:hideMark/>
          </w:tcPr>
          <w:p w14:paraId="6980F59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Ostali prihodi od iznajmljivanja i zakupa imovine - najamnina</w:t>
            </w:r>
          </w:p>
        </w:tc>
        <w:tc>
          <w:tcPr>
            <w:tcW w:w="1370" w:type="dxa"/>
            <w:tcBorders>
              <w:top w:val="nil"/>
              <w:left w:val="nil"/>
              <w:bottom w:val="single" w:sz="4" w:space="0" w:color="auto"/>
              <w:right w:val="single" w:sz="4" w:space="0" w:color="auto"/>
            </w:tcBorders>
            <w:noWrap/>
            <w:vAlign w:val="bottom"/>
            <w:hideMark/>
          </w:tcPr>
          <w:p w14:paraId="1359D05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30.000,00</w:t>
            </w:r>
          </w:p>
        </w:tc>
        <w:tc>
          <w:tcPr>
            <w:tcW w:w="1465" w:type="dxa"/>
            <w:tcBorders>
              <w:top w:val="nil"/>
              <w:left w:val="nil"/>
              <w:bottom w:val="single" w:sz="4" w:space="0" w:color="auto"/>
              <w:right w:val="single" w:sz="4" w:space="0" w:color="auto"/>
            </w:tcBorders>
            <w:noWrap/>
            <w:vAlign w:val="bottom"/>
            <w:hideMark/>
          </w:tcPr>
          <w:p w14:paraId="779A351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29.371,00</w:t>
            </w:r>
          </w:p>
        </w:tc>
        <w:tc>
          <w:tcPr>
            <w:tcW w:w="709" w:type="dxa"/>
            <w:tcBorders>
              <w:top w:val="nil"/>
              <w:left w:val="nil"/>
              <w:bottom w:val="single" w:sz="4" w:space="0" w:color="auto"/>
              <w:right w:val="single" w:sz="4" w:space="0" w:color="auto"/>
            </w:tcBorders>
            <w:noWrap/>
            <w:vAlign w:val="bottom"/>
            <w:hideMark/>
          </w:tcPr>
          <w:p w14:paraId="71F419A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97,90</w:t>
            </w:r>
          </w:p>
        </w:tc>
      </w:tr>
      <w:tr w:rsidR="00FE1A81" w:rsidRPr="00D22E53" w14:paraId="78DC7A8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D59A3F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6423</w:t>
            </w:r>
          </w:p>
        </w:tc>
        <w:tc>
          <w:tcPr>
            <w:tcW w:w="4727" w:type="dxa"/>
            <w:tcBorders>
              <w:top w:val="nil"/>
              <w:left w:val="nil"/>
              <w:bottom w:val="single" w:sz="4" w:space="0" w:color="auto"/>
              <w:right w:val="single" w:sz="4" w:space="0" w:color="auto"/>
            </w:tcBorders>
            <w:noWrap/>
            <w:vAlign w:val="bottom"/>
            <w:hideMark/>
          </w:tcPr>
          <w:p w14:paraId="12F32D6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Naknada za uporabu javnih gradskih površina</w:t>
            </w:r>
          </w:p>
        </w:tc>
        <w:tc>
          <w:tcPr>
            <w:tcW w:w="1370" w:type="dxa"/>
            <w:tcBorders>
              <w:top w:val="nil"/>
              <w:left w:val="nil"/>
              <w:bottom w:val="single" w:sz="4" w:space="0" w:color="auto"/>
              <w:right w:val="single" w:sz="4" w:space="0" w:color="auto"/>
            </w:tcBorders>
            <w:noWrap/>
            <w:vAlign w:val="bottom"/>
            <w:hideMark/>
          </w:tcPr>
          <w:p w14:paraId="162225A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10.000,00</w:t>
            </w:r>
          </w:p>
        </w:tc>
        <w:tc>
          <w:tcPr>
            <w:tcW w:w="1465" w:type="dxa"/>
            <w:tcBorders>
              <w:top w:val="nil"/>
              <w:left w:val="nil"/>
              <w:bottom w:val="single" w:sz="4" w:space="0" w:color="auto"/>
              <w:right w:val="single" w:sz="4" w:space="0" w:color="auto"/>
            </w:tcBorders>
            <w:noWrap/>
            <w:vAlign w:val="bottom"/>
            <w:hideMark/>
          </w:tcPr>
          <w:p w14:paraId="370C6CD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6.838,81</w:t>
            </w:r>
          </w:p>
        </w:tc>
        <w:tc>
          <w:tcPr>
            <w:tcW w:w="709" w:type="dxa"/>
            <w:tcBorders>
              <w:top w:val="nil"/>
              <w:left w:val="nil"/>
              <w:bottom w:val="single" w:sz="4" w:space="0" w:color="auto"/>
              <w:right w:val="single" w:sz="4" w:space="0" w:color="auto"/>
            </w:tcBorders>
            <w:noWrap/>
            <w:vAlign w:val="bottom"/>
            <w:hideMark/>
          </w:tcPr>
          <w:p w14:paraId="72B730E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68,39</w:t>
            </w:r>
          </w:p>
        </w:tc>
      </w:tr>
      <w:tr w:rsidR="00FE1A81" w:rsidRPr="00D22E53" w14:paraId="189C15F5"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D55F1F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6423</w:t>
            </w:r>
          </w:p>
        </w:tc>
        <w:tc>
          <w:tcPr>
            <w:tcW w:w="4727" w:type="dxa"/>
            <w:tcBorders>
              <w:top w:val="nil"/>
              <w:left w:val="nil"/>
              <w:bottom w:val="single" w:sz="4" w:space="0" w:color="auto"/>
              <w:right w:val="single" w:sz="4" w:space="0" w:color="auto"/>
            </w:tcBorders>
            <w:noWrap/>
            <w:vAlign w:val="bottom"/>
            <w:hideMark/>
          </w:tcPr>
          <w:p w14:paraId="252FCDD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Naknada za korištenje prostora elektrane Gojak</w:t>
            </w:r>
          </w:p>
        </w:tc>
        <w:tc>
          <w:tcPr>
            <w:tcW w:w="1370" w:type="dxa"/>
            <w:tcBorders>
              <w:top w:val="nil"/>
              <w:left w:val="nil"/>
              <w:bottom w:val="single" w:sz="4" w:space="0" w:color="auto"/>
              <w:right w:val="single" w:sz="4" w:space="0" w:color="auto"/>
            </w:tcBorders>
            <w:noWrap/>
            <w:vAlign w:val="bottom"/>
            <w:hideMark/>
          </w:tcPr>
          <w:p w14:paraId="35F7C34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270.000,00</w:t>
            </w:r>
          </w:p>
        </w:tc>
        <w:tc>
          <w:tcPr>
            <w:tcW w:w="1465" w:type="dxa"/>
            <w:tcBorders>
              <w:top w:val="nil"/>
              <w:left w:val="nil"/>
              <w:bottom w:val="single" w:sz="4" w:space="0" w:color="auto"/>
              <w:right w:val="single" w:sz="4" w:space="0" w:color="auto"/>
            </w:tcBorders>
            <w:noWrap/>
            <w:vAlign w:val="bottom"/>
            <w:hideMark/>
          </w:tcPr>
          <w:p w14:paraId="7D0AB03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217.985,13</w:t>
            </w:r>
          </w:p>
        </w:tc>
        <w:tc>
          <w:tcPr>
            <w:tcW w:w="709" w:type="dxa"/>
            <w:tcBorders>
              <w:top w:val="nil"/>
              <w:left w:val="nil"/>
              <w:bottom w:val="single" w:sz="4" w:space="0" w:color="auto"/>
              <w:right w:val="single" w:sz="4" w:space="0" w:color="auto"/>
            </w:tcBorders>
            <w:noWrap/>
            <w:vAlign w:val="bottom"/>
            <w:hideMark/>
          </w:tcPr>
          <w:p w14:paraId="1E17F84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80,74</w:t>
            </w:r>
          </w:p>
        </w:tc>
      </w:tr>
      <w:tr w:rsidR="00FE1A81" w:rsidRPr="00D22E53" w14:paraId="5FBC3DD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70315E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6423</w:t>
            </w:r>
          </w:p>
        </w:tc>
        <w:tc>
          <w:tcPr>
            <w:tcW w:w="4727" w:type="dxa"/>
            <w:tcBorders>
              <w:top w:val="nil"/>
              <w:left w:val="nil"/>
              <w:bottom w:val="single" w:sz="4" w:space="0" w:color="auto"/>
              <w:right w:val="single" w:sz="4" w:space="0" w:color="auto"/>
            </w:tcBorders>
            <w:noWrap/>
            <w:vAlign w:val="bottom"/>
            <w:hideMark/>
          </w:tcPr>
          <w:p w14:paraId="0C6BCD6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Naknada za korištenje prostora elektrane Lešće</w:t>
            </w:r>
          </w:p>
        </w:tc>
        <w:tc>
          <w:tcPr>
            <w:tcW w:w="1370" w:type="dxa"/>
            <w:tcBorders>
              <w:top w:val="nil"/>
              <w:left w:val="nil"/>
              <w:bottom w:val="single" w:sz="4" w:space="0" w:color="auto"/>
              <w:right w:val="single" w:sz="4" w:space="0" w:color="auto"/>
            </w:tcBorders>
            <w:noWrap/>
            <w:vAlign w:val="bottom"/>
            <w:hideMark/>
          </w:tcPr>
          <w:p w14:paraId="1EB2DE4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45.000,00</w:t>
            </w:r>
          </w:p>
        </w:tc>
        <w:tc>
          <w:tcPr>
            <w:tcW w:w="1465" w:type="dxa"/>
            <w:tcBorders>
              <w:top w:val="nil"/>
              <w:left w:val="nil"/>
              <w:bottom w:val="single" w:sz="4" w:space="0" w:color="auto"/>
              <w:right w:val="single" w:sz="4" w:space="0" w:color="auto"/>
            </w:tcBorders>
            <w:noWrap/>
            <w:vAlign w:val="bottom"/>
            <w:hideMark/>
          </w:tcPr>
          <w:p w14:paraId="4F05193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47.658,87</w:t>
            </w:r>
          </w:p>
        </w:tc>
        <w:tc>
          <w:tcPr>
            <w:tcW w:w="709" w:type="dxa"/>
            <w:tcBorders>
              <w:top w:val="nil"/>
              <w:left w:val="nil"/>
              <w:bottom w:val="single" w:sz="4" w:space="0" w:color="auto"/>
              <w:right w:val="single" w:sz="4" w:space="0" w:color="auto"/>
            </w:tcBorders>
            <w:noWrap/>
            <w:vAlign w:val="bottom"/>
            <w:hideMark/>
          </w:tcPr>
          <w:p w14:paraId="11A41B6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105,91</w:t>
            </w:r>
          </w:p>
        </w:tc>
      </w:tr>
      <w:tr w:rsidR="00FE1A81" w:rsidRPr="00D22E53" w14:paraId="426EA80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39E6CB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6423</w:t>
            </w:r>
          </w:p>
        </w:tc>
        <w:tc>
          <w:tcPr>
            <w:tcW w:w="4727" w:type="dxa"/>
            <w:tcBorders>
              <w:top w:val="nil"/>
              <w:left w:val="nil"/>
              <w:bottom w:val="single" w:sz="4" w:space="0" w:color="auto"/>
              <w:right w:val="single" w:sz="4" w:space="0" w:color="auto"/>
            </w:tcBorders>
            <w:noWrap/>
            <w:vAlign w:val="bottom"/>
            <w:hideMark/>
          </w:tcPr>
          <w:p w14:paraId="7FBDF7C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Ostali prihodi od nefinancijske imovine</w:t>
            </w:r>
          </w:p>
        </w:tc>
        <w:tc>
          <w:tcPr>
            <w:tcW w:w="1370" w:type="dxa"/>
            <w:tcBorders>
              <w:top w:val="nil"/>
              <w:left w:val="nil"/>
              <w:bottom w:val="single" w:sz="4" w:space="0" w:color="auto"/>
              <w:right w:val="single" w:sz="4" w:space="0" w:color="auto"/>
            </w:tcBorders>
            <w:noWrap/>
            <w:vAlign w:val="bottom"/>
            <w:hideMark/>
          </w:tcPr>
          <w:p w14:paraId="35D88AA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70.000,00</w:t>
            </w:r>
          </w:p>
        </w:tc>
        <w:tc>
          <w:tcPr>
            <w:tcW w:w="1465" w:type="dxa"/>
            <w:tcBorders>
              <w:top w:val="nil"/>
              <w:left w:val="nil"/>
              <w:bottom w:val="single" w:sz="4" w:space="0" w:color="auto"/>
              <w:right w:val="single" w:sz="4" w:space="0" w:color="auto"/>
            </w:tcBorders>
            <w:noWrap/>
            <w:vAlign w:val="bottom"/>
            <w:hideMark/>
          </w:tcPr>
          <w:p w14:paraId="4F4CFDF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55.112,18</w:t>
            </w:r>
          </w:p>
        </w:tc>
        <w:tc>
          <w:tcPr>
            <w:tcW w:w="709" w:type="dxa"/>
            <w:tcBorders>
              <w:top w:val="nil"/>
              <w:left w:val="nil"/>
              <w:bottom w:val="single" w:sz="4" w:space="0" w:color="auto"/>
              <w:right w:val="single" w:sz="4" w:space="0" w:color="auto"/>
            </w:tcBorders>
            <w:noWrap/>
            <w:vAlign w:val="bottom"/>
            <w:hideMark/>
          </w:tcPr>
          <w:p w14:paraId="57B7D4E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78,73</w:t>
            </w:r>
          </w:p>
        </w:tc>
      </w:tr>
      <w:tr w:rsidR="00FE1A81" w:rsidRPr="00D22E53" w14:paraId="6DFF6990"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A3040A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w:t>
            </w:r>
          </w:p>
        </w:tc>
        <w:tc>
          <w:tcPr>
            <w:tcW w:w="4727" w:type="dxa"/>
            <w:tcBorders>
              <w:top w:val="nil"/>
              <w:left w:val="nil"/>
              <w:bottom w:val="single" w:sz="4" w:space="0" w:color="auto"/>
              <w:right w:val="single" w:sz="4" w:space="0" w:color="auto"/>
            </w:tcBorders>
            <w:noWrap/>
            <w:vAlign w:val="bottom"/>
            <w:hideMark/>
          </w:tcPr>
          <w:p w14:paraId="182C032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upravnih i administrativnih pristojbi, pristojbi po posebnim propisima i naknada</w:t>
            </w:r>
          </w:p>
        </w:tc>
        <w:tc>
          <w:tcPr>
            <w:tcW w:w="1370" w:type="dxa"/>
            <w:tcBorders>
              <w:top w:val="nil"/>
              <w:left w:val="nil"/>
              <w:bottom w:val="single" w:sz="4" w:space="0" w:color="auto"/>
              <w:right w:val="single" w:sz="4" w:space="0" w:color="auto"/>
            </w:tcBorders>
            <w:noWrap/>
            <w:vAlign w:val="bottom"/>
            <w:hideMark/>
          </w:tcPr>
          <w:p w14:paraId="6B82D95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78.000,00</w:t>
            </w:r>
          </w:p>
        </w:tc>
        <w:tc>
          <w:tcPr>
            <w:tcW w:w="1465" w:type="dxa"/>
            <w:tcBorders>
              <w:top w:val="nil"/>
              <w:left w:val="nil"/>
              <w:bottom w:val="single" w:sz="4" w:space="0" w:color="auto"/>
              <w:right w:val="single" w:sz="4" w:space="0" w:color="auto"/>
            </w:tcBorders>
            <w:noWrap/>
            <w:vAlign w:val="bottom"/>
            <w:hideMark/>
          </w:tcPr>
          <w:p w14:paraId="15D9ED4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69.513,66</w:t>
            </w:r>
          </w:p>
        </w:tc>
        <w:tc>
          <w:tcPr>
            <w:tcW w:w="709" w:type="dxa"/>
            <w:tcBorders>
              <w:top w:val="nil"/>
              <w:left w:val="nil"/>
              <w:bottom w:val="single" w:sz="4" w:space="0" w:color="auto"/>
              <w:right w:val="single" w:sz="4" w:space="0" w:color="auto"/>
            </w:tcBorders>
            <w:noWrap/>
            <w:vAlign w:val="bottom"/>
            <w:hideMark/>
          </w:tcPr>
          <w:p w14:paraId="64716A1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89,12</w:t>
            </w:r>
          </w:p>
        </w:tc>
      </w:tr>
      <w:tr w:rsidR="00FE1A81" w:rsidRPr="00D22E53" w14:paraId="1161E34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A81B38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651</w:t>
            </w:r>
          </w:p>
        </w:tc>
        <w:tc>
          <w:tcPr>
            <w:tcW w:w="4727" w:type="dxa"/>
            <w:tcBorders>
              <w:top w:val="nil"/>
              <w:left w:val="nil"/>
              <w:bottom w:val="single" w:sz="4" w:space="0" w:color="auto"/>
              <w:right w:val="single" w:sz="4" w:space="0" w:color="auto"/>
            </w:tcBorders>
            <w:noWrap/>
            <w:vAlign w:val="bottom"/>
            <w:hideMark/>
          </w:tcPr>
          <w:p w14:paraId="5CD0D90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Upravne i administrativne pristojbe</w:t>
            </w:r>
          </w:p>
        </w:tc>
        <w:tc>
          <w:tcPr>
            <w:tcW w:w="1370" w:type="dxa"/>
            <w:tcBorders>
              <w:top w:val="nil"/>
              <w:left w:val="nil"/>
              <w:bottom w:val="single" w:sz="4" w:space="0" w:color="auto"/>
              <w:right w:val="single" w:sz="4" w:space="0" w:color="auto"/>
            </w:tcBorders>
            <w:noWrap/>
            <w:vAlign w:val="bottom"/>
            <w:hideMark/>
          </w:tcPr>
          <w:p w14:paraId="5323723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w:t>
            </w:r>
          </w:p>
        </w:tc>
        <w:tc>
          <w:tcPr>
            <w:tcW w:w="1465" w:type="dxa"/>
            <w:tcBorders>
              <w:top w:val="nil"/>
              <w:left w:val="nil"/>
              <w:bottom w:val="single" w:sz="4" w:space="0" w:color="auto"/>
              <w:right w:val="single" w:sz="4" w:space="0" w:color="auto"/>
            </w:tcBorders>
            <w:noWrap/>
            <w:vAlign w:val="bottom"/>
            <w:hideMark/>
          </w:tcPr>
          <w:p w14:paraId="11E134B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2.998,71</w:t>
            </w:r>
          </w:p>
        </w:tc>
        <w:tc>
          <w:tcPr>
            <w:tcW w:w="709" w:type="dxa"/>
            <w:tcBorders>
              <w:top w:val="nil"/>
              <w:left w:val="nil"/>
              <w:bottom w:val="single" w:sz="4" w:space="0" w:color="auto"/>
              <w:right w:val="single" w:sz="4" w:space="0" w:color="auto"/>
            </w:tcBorders>
            <w:noWrap/>
            <w:vAlign w:val="bottom"/>
            <w:hideMark/>
          </w:tcPr>
          <w:p w14:paraId="07B04C0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99,96</w:t>
            </w:r>
          </w:p>
        </w:tc>
      </w:tr>
      <w:tr w:rsidR="00FE1A81" w:rsidRPr="00D22E53" w14:paraId="1B998BF0"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358740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6513</w:t>
            </w:r>
          </w:p>
        </w:tc>
        <w:tc>
          <w:tcPr>
            <w:tcW w:w="4727" w:type="dxa"/>
            <w:tcBorders>
              <w:top w:val="nil"/>
              <w:left w:val="nil"/>
              <w:bottom w:val="single" w:sz="4" w:space="0" w:color="auto"/>
              <w:right w:val="single" w:sz="4" w:space="0" w:color="auto"/>
            </w:tcBorders>
            <w:noWrap/>
            <w:vAlign w:val="bottom"/>
            <w:hideMark/>
          </w:tcPr>
          <w:p w14:paraId="23691A7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 od prodaje državnih biljega</w:t>
            </w:r>
          </w:p>
        </w:tc>
        <w:tc>
          <w:tcPr>
            <w:tcW w:w="1370" w:type="dxa"/>
            <w:tcBorders>
              <w:top w:val="nil"/>
              <w:left w:val="nil"/>
              <w:bottom w:val="single" w:sz="4" w:space="0" w:color="auto"/>
              <w:right w:val="single" w:sz="4" w:space="0" w:color="auto"/>
            </w:tcBorders>
            <w:noWrap/>
            <w:vAlign w:val="bottom"/>
            <w:hideMark/>
          </w:tcPr>
          <w:p w14:paraId="12286DD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w:t>
            </w:r>
          </w:p>
        </w:tc>
        <w:tc>
          <w:tcPr>
            <w:tcW w:w="1465" w:type="dxa"/>
            <w:tcBorders>
              <w:top w:val="nil"/>
              <w:left w:val="nil"/>
              <w:bottom w:val="single" w:sz="4" w:space="0" w:color="auto"/>
              <w:right w:val="single" w:sz="4" w:space="0" w:color="auto"/>
            </w:tcBorders>
            <w:noWrap/>
            <w:vAlign w:val="bottom"/>
            <w:hideMark/>
          </w:tcPr>
          <w:p w14:paraId="340AB68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2.998,71</w:t>
            </w:r>
          </w:p>
        </w:tc>
        <w:tc>
          <w:tcPr>
            <w:tcW w:w="709" w:type="dxa"/>
            <w:tcBorders>
              <w:top w:val="nil"/>
              <w:left w:val="nil"/>
              <w:bottom w:val="single" w:sz="4" w:space="0" w:color="auto"/>
              <w:right w:val="single" w:sz="4" w:space="0" w:color="auto"/>
            </w:tcBorders>
            <w:noWrap/>
            <w:vAlign w:val="bottom"/>
            <w:hideMark/>
          </w:tcPr>
          <w:p w14:paraId="1A0A638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99,96</w:t>
            </w:r>
          </w:p>
        </w:tc>
      </w:tr>
      <w:tr w:rsidR="00FE1A81" w:rsidRPr="00D22E53" w14:paraId="1A3CA395"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C9A31C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w:t>
            </w:r>
          </w:p>
        </w:tc>
        <w:tc>
          <w:tcPr>
            <w:tcW w:w="4727" w:type="dxa"/>
            <w:tcBorders>
              <w:top w:val="nil"/>
              <w:left w:val="nil"/>
              <w:bottom w:val="single" w:sz="4" w:space="0" w:color="auto"/>
              <w:right w:val="single" w:sz="4" w:space="0" w:color="auto"/>
            </w:tcBorders>
            <w:noWrap/>
            <w:vAlign w:val="bottom"/>
            <w:hideMark/>
          </w:tcPr>
          <w:p w14:paraId="7273A27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 posebnim propisima</w:t>
            </w:r>
          </w:p>
        </w:tc>
        <w:tc>
          <w:tcPr>
            <w:tcW w:w="1370" w:type="dxa"/>
            <w:tcBorders>
              <w:top w:val="nil"/>
              <w:left w:val="nil"/>
              <w:bottom w:val="single" w:sz="4" w:space="0" w:color="auto"/>
              <w:right w:val="single" w:sz="4" w:space="0" w:color="auto"/>
            </w:tcBorders>
            <w:noWrap/>
            <w:vAlign w:val="bottom"/>
            <w:hideMark/>
          </w:tcPr>
          <w:p w14:paraId="592C71B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75.000,00</w:t>
            </w:r>
          </w:p>
        </w:tc>
        <w:tc>
          <w:tcPr>
            <w:tcW w:w="1465" w:type="dxa"/>
            <w:tcBorders>
              <w:top w:val="nil"/>
              <w:left w:val="nil"/>
              <w:bottom w:val="single" w:sz="4" w:space="0" w:color="auto"/>
              <w:right w:val="single" w:sz="4" w:space="0" w:color="auto"/>
            </w:tcBorders>
            <w:noWrap/>
            <w:vAlign w:val="bottom"/>
            <w:hideMark/>
          </w:tcPr>
          <w:p w14:paraId="191271A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66.514,95</w:t>
            </w:r>
          </w:p>
        </w:tc>
        <w:tc>
          <w:tcPr>
            <w:tcW w:w="709" w:type="dxa"/>
            <w:tcBorders>
              <w:top w:val="nil"/>
              <w:left w:val="nil"/>
              <w:bottom w:val="single" w:sz="4" w:space="0" w:color="auto"/>
              <w:right w:val="single" w:sz="4" w:space="0" w:color="auto"/>
            </w:tcBorders>
            <w:noWrap/>
            <w:vAlign w:val="bottom"/>
            <w:hideMark/>
          </w:tcPr>
          <w:p w14:paraId="739E47F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88,69</w:t>
            </w:r>
          </w:p>
        </w:tc>
      </w:tr>
      <w:tr w:rsidR="00FE1A81" w:rsidRPr="00D22E53" w14:paraId="0A67E6D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35C498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6526</w:t>
            </w:r>
          </w:p>
        </w:tc>
        <w:tc>
          <w:tcPr>
            <w:tcW w:w="4727" w:type="dxa"/>
            <w:tcBorders>
              <w:top w:val="nil"/>
              <w:left w:val="nil"/>
              <w:bottom w:val="single" w:sz="4" w:space="0" w:color="auto"/>
              <w:right w:val="single" w:sz="4" w:space="0" w:color="auto"/>
            </w:tcBorders>
            <w:noWrap/>
            <w:vAlign w:val="bottom"/>
            <w:hideMark/>
          </w:tcPr>
          <w:p w14:paraId="267E3F1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Ostali nespomenuti prihodi po posebnim propisima</w:t>
            </w:r>
          </w:p>
        </w:tc>
        <w:tc>
          <w:tcPr>
            <w:tcW w:w="1370" w:type="dxa"/>
            <w:tcBorders>
              <w:top w:val="nil"/>
              <w:left w:val="nil"/>
              <w:bottom w:val="single" w:sz="4" w:space="0" w:color="auto"/>
              <w:right w:val="single" w:sz="4" w:space="0" w:color="auto"/>
            </w:tcBorders>
            <w:noWrap/>
            <w:vAlign w:val="bottom"/>
            <w:hideMark/>
          </w:tcPr>
          <w:p w14:paraId="5447879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15.000,00</w:t>
            </w:r>
          </w:p>
        </w:tc>
        <w:tc>
          <w:tcPr>
            <w:tcW w:w="1465" w:type="dxa"/>
            <w:tcBorders>
              <w:top w:val="nil"/>
              <w:left w:val="nil"/>
              <w:bottom w:val="single" w:sz="4" w:space="0" w:color="auto"/>
              <w:right w:val="single" w:sz="4" w:space="0" w:color="auto"/>
            </w:tcBorders>
            <w:noWrap/>
            <w:vAlign w:val="bottom"/>
            <w:hideMark/>
          </w:tcPr>
          <w:p w14:paraId="572A4A3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10.298,74</w:t>
            </w:r>
          </w:p>
        </w:tc>
        <w:tc>
          <w:tcPr>
            <w:tcW w:w="709" w:type="dxa"/>
            <w:tcBorders>
              <w:top w:val="nil"/>
              <w:left w:val="nil"/>
              <w:bottom w:val="single" w:sz="4" w:space="0" w:color="auto"/>
              <w:right w:val="single" w:sz="4" w:space="0" w:color="auto"/>
            </w:tcBorders>
            <w:noWrap/>
            <w:vAlign w:val="bottom"/>
            <w:hideMark/>
          </w:tcPr>
          <w:p w14:paraId="0C6E9C1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68,66</w:t>
            </w:r>
          </w:p>
        </w:tc>
      </w:tr>
      <w:tr w:rsidR="00FE1A81" w:rsidRPr="00D22E53" w14:paraId="70AE911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F0FABE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6526</w:t>
            </w:r>
          </w:p>
        </w:tc>
        <w:tc>
          <w:tcPr>
            <w:tcW w:w="4727" w:type="dxa"/>
            <w:tcBorders>
              <w:top w:val="nil"/>
              <w:left w:val="nil"/>
              <w:bottom w:val="single" w:sz="4" w:space="0" w:color="auto"/>
              <w:right w:val="single" w:sz="4" w:space="0" w:color="auto"/>
            </w:tcBorders>
            <w:noWrap/>
            <w:vAlign w:val="bottom"/>
            <w:hideMark/>
          </w:tcPr>
          <w:p w14:paraId="2743C3E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Naknada za obavljanje pratećih djelatnosti - Hrvatske vode</w:t>
            </w:r>
          </w:p>
        </w:tc>
        <w:tc>
          <w:tcPr>
            <w:tcW w:w="1370" w:type="dxa"/>
            <w:tcBorders>
              <w:top w:val="nil"/>
              <w:left w:val="nil"/>
              <w:bottom w:val="single" w:sz="4" w:space="0" w:color="auto"/>
              <w:right w:val="single" w:sz="4" w:space="0" w:color="auto"/>
            </w:tcBorders>
            <w:noWrap/>
            <w:vAlign w:val="bottom"/>
            <w:hideMark/>
          </w:tcPr>
          <w:p w14:paraId="6DBEFA6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60.000,00</w:t>
            </w:r>
          </w:p>
        </w:tc>
        <w:tc>
          <w:tcPr>
            <w:tcW w:w="1465" w:type="dxa"/>
            <w:tcBorders>
              <w:top w:val="nil"/>
              <w:left w:val="nil"/>
              <w:bottom w:val="single" w:sz="4" w:space="0" w:color="auto"/>
              <w:right w:val="single" w:sz="4" w:space="0" w:color="auto"/>
            </w:tcBorders>
            <w:noWrap/>
            <w:vAlign w:val="bottom"/>
            <w:hideMark/>
          </w:tcPr>
          <w:p w14:paraId="52988BC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56.216,21</w:t>
            </w:r>
          </w:p>
        </w:tc>
        <w:tc>
          <w:tcPr>
            <w:tcW w:w="709" w:type="dxa"/>
            <w:tcBorders>
              <w:top w:val="nil"/>
              <w:left w:val="nil"/>
              <w:bottom w:val="single" w:sz="4" w:space="0" w:color="auto"/>
              <w:right w:val="single" w:sz="4" w:space="0" w:color="auto"/>
            </w:tcBorders>
            <w:noWrap/>
            <w:vAlign w:val="bottom"/>
            <w:hideMark/>
          </w:tcPr>
          <w:p w14:paraId="4136DC4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93,69</w:t>
            </w:r>
          </w:p>
        </w:tc>
      </w:tr>
      <w:tr w:rsidR="00FE1A81" w:rsidRPr="00D22E53" w14:paraId="5248C1A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4005F9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68</w:t>
            </w:r>
          </w:p>
        </w:tc>
        <w:tc>
          <w:tcPr>
            <w:tcW w:w="4727" w:type="dxa"/>
            <w:tcBorders>
              <w:top w:val="nil"/>
              <w:left w:val="nil"/>
              <w:bottom w:val="single" w:sz="4" w:space="0" w:color="auto"/>
              <w:right w:val="single" w:sz="4" w:space="0" w:color="auto"/>
            </w:tcBorders>
            <w:noWrap/>
            <w:vAlign w:val="bottom"/>
            <w:hideMark/>
          </w:tcPr>
          <w:p w14:paraId="4D600E0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Kazne, upravne mjere i ostali prihodi</w:t>
            </w:r>
          </w:p>
        </w:tc>
        <w:tc>
          <w:tcPr>
            <w:tcW w:w="1370" w:type="dxa"/>
            <w:tcBorders>
              <w:top w:val="nil"/>
              <w:left w:val="nil"/>
              <w:bottom w:val="single" w:sz="4" w:space="0" w:color="auto"/>
              <w:right w:val="single" w:sz="4" w:space="0" w:color="auto"/>
            </w:tcBorders>
            <w:noWrap/>
            <w:vAlign w:val="bottom"/>
            <w:hideMark/>
          </w:tcPr>
          <w:p w14:paraId="79070B3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1E4633A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955,92</w:t>
            </w:r>
          </w:p>
        </w:tc>
        <w:tc>
          <w:tcPr>
            <w:tcW w:w="709" w:type="dxa"/>
            <w:tcBorders>
              <w:top w:val="nil"/>
              <w:left w:val="nil"/>
              <w:bottom w:val="single" w:sz="4" w:space="0" w:color="auto"/>
              <w:right w:val="single" w:sz="4" w:space="0" w:color="auto"/>
            </w:tcBorders>
            <w:noWrap/>
            <w:vAlign w:val="bottom"/>
            <w:hideMark/>
          </w:tcPr>
          <w:p w14:paraId="0638F62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19,12</w:t>
            </w:r>
          </w:p>
        </w:tc>
      </w:tr>
      <w:tr w:rsidR="00FE1A81" w:rsidRPr="00D22E53" w14:paraId="0A5E508E"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C3A5BC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681</w:t>
            </w:r>
          </w:p>
        </w:tc>
        <w:tc>
          <w:tcPr>
            <w:tcW w:w="4727" w:type="dxa"/>
            <w:tcBorders>
              <w:top w:val="nil"/>
              <w:left w:val="nil"/>
              <w:bottom w:val="single" w:sz="4" w:space="0" w:color="auto"/>
              <w:right w:val="single" w:sz="4" w:space="0" w:color="auto"/>
            </w:tcBorders>
            <w:noWrap/>
            <w:vAlign w:val="bottom"/>
            <w:hideMark/>
          </w:tcPr>
          <w:p w14:paraId="75DF533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Kazne i upravne mjere</w:t>
            </w:r>
          </w:p>
        </w:tc>
        <w:tc>
          <w:tcPr>
            <w:tcW w:w="1370" w:type="dxa"/>
            <w:tcBorders>
              <w:top w:val="nil"/>
              <w:left w:val="nil"/>
              <w:bottom w:val="single" w:sz="4" w:space="0" w:color="auto"/>
              <w:right w:val="single" w:sz="4" w:space="0" w:color="auto"/>
            </w:tcBorders>
            <w:noWrap/>
            <w:vAlign w:val="bottom"/>
            <w:hideMark/>
          </w:tcPr>
          <w:p w14:paraId="1387EC6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6084DE4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955,92</w:t>
            </w:r>
          </w:p>
        </w:tc>
        <w:tc>
          <w:tcPr>
            <w:tcW w:w="709" w:type="dxa"/>
            <w:tcBorders>
              <w:top w:val="nil"/>
              <w:left w:val="nil"/>
              <w:bottom w:val="single" w:sz="4" w:space="0" w:color="auto"/>
              <w:right w:val="single" w:sz="4" w:space="0" w:color="auto"/>
            </w:tcBorders>
            <w:noWrap/>
            <w:vAlign w:val="bottom"/>
            <w:hideMark/>
          </w:tcPr>
          <w:p w14:paraId="6450C9E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19,12</w:t>
            </w:r>
          </w:p>
        </w:tc>
      </w:tr>
      <w:tr w:rsidR="00FE1A81" w:rsidRPr="00D22E53" w14:paraId="0FEECFF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F44FC7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lastRenderedPageBreak/>
              <w:t>6819</w:t>
            </w:r>
          </w:p>
        </w:tc>
        <w:tc>
          <w:tcPr>
            <w:tcW w:w="4727" w:type="dxa"/>
            <w:tcBorders>
              <w:top w:val="nil"/>
              <w:left w:val="nil"/>
              <w:bottom w:val="single" w:sz="4" w:space="0" w:color="auto"/>
              <w:right w:val="single" w:sz="4" w:space="0" w:color="auto"/>
            </w:tcBorders>
            <w:noWrap/>
            <w:vAlign w:val="bottom"/>
            <w:hideMark/>
          </w:tcPr>
          <w:p w14:paraId="7495AFB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Ostale kazne</w:t>
            </w:r>
          </w:p>
        </w:tc>
        <w:tc>
          <w:tcPr>
            <w:tcW w:w="1370" w:type="dxa"/>
            <w:tcBorders>
              <w:top w:val="nil"/>
              <w:left w:val="nil"/>
              <w:bottom w:val="single" w:sz="4" w:space="0" w:color="auto"/>
              <w:right w:val="single" w:sz="4" w:space="0" w:color="auto"/>
            </w:tcBorders>
            <w:noWrap/>
            <w:vAlign w:val="bottom"/>
            <w:hideMark/>
          </w:tcPr>
          <w:p w14:paraId="2D8263C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7E39DB8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955,92</w:t>
            </w:r>
          </w:p>
        </w:tc>
        <w:tc>
          <w:tcPr>
            <w:tcW w:w="709" w:type="dxa"/>
            <w:tcBorders>
              <w:top w:val="nil"/>
              <w:left w:val="nil"/>
              <w:bottom w:val="single" w:sz="4" w:space="0" w:color="auto"/>
              <w:right w:val="single" w:sz="4" w:space="0" w:color="auto"/>
            </w:tcBorders>
            <w:noWrap/>
            <w:vAlign w:val="bottom"/>
            <w:hideMark/>
          </w:tcPr>
          <w:p w14:paraId="0CA7798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19,12</w:t>
            </w:r>
          </w:p>
        </w:tc>
      </w:tr>
      <w:tr w:rsidR="00FE1A81" w:rsidRPr="00D22E53" w14:paraId="0ED7179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7AE1ED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8</w:t>
            </w:r>
          </w:p>
        </w:tc>
        <w:tc>
          <w:tcPr>
            <w:tcW w:w="4727" w:type="dxa"/>
            <w:tcBorders>
              <w:top w:val="nil"/>
              <w:left w:val="nil"/>
              <w:bottom w:val="single" w:sz="4" w:space="0" w:color="auto"/>
              <w:right w:val="single" w:sz="4" w:space="0" w:color="auto"/>
            </w:tcBorders>
            <w:noWrap/>
            <w:vAlign w:val="bottom"/>
            <w:hideMark/>
          </w:tcPr>
          <w:p w14:paraId="4DE1D03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Primici od financijske imovine i zaduživanja</w:t>
            </w:r>
          </w:p>
        </w:tc>
        <w:tc>
          <w:tcPr>
            <w:tcW w:w="1370" w:type="dxa"/>
            <w:tcBorders>
              <w:top w:val="nil"/>
              <w:left w:val="nil"/>
              <w:bottom w:val="single" w:sz="4" w:space="0" w:color="auto"/>
              <w:right w:val="single" w:sz="4" w:space="0" w:color="auto"/>
            </w:tcBorders>
            <w:noWrap/>
            <w:vAlign w:val="bottom"/>
            <w:hideMark/>
          </w:tcPr>
          <w:p w14:paraId="6AFE552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2.360.000,00</w:t>
            </w:r>
          </w:p>
        </w:tc>
        <w:tc>
          <w:tcPr>
            <w:tcW w:w="1465" w:type="dxa"/>
            <w:tcBorders>
              <w:top w:val="nil"/>
              <w:left w:val="nil"/>
              <w:bottom w:val="single" w:sz="4" w:space="0" w:color="auto"/>
              <w:right w:val="single" w:sz="4" w:space="0" w:color="auto"/>
            </w:tcBorders>
            <w:noWrap/>
            <w:vAlign w:val="bottom"/>
            <w:hideMark/>
          </w:tcPr>
          <w:p w14:paraId="3A14A9D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132.920,34</w:t>
            </w:r>
          </w:p>
        </w:tc>
        <w:tc>
          <w:tcPr>
            <w:tcW w:w="709" w:type="dxa"/>
            <w:tcBorders>
              <w:top w:val="nil"/>
              <w:left w:val="nil"/>
              <w:bottom w:val="single" w:sz="4" w:space="0" w:color="auto"/>
              <w:right w:val="single" w:sz="4" w:space="0" w:color="auto"/>
            </w:tcBorders>
            <w:noWrap/>
            <w:vAlign w:val="bottom"/>
            <w:hideMark/>
          </w:tcPr>
          <w:p w14:paraId="45C417E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5,63</w:t>
            </w:r>
          </w:p>
        </w:tc>
      </w:tr>
      <w:tr w:rsidR="00FE1A81" w:rsidRPr="00D22E53" w14:paraId="251E1AD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CB01D8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84</w:t>
            </w:r>
          </w:p>
        </w:tc>
        <w:tc>
          <w:tcPr>
            <w:tcW w:w="4727" w:type="dxa"/>
            <w:tcBorders>
              <w:top w:val="nil"/>
              <w:left w:val="nil"/>
              <w:bottom w:val="single" w:sz="4" w:space="0" w:color="auto"/>
              <w:right w:val="single" w:sz="4" w:space="0" w:color="auto"/>
            </w:tcBorders>
            <w:noWrap/>
            <w:vAlign w:val="bottom"/>
            <w:hideMark/>
          </w:tcPr>
          <w:p w14:paraId="3B695D3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Primici od zaduživanja</w:t>
            </w:r>
          </w:p>
        </w:tc>
        <w:tc>
          <w:tcPr>
            <w:tcW w:w="1370" w:type="dxa"/>
            <w:tcBorders>
              <w:top w:val="nil"/>
              <w:left w:val="nil"/>
              <w:bottom w:val="single" w:sz="4" w:space="0" w:color="auto"/>
              <w:right w:val="single" w:sz="4" w:space="0" w:color="auto"/>
            </w:tcBorders>
            <w:noWrap/>
            <w:vAlign w:val="bottom"/>
            <w:hideMark/>
          </w:tcPr>
          <w:p w14:paraId="542A086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2.360.000,00</w:t>
            </w:r>
          </w:p>
        </w:tc>
        <w:tc>
          <w:tcPr>
            <w:tcW w:w="1465" w:type="dxa"/>
            <w:tcBorders>
              <w:top w:val="nil"/>
              <w:left w:val="nil"/>
              <w:bottom w:val="single" w:sz="4" w:space="0" w:color="auto"/>
              <w:right w:val="single" w:sz="4" w:space="0" w:color="auto"/>
            </w:tcBorders>
            <w:noWrap/>
            <w:vAlign w:val="bottom"/>
            <w:hideMark/>
          </w:tcPr>
          <w:p w14:paraId="6B9065A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132.920,34</w:t>
            </w:r>
          </w:p>
        </w:tc>
        <w:tc>
          <w:tcPr>
            <w:tcW w:w="709" w:type="dxa"/>
            <w:tcBorders>
              <w:top w:val="nil"/>
              <w:left w:val="nil"/>
              <w:bottom w:val="single" w:sz="4" w:space="0" w:color="auto"/>
              <w:right w:val="single" w:sz="4" w:space="0" w:color="auto"/>
            </w:tcBorders>
            <w:noWrap/>
            <w:vAlign w:val="bottom"/>
            <w:hideMark/>
          </w:tcPr>
          <w:p w14:paraId="1D99820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5,63</w:t>
            </w:r>
          </w:p>
        </w:tc>
      </w:tr>
      <w:tr w:rsidR="00FE1A81" w:rsidRPr="00D22E53" w14:paraId="798DFA0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EF86AD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842</w:t>
            </w:r>
          </w:p>
        </w:tc>
        <w:tc>
          <w:tcPr>
            <w:tcW w:w="4727" w:type="dxa"/>
            <w:tcBorders>
              <w:top w:val="nil"/>
              <w:left w:val="nil"/>
              <w:bottom w:val="single" w:sz="4" w:space="0" w:color="auto"/>
              <w:right w:val="single" w:sz="4" w:space="0" w:color="auto"/>
            </w:tcBorders>
            <w:noWrap/>
            <w:vAlign w:val="bottom"/>
            <w:hideMark/>
          </w:tcPr>
          <w:p w14:paraId="6B27B7E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Primljeni krediti i zajmovi od kreditnih i ostalih financijskih institucija u javnom sektoru</w:t>
            </w:r>
          </w:p>
        </w:tc>
        <w:tc>
          <w:tcPr>
            <w:tcW w:w="1370" w:type="dxa"/>
            <w:tcBorders>
              <w:top w:val="nil"/>
              <w:left w:val="nil"/>
              <w:bottom w:val="single" w:sz="4" w:space="0" w:color="auto"/>
              <w:right w:val="single" w:sz="4" w:space="0" w:color="auto"/>
            </w:tcBorders>
            <w:noWrap/>
            <w:vAlign w:val="bottom"/>
            <w:hideMark/>
          </w:tcPr>
          <w:p w14:paraId="6DC73E8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2.360.000,00</w:t>
            </w:r>
          </w:p>
        </w:tc>
        <w:tc>
          <w:tcPr>
            <w:tcW w:w="1465" w:type="dxa"/>
            <w:tcBorders>
              <w:top w:val="nil"/>
              <w:left w:val="nil"/>
              <w:bottom w:val="single" w:sz="4" w:space="0" w:color="auto"/>
              <w:right w:val="single" w:sz="4" w:space="0" w:color="auto"/>
            </w:tcBorders>
            <w:noWrap/>
            <w:vAlign w:val="bottom"/>
            <w:hideMark/>
          </w:tcPr>
          <w:p w14:paraId="0FB5EB8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132.920,34</w:t>
            </w:r>
          </w:p>
        </w:tc>
        <w:tc>
          <w:tcPr>
            <w:tcW w:w="709" w:type="dxa"/>
            <w:tcBorders>
              <w:top w:val="nil"/>
              <w:left w:val="nil"/>
              <w:bottom w:val="single" w:sz="4" w:space="0" w:color="auto"/>
              <w:right w:val="single" w:sz="4" w:space="0" w:color="auto"/>
            </w:tcBorders>
            <w:noWrap/>
            <w:vAlign w:val="bottom"/>
            <w:hideMark/>
          </w:tcPr>
          <w:p w14:paraId="511A507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5,63</w:t>
            </w:r>
          </w:p>
        </w:tc>
      </w:tr>
      <w:tr w:rsidR="00FE1A81" w:rsidRPr="00D22E53" w14:paraId="39AEE1EE"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6BE216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8422</w:t>
            </w:r>
          </w:p>
        </w:tc>
        <w:tc>
          <w:tcPr>
            <w:tcW w:w="4727" w:type="dxa"/>
            <w:tcBorders>
              <w:top w:val="nil"/>
              <w:left w:val="nil"/>
              <w:bottom w:val="single" w:sz="4" w:space="0" w:color="auto"/>
              <w:right w:val="single" w:sz="4" w:space="0" w:color="auto"/>
            </w:tcBorders>
            <w:noWrap/>
            <w:vAlign w:val="bottom"/>
            <w:hideMark/>
          </w:tcPr>
          <w:p w14:paraId="5715640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Primljeni krediti od kreditnih institucija u javnom sektoru</w:t>
            </w:r>
          </w:p>
        </w:tc>
        <w:tc>
          <w:tcPr>
            <w:tcW w:w="1370" w:type="dxa"/>
            <w:tcBorders>
              <w:top w:val="nil"/>
              <w:left w:val="nil"/>
              <w:bottom w:val="single" w:sz="4" w:space="0" w:color="auto"/>
              <w:right w:val="single" w:sz="4" w:space="0" w:color="auto"/>
            </w:tcBorders>
            <w:noWrap/>
            <w:vAlign w:val="bottom"/>
            <w:hideMark/>
          </w:tcPr>
          <w:p w14:paraId="6AAB766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2.360.000,00</w:t>
            </w:r>
          </w:p>
        </w:tc>
        <w:tc>
          <w:tcPr>
            <w:tcW w:w="1465" w:type="dxa"/>
            <w:tcBorders>
              <w:top w:val="nil"/>
              <w:left w:val="nil"/>
              <w:bottom w:val="single" w:sz="4" w:space="0" w:color="auto"/>
              <w:right w:val="single" w:sz="4" w:space="0" w:color="auto"/>
            </w:tcBorders>
            <w:noWrap/>
            <w:vAlign w:val="bottom"/>
            <w:hideMark/>
          </w:tcPr>
          <w:p w14:paraId="4EEA0BA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132.920,34</w:t>
            </w:r>
          </w:p>
        </w:tc>
        <w:tc>
          <w:tcPr>
            <w:tcW w:w="709" w:type="dxa"/>
            <w:tcBorders>
              <w:top w:val="nil"/>
              <w:left w:val="nil"/>
              <w:bottom w:val="single" w:sz="4" w:space="0" w:color="auto"/>
              <w:right w:val="single" w:sz="4" w:space="0" w:color="auto"/>
            </w:tcBorders>
            <w:noWrap/>
            <w:vAlign w:val="bottom"/>
            <w:hideMark/>
          </w:tcPr>
          <w:p w14:paraId="03CF103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5,63</w:t>
            </w:r>
          </w:p>
        </w:tc>
      </w:tr>
      <w:tr w:rsidR="00FE1A81" w:rsidRPr="00D22E53" w14:paraId="1B61A31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51E454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755451C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3ED2978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196.986,00</w:t>
            </w:r>
          </w:p>
        </w:tc>
        <w:tc>
          <w:tcPr>
            <w:tcW w:w="1465" w:type="dxa"/>
            <w:tcBorders>
              <w:top w:val="nil"/>
              <w:left w:val="nil"/>
              <w:bottom w:val="single" w:sz="4" w:space="0" w:color="auto"/>
              <w:right w:val="single" w:sz="4" w:space="0" w:color="auto"/>
            </w:tcBorders>
            <w:noWrap/>
            <w:vAlign w:val="bottom"/>
            <w:hideMark/>
          </w:tcPr>
          <w:p w14:paraId="300C450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196.986,00</w:t>
            </w:r>
          </w:p>
        </w:tc>
        <w:tc>
          <w:tcPr>
            <w:tcW w:w="709" w:type="dxa"/>
            <w:tcBorders>
              <w:top w:val="nil"/>
              <w:left w:val="nil"/>
              <w:bottom w:val="single" w:sz="4" w:space="0" w:color="auto"/>
              <w:right w:val="single" w:sz="4" w:space="0" w:color="auto"/>
            </w:tcBorders>
            <w:noWrap/>
            <w:vAlign w:val="bottom"/>
            <w:hideMark/>
          </w:tcPr>
          <w:p w14:paraId="61BFEFD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17C10BE5"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BBB615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2E92C76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4FF7E6F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196.986,00</w:t>
            </w:r>
          </w:p>
        </w:tc>
        <w:tc>
          <w:tcPr>
            <w:tcW w:w="1465" w:type="dxa"/>
            <w:tcBorders>
              <w:top w:val="nil"/>
              <w:left w:val="nil"/>
              <w:bottom w:val="single" w:sz="4" w:space="0" w:color="auto"/>
              <w:right w:val="single" w:sz="4" w:space="0" w:color="auto"/>
            </w:tcBorders>
            <w:noWrap/>
            <w:vAlign w:val="bottom"/>
            <w:hideMark/>
          </w:tcPr>
          <w:p w14:paraId="7463C4C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196.986,00</w:t>
            </w:r>
          </w:p>
        </w:tc>
        <w:tc>
          <w:tcPr>
            <w:tcW w:w="709" w:type="dxa"/>
            <w:tcBorders>
              <w:top w:val="nil"/>
              <w:left w:val="nil"/>
              <w:bottom w:val="single" w:sz="4" w:space="0" w:color="auto"/>
              <w:right w:val="single" w:sz="4" w:space="0" w:color="auto"/>
            </w:tcBorders>
            <w:noWrap/>
            <w:vAlign w:val="bottom"/>
            <w:hideMark/>
          </w:tcPr>
          <w:p w14:paraId="3280F19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17F1714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3F2021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56472B8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035CFD7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196.986,00</w:t>
            </w:r>
          </w:p>
        </w:tc>
        <w:tc>
          <w:tcPr>
            <w:tcW w:w="1465" w:type="dxa"/>
            <w:tcBorders>
              <w:top w:val="nil"/>
              <w:left w:val="nil"/>
              <w:bottom w:val="single" w:sz="4" w:space="0" w:color="auto"/>
              <w:right w:val="single" w:sz="4" w:space="0" w:color="auto"/>
            </w:tcBorders>
            <w:noWrap/>
            <w:vAlign w:val="bottom"/>
            <w:hideMark/>
          </w:tcPr>
          <w:p w14:paraId="217351A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196.986,00</w:t>
            </w:r>
          </w:p>
        </w:tc>
        <w:tc>
          <w:tcPr>
            <w:tcW w:w="709" w:type="dxa"/>
            <w:tcBorders>
              <w:top w:val="nil"/>
              <w:left w:val="nil"/>
              <w:bottom w:val="single" w:sz="4" w:space="0" w:color="auto"/>
              <w:right w:val="single" w:sz="4" w:space="0" w:color="auto"/>
            </w:tcBorders>
            <w:noWrap/>
            <w:vAlign w:val="bottom"/>
            <w:hideMark/>
          </w:tcPr>
          <w:p w14:paraId="60116F8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583C504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49390B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4C23100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iz prethodne godine</w:t>
            </w:r>
          </w:p>
        </w:tc>
        <w:tc>
          <w:tcPr>
            <w:tcW w:w="1370" w:type="dxa"/>
            <w:tcBorders>
              <w:top w:val="nil"/>
              <w:left w:val="nil"/>
              <w:bottom w:val="single" w:sz="4" w:space="0" w:color="auto"/>
              <w:right w:val="single" w:sz="4" w:space="0" w:color="auto"/>
            </w:tcBorders>
            <w:noWrap/>
            <w:vAlign w:val="bottom"/>
            <w:hideMark/>
          </w:tcPr>
          <w:p w14:paraId="782B813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196.986,00</w:t>
            </w:r>
          </w:p>
        </w:tc>
        <w:tc>
          <w:tcPr>
            <w:tcW w:w="1465" w:type="dxa"/>
            <w:tcBorders>
              <w:top w:val="nil"/>
              <w:left w:val="nil"/>
              <w:bottom w:val="single" w:sz="4" w:space="0" w:color="auto"/>
              <w:right w:val="single" w:sz="4" w:space="0" w:color="auto"/>
            </w:tcBorders>
            <w:noWrap/>
            <w:vAlign w:val="bottom"/>
            <w:hideMark/>
          </w:tcPr>
          <w:p w14:paraId="3808E13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196.986,00</w:t>
            </w:r>
          </w:p>
        </w:tc>
        <w:tc>
          <w:tcPr>
            <w:tcW w:w="709" w:type="dxa"/>
            <w:tcBorders>
              <w:top w:val="nil"/>
              <w:left w:val="nil"/>
              <w:bottom w:val="single" w:sz="4" w:space="0" w:color="auto"/>
              <w:right w:val="single" w:sz="4" w:space="0" w:color="auto"/>
            </w:tcBorders>
            <w:noWrap/>
            <w:vAlign w:val="bottom"/>
            <w:hideMark/>
          </w:tcPr>
          <w:p w14:paraId="47B3CFE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213C6A64"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1CE06878"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1.2.</w:t>
            </w:r>
          </w:p>
        </w:tc>
        <w:tc>
          <w:tcPr>
            <w:tcW w:w="4727" w:type="dxa"/>
            <w:tcBorders>
              <w:top w:val="nil"/>
              <w:left w:val="nil"/>
              <w:bottom w:val="single" w:sz="4" w:space="0" w:color="auto"/>
              <w:right w:val="single" w:sz="4" w:space="0" w:color="auto"/>
            </w:tcBorders>
            <w:shd w:val="clear" w:color="000000" w:fill="FFCC00"/>
            <w:noWrap/>
            <w:vAlign w:val="bottom"/>
            <w:hideMark/>
          </w:tcPr>
          <w:p w14:paraId="681491AB"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Porez na dohodak-ustupljeni dio za JVP</w:t>
            </w:r>
          </w:p>
        </w:tc>
        <w:tc>
          <w:tcPr>
            <w:tcW w:w="1370" w:type="dxa"/>
            <w:tcBorders>
              <w:top w:val="nil"/>
              <w:left w:val="nil"/>
              <w:bottom w:val="single" w:sz="4" w:space="0" w:color="auto"/>
              <w:right w:val="single" w:sz="4" w:space="0" w:color="auto"/>
            </w:tcBorders>
            <w:shd w:val="clear" w:color="000000" w:fill="FFCC00"/>
            <w:noWrap/>
            <w:vAlign w:val="bottom"/>
            <w:hideMark/>
          </w:tcPr>
          <w:p w14:paraId="7825314C"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70.000,00</w:t>
            </w:r>
          </w:p>
        </w:tc>
        <w:tc>
          <w:tcPr>
            <w:tcW w:w="1465" w:type="dxa"/>
            <w:tcBorders>
              <w:top w:val="nil"/>
              <w:left w:val="nil"/>
              <w:bottom w:val="single" w:sz="4" w:space="0" w:color="auto"/>
              <w:right w:val="single" w:sz="4" w:space="0" w:color="auto"/>
            </w:tcBorders>
            <w:shd w:val="clear" w:color="000000" w:fill="FFCC00"/>
            <w:noWrap/>
            <w:vAlign w:val="bottom"/>
            <w:hideMark/>
          </w:tcPr>
          <w:p w14:paraId="45E12B31"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71.671,45</w:t>
            </w:r>
          </w:p>
        </w:tc>
        <w:tc>
          <w:tcPr>
            <w:tcW w:w="709" w:type="dxa"/>
            <w:tcBorders>
              <w:top w:val="nil"/>
              <w:left w:val="nil"/>
              <w:bottom w:val="single" w:sz="4" w:space="0" w:color="auto"/>
              <w:right w:val="single" w:sz="4" w:space="0" w:color="auto"/>
            </w:tcBorders>
            <w:shd w:val="clear" w:color="000000" w:fill="FFCC00"/>
            <w:noWrap/>
            <w:vAlign w:val="bottom"/>
            <w:hideMark/>
          </w:tcPr>
          <w:p w14:paraId="6A42D6EE"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102,39</w:t>
            </w:r>
          </w:p>
        </w:tc>
      </w:tr>
      <w:tr w:rsidR="00FE1A81" w:rsidRPr="00D22E53" w14:paraId="66F2A46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5CA307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58B1BFD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36194B9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70.000,00</w:t>
            </w:r>
          </w:p>
        </w:tc>
        <w:tc>
          <w:tcPr>
            <w:tcW w:w="1465" w:type="dxa"/>
            <w:tcBorders>
              <w:top w:val="nil"/>
              <w:left w:val="nil"/>
              <w:bottom w:val="single" w:sz="4" w:space="0" w:color="auto"/>
              <w:right w:val="single" w:sz="4" w:space="0" w:color="auto"/>
            </w:tcBorders>
            <w:noWrap/>
            <w:vAlign w:val="bottom"/>
            <w:hideMark/>
          </w:tcPr>
          <w:p w14:paraId="037580F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71.671,45</w:t>
            </w:r>
          </w:p>
        </w:tc>
        <w:tc>
          <w:tcPr>
            <w:tcW w:w="709" w:type="dxa"/>
            <w:tcBorders>
              <w:top w:val="nil"/>
              <w:left w:val="nil"/>
              <w:bottom w:val="single" w:sz="4" w:space="0" w:color="auto"/>
              <w:right w:val="single" w:sz="4" w:space="0" w:color="auto"/>
            </w:tcBorders>
            <w:noWrap/>
            <w:vAlign w:val="bottom"/>
            <w:hideMark/>
          </w:tcPr>
          <w:p w14:paraId="4DE1B53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102,39</w:t>
            </w:r>
          </w:p>
        </w:tc>
      </w:tr>
      <w:tr w:rsidR="00FE1A81" w:rsidRPr="00D22E53" w14:paraId="7037A24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599C29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w:t>
            </w:r>
          </w:p>
        </w:tc>
        <w:tc>
          <w:tcPr>
            <w:tcW w:w="4727" w:type="dxa"/>
            <w:tcBorders>
              <w:top w:val="nil"/>
              <w:left w:val="nil"/>
              <w:bottom w:val="single" w:sz="4" w:space="0" w:color="auto"/>
              <w:right w:val="single" w:sz="4" w:space="0" w:color="auto"/>
            </w:tcBorders>
            <w:noWrap/>
            <w:vAlign w:val="bottom"/>
            <w:hideMark/>
          </w:tcPr>
          <w:p w14:paraId="76CAACA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poreza</w:t>
            </w:r>
          </w:p>
        </w:tc>
        <w:tc>
          <w:tcPr>
            <w:tcW w:w="1370" w:type="dxa"/>
            <w:tcBorders>
              <w:top w:val="nil"/>
              <w:left w:val="nil"/>
              <w:bottom w:val="single" w:sz="4" w:space="0" w:color="auto"/>
              <w:right w:val="single" w:sz="4" w:space="0" w:color="auto"/>
            </w:tcBorders>
            <w:noWrap/>
            <w:vAlign w:val="bottom"/>
            <w:hideMark/>
          </w:tcPr>
          <w:p w14:paraId="584FBE9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70.000,00</w:t>
            </w:r>
          </w:p>
        </w:tc>
        <w:tc>
          <w:tcPr>
            <w:tcW w:w="1465" w:type="dxa"/>
            <w:tcBorders>
              <w:top w:val="nil"/>
              <w:left w:val="nil"/>
              <w:bottom w:val="single" w:sz="4" w:space="0" w:color="auto"/>
              <w:right w:val="single" w:sz="4" w:space="0" w:color="auto"/>
            </w:tcBorders>
            <w:noWrap/>
            <w:vAlign w:val="bottom"/>
            <w:hideMark/>
          </w:tcPr>
          <w:p w14:paraId="065095C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71.671,45</w:t>
            </w:r>
          </w:p>
        </w:tc>
        <w:tc>
          <w:tcPr>
            <w:tcW w:w="709" w:type="dxa"/>
            <w:tcBorders>
              <w:top w:val="nil"/>
              <w:left w:val="nil"/>
              <w:bottom w:val="single" w:sz="4" w:space="0" w:color="auto"/>
              <w:right w:val="single" w:sz="4" w:space="0" w:color="auto"/>
            </w:tcBorders>
            <w:noWrap/>
            <w:vAlign w:val="bottom"/>
            <w:hideMark/>
          </w:tcPr>
          <w:p w14:paraId="5C8EE01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102,39</w:t>
            </w:r>
          </w:p>
        </w:tc>
      </w:tr>
      <w:tr w:rsidR="00FE1A81" w:rsidRPr="00D22E53" w14:paraId="41B4137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15A5CE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611</w:t>
            </w:r>
          </w:p>
        </w:tc>
        <w:tc>
          <w:tcPr>
            <w:tcW w:w="4727" w:type="dxa"/>
            <w:tcBorders>
              <w:top w:val="nil"/>
              <w:left w:val="nil"/>
              <w:bottom w:val="single" w:sz="4" w:space="0" w:color="auto"/>
              <w:right w:val="single" w:sz="4" w:space="0" w:color="auto"/>
            </w:tcBorders>
            <w:noWrap/>
            <w:vAlign w:val="bottom"/>
            <w:hideMark/>
          </w:tcPr>
          <w:p w14:paraId="22AB10B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Porez i prirez na dohodak</w:t>
            </w:r>
          </w:p>
        </w:tc>
        <w:tc>
          <w:tcPr>
            <w:tcW w:w="1370" w:type="dxa"/>
            <w:tcBorders>
              <w:top w:val="nil"/>
              <w:left w:val="nil"/>
              <w:bottom w:val="single" w:sz="4" w:space="0" w:color="auto"/>
              <w:right w:val="single" w:sz="4" w:space="0" w:color="auto"/>
            </w:tcBorders>
            <w:noWrap/>
            <w:vAlign w:val="bottom"/>
            <w:hideMark/>
          </w:tcPr>
          <w:p w14:paraId="17AD0D8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70.000,00</w:t>
            </w:r>
          </w:p>
        </w:tc>
        <w:tc>
          <w:tcPr>
            <w:tcW w:w="1465" w:type="dxa"/>
            <w:tcBorders>
              <w:top w:val="nil"/>
              <w:left w:val="nil"/>
              <w:bottom w:val="single" w:sz="4" w:space="0" w:color="auto"/>
              <w:right w:val="single" w:sz="4" w:space="0" w:color="auto"/>
            </w:tcBorders>
            <w:noWrap/>
            <w:vAlign w:val="bottom"/>
            <w:hideMark/>
          </w:tcPr>
          <w:p w14:paraId="64EDC89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71.671,45</w:t>
            </w:r>
          </w:p>
        </w:tc>
        <w:tc>
          <w:tcPr>
            <w:tcW w:w="709" w:type="dxa"/>
            <w:tcBorders>
              <w:top w:val="nil"/>
              <w:left w:val="nil"/>
              <w:bottom w:val="single" w:sz="4" w:space="0" w:color="auto"/>
              <w:right w:val="single" w:sz="4" w:space="0" w:color="auto"/>
            </w:tcBorders>
            <w:noWrap/>
            <w:vAlign w:val="bottom"/>
            <w:hideMark/>
          </w:tcPr>
          <w:p w14:paraId="1135380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102,39</w:t>
            </w:r>
          </w:p>
        </w:tc>
      </w:tr>
      <w:tr w:rsidR="00FE1A81" w:rsidRPr="00D22E53" w14:paraId="1474771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45C177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6111</w:t>
            </w:r>
          </w:p>
        </w:tc>
        <w:tc>
          <w:tcPr>
            <w:tcW w:w="4727" w:type="dxa"/>
            <w:tcBorders>
              <w:top w:val="nil"/>
              <w:left w:val="nil"/>
              <w:bottom w:val="single" w:sz="4" w:space="0" w:color="auto"/>
              <w:right w:val="single" w:sz="4" w:space="0" w:color="auto"/>
            </w:tcBorders>
            <w:noWrap/>
            <w:vAlign w:val="bottom"/>
            <w:hideMark/>
          </w:tcPr>
          <w:p w14:paraId="4BFD42D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Porez na dohodak - ustupljeni dio za JVP</w:t>
            </w:r>
          </w:p>
        </w:tc>
        <w:tc>
          <w:tcPr>
            <w:tcW w:w="1370" w:type="dxa"/>
            <w:tcBorders>
              <w:top w:val="nil"/>
              <w:left w:val="nil"/>
              <w:bottom w:val="single" w:sz="4" w:space="0" w:color="auto"/>
              <w:right w:val="single" w:sz="4" w:space="0" w:color="auto"/>
            </w:tcBorders>
            <w:noWrap/>
            <w:vAlign w:val="bottom"/>
            <w:hideMark/>
          </w:tcPr>
          <w:p w14:paraId="4DFB042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70.000,00</w:t>
            </w:r>
          </w:p>
        </w:tc>
        <w:tc>
          <w:tcPr>
            <w:tcW w:w="1465" w:type="dxa"/>
            <w:tcBorders>
              <w:top w:val="nil"/>
              <w:left w:val="nil"/>
              <w:bottom w:val="single" w:sz="4" w:space="0" w:color="auto"/>
              <w:right w:val="single" w:sz="4" w:space="0" w:color="auto"/>
            </w:tcBorders>
            <w:noWrap/>
            <w:vAlign w:val="bottom"/>
            <w:hideMark/>
          </w:tcPr>
          <w:p w14:paraId="31DC482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71.671,45</w:t>
            </w:r>
          </w:p>
        </w:tc>
        <w:tc>
          <w:tcPr>
            <w:tcW w:w="709" w:type="dxa"/>
            <w:tcBorders>
              <w:top w:val="nil"/>
              <w:left w:val="nil"/>
              <w:bottom w:val="single" w:sz="4" w:space="0" w:color="auto"/>
              <w:right w:val="single" w:sz="4" w:space="0" w:color="auto"/>
            </w:tcBorders>
            <w:noWrap/>
            <w:vAlign w:val="bottom"/>
            <w:hideMark/>
          </w:tcPr>
          <w:p w14:paraId="6AC7F7A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102,39</w:t>
            </w:r>
          </w:p>
        </w:tc>
      </w:tr>
      <w:tr w:rsidR="00FE1A81" w:rsidRPr="00D22E53" w14:paraId="6B1B4FC7"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53099AD3"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4.1.</w:t>
            </w:r>
          </w:p>
        </w:tc>
        <w:tc>
          <w:tcPr>
            <w:tcW w:w="4727" w:type="dxa"/>
            <w:tcBorders>
              <w:top w:val="nil"/>
              <w:left w:val="nil"/>
              <w:bottom w:val="single" w:sz="4" w:space="0" w:color="auto"/>
              <w:right w:val="single" w:sz="4" w:space="0" w:color="auto"/>
            </w:tcBorders>
            <w:shd w:val="clear" w:color="000000" w:fill="FFCC00"/>
            <w:noWrap/>
            <w:vAlign w:val="bottom"/>
            <w:hideMark/>
          </w:tcPr>
          <w:p w14:paraId="328578F4"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Komunalna naknada</w:t>
            </w:r>
          </w:p>
        </w:tc>
        <w:tc>
          <w:tcPr>
            <w:tcW w:w="1370" w:type="dxa"/>
            <w:tcBorders>
              <w:top w:val="nil"/>
              <w:left w:val="nil"/>
              <w:bottom w:val="single" w:sz="4" w:space="0" w:color="auto"/>
              <w:right w:val="single" w:sz="4" w:space="0" w:color="auto"/>
            </w:tcBorders>
            <w:shd w:val="clear" w:color="000000" w:fill="FFCC00"/>
            <w:noWrap/>
            <w:vAlign w:val="bottom"/>
            <w:hideMark/>
          </w:tcPr>
          <w:p w14:paraId="457DFC7C"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450.000,00</w:t>
            </w:r>
          </w:p>
        </w:tc>
        <w:tc>
          <w:tcPr>
            <w:tcW w:w="1465" w:type="dxa"/>
            <w:tcBorders>
              <w:top w:val="nil"/>
              <w:left w:val="nil"/>
              <w:bottom w:val="single" w:sz="4" w:space="0" w:color="auto"/>
              <w:right w:val="single" w:sz="4" w:space="0" w:color="auto"/>
            </w:tcBorders>
            <w:shd w:val="clear" w:color="000000" w:fill="FFCC00"/>
            <w:noWrap/>
            <w:vAlign w:val="bottom"/>
            <w:hideMark/>
          </w:tcPr>
          <w:p w14:paraId="0D4C04B4"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436.017,69</w:t>
            </w:r>
          </w:p>
        </w:tc>
        <w:tc>
          <w:tcPr>
            <w:tcW w:w="709" w:type="dxa"/>
            <w:tcBorders>
              <w:top w:val="nil"/>
              <w:left w:val="nil"/>
              <w:bottom w:val="single" w:sz="4" w:space="0" w:color="auto"/>
              <w:right w:val="single" w:sz="4" w:space="0" w:color="auto"/>
            </w:tcBorders>
            <w:shd w:val="clear" w:color="000000" w:fill="FFCC00"/>
            <w:noWrap/>
            <w:vAlign w:val="bottom"/>
            <w:hideMark/>
          </w:tcPr>
          <w:p w14:paraId="385D3732"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96,89</w:t>
            </w:r>
          </w:p>
        </w:tc>
      </w:tr>
      <w:tr w:rsidR="00FE1A81" w:rsidRPr="00D22E53" w14:paraId="1A98841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1D0849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077BAC7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2E9309C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450.000,00</w:t>
            </w:r>
          </w:p>
        </w:tc>
        <w:tc>
          <w:tcPr>
            <w:tcW w:w="1465" w:type="dxa"/>
            <w:tcBorders>
              <w:top w:val="nil"/>
              <w:left w:val="nil"/>
              <w:bottom w:val="single" w:sz="4" w:space="0" w:color="auto"/>
              <w:right w:val="single" w:sz="4" w:space="0" w:color="auto"/>
            </w:tcBorders>
            <w:noWrap/>
            <w:vAlign w:val="bottom"/>
            <w:hideMark/>
          </w:tcPr>
          <w:p w14:paraId="59EAB68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436.017,69</w:t>
            </w:r>
          </w:p>
        </w:tc>
        <w:tc>
          <w:tcPr>
            <w:tcW w:w="709" w:type="dxa"/>
            <w:tcBorders>
              <w:top w:val="nil"/>
              <w:left w:val="nil"/>
              <w:bottom w:val="single" w:sz="4" w:space="0" w:color="auto"/>
              <w:right w:val="single" w:sz="4" w:space="0" w:color="auto"/>
            </w:tcBorders>
            <w:noWrap/>
            <w:vAlign w:val="bottom"/>
            <w:hideMark/>
          </w:tcPr>
          <w:p w14:paraId="1C699C2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96,89</w:t>
            </w:r>
          </w:p>
        </w:tc>
      </w:tr>
      <w:tr w:rsidR="00FE1A81" w:rsidRPr="00D22E53" w14:paraId="3D4D24E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80F82B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w:t>
            </w:r>
          </w:p>
        </w:tc>
        <w:tc>
          <w:tcPr>
            <w:tcW w:w="4727" w:type="dxa"/>
            <w:tcBorders>
              <w:top w:val="nil"/>
              <w:left w:val="nil"/>
              <w:bottom w:val="single" w:sz="4" w:space="0" w:color="auto"/>
              <w:right w:val="single" w:sz="4" w:space="0" w:color="auto"/>
            </w:tcBorders>
            <w:noWrap/>
            <w:vAlign w:val="bottom"/>
            <w:hideMark/>
          </w:tcPr>
          <w:p w14:paraId="3615F6E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upravnih i administrativnih pristojbi, pristojbi po posebnim propisima i naknada</w:t>
            </w:r>
          </w:p>
        </w:tc>
        <w:tc>
          <w:tcPr>
            <w:tcW w:w="1370" w:type="dxa"/>
            <w:tcBorders>
              <w:top w:val="nil"/>
              <w:left w:val="nil"/>
              <w:bottom w:val="single" w:sz="4" w:space="0" w:color="auto"/>
              <w:right w:val="single" w:sz="4" w:space="0" w:color="auto"/>
            </w:tcBorders>
            <w:noWrap/>
            <w:vAlign w:val="bottom"/>
            <w:hideMark/>
          </w:tcPr>
          <w:p w14:paraId="03ADC8A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450.000,00</w:t>
            </w:r>
          </w:p>
        </w:tc>
        <w:tc>
          <w:tcPr>
            <w:tcW w:w="1465" w:type="dxa"/>
            <w:tcBorders>
              <w:top w:val="nil"/>
              <w:left w:val="nil"/>
              <w:bottom w:val="single" w:sz="4" w:space="0" w:color="auto"/>
              <w:right w:val="single" w:sz="4" w:space="0" w:color="auto"/>
            </w:tcBorders>
            <w:noWrap/>
            <w:vAlign w:val="bottom"/>
            <w:hideMark/>
          </w:tcPr>
          <w:p w14:paraId="3CF73BC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436.017,69</w:t>
            </w:r>
          </w:p>
        </w:tc>
        <w:tc>
          <w:tcPr>
            <w:tcW w:w="709" w:type="dxa"/>
            <w:tcBorders>
              <w:top w:val="nil"/>
              <w:left w:val="nil"/>
              <w:bottom w:val="single" w:sz="4" w:space="0" w:color="auto"/>
              <w:right w:val="single" w:sz="4" w:space="0" w:color="auto"/>
            </w:tcBorders>
            <w:noWrap/>
            <w:vAlign w:val="bottom"/>
            <w:hideMark/>
          </w:tcPr>
          <w:p w14:paraId="73BD395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96,89</w:t>
            </w:r>
          </w:p>
        </w:tc>
      </w:tr>
      <w:tr w:rsidR="00FE1A81" w:rsidRPr="00D22E53" w14:paraId="172CCA2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38DA69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653</w:t>
            </w:r>
          </w:p>
        </w:tc>
        <w:tc>
          <w:tcPr>
            <w:tcW w:w="4727" w:type="dxa"/>
            <w:tcBorders>
              <w:top w:val="nil"/>
              <w:left w:val="nil"/>
              <w:bottom w:val="single" w:sz="4" w:space="0" w:color="auto"/>
              <w:right w:val="single" w:sz="4" w:space="0" w:color="auto"/>
            </w:tcBorders>
            <w:noWrap/>
            <w:vAlign w:val="bottom"/>
            <w:hideMark/>
          </w:tcPr>
          <w:p w14:paraId="7C3C74D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Komunalni doprinosi i naknade</w:t>
            </w:r>
          </w:p>
        </w:tc>
        <w:tc>
          <w:tcPr>
            <w:tcW w:w="1370" w:type="dxa"/>
            <w:tcBorders>
              <w:top w:val="nil"/>
              <w:left w:val="nil"/>
              <w:bottom w:val="single" w:sz="4" w:space="0" w:color="auto"/>
              <w:right w:val="single" w:sz="4" w:space="0" w:color="auto"/>
            </w:tcBorders>
            <w:noWrap/>
            <w:vAlign w:val="bottom"/>
            <w:hideMark/>
          </w:tcPr>
          <w:p w14:paraId="365B970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450.000,00</w:t>
            </w:r>
          </w:p>
        </w:tc>
        <w:tc>
          <w:tcPr>
            <w:tcW w:w="1465" w:type="dxa"/>
            <w:tcBorders>
              <w:top w:val="nil"/>
              <w:left w:val="nil"/>
              <w:bottom w:val="single" w:sz="4" w:space="0" w:color="auto"/>
              <w:right w:val="single" w:sz="4" w:space="0" w:color="auto"/>
            </w:tcBorders>
            <w:noWrap/>
            <w:vAlign w:val="bottom"/>
            <w:hideMark/>
          </w:tcPr>
          <w:p w14:paraId="72BEAF0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436.017,69</w:t>
            </w:r>
          </w:p>
        </w:tc>
        <w:tc>
          <w:tcPr>
            <w:tcW w:w="709" w:type="dxa"/>
            <w:tcBorders>
              <w:top w:val="nil"/>
              <w:left w:val="nil"/>
              <w:bottom w:val="single" w:sz="4" w:space="0" w:color="auto"/>
              <w:right w:val="single" w:sz="4" w:space="0" w:color="auto"/>
            </w:tcBorders>
            <w:noWrap/>
            <w:vAlign w:val="bottom"/>
            <w:hideMark/>
          </w:tcPr>
          <w:p w14:paraId="184E840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96,89</w:t>
            </w:r>
          </w:p>
        </w:tc>
      </w:tr>
      <w:tr w:rsidR="00FE1A81" w:rsidRPr="00D22E53" w14:paraId="20D6EA15"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C54156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6532</w:t>
            </w:r>
          </w:p>
        </w:tc>
        <w:tc>
          <w:tcPr>
            <w:tcW w:w="4727" w:type="dxa"/>
            <w:tcBorders>
              <w:top w:val="nil"/>
              <w:left w:val="nil"/>
              <w:bottom w:val="single" w:sz="4" w:space="0" w:color="auto"/>
              <w:right w:val="single" w:sz="4" w:space="0" w:color="auto"/>
            </w:tcBorders>
            <w:noWrap/>
            <w:vAlign w:val="bottom"/>
            <w:hideMark/>
          </w:tcPr>
          <w:p w14:paraId="30C6FFF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Komunalna naknada</w:t>
            </w:r>
          </w:p>
        </w:tc>
        <w:tc>
          <w:tcPr>
            <w:tcW w:w="1370" w:type="dxa"/>
            <w:tcBorders>
              <w:top w:val="nil"/>
              <w:left w:val="nil"/>
              <w:bottom w:val="single" w:sz="4" w:space="0" w:color="auto"/>
              <w:right w:val="single" w:sz="4" w:space="0" w:color="auto"/>
            </w:tcBorders>
            <w:noWrap/>
            <w:vAlign w:val="bottom"/>
            <w:hideMark/>
          </w:tcPr>
          <w:p w14:paraId="5D55985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450.000,00</w:t>
            </w:r>
          </w:p>
        </w:tc>
        <w:tc>
          <w:tcPr>
            <w:tcW w:w="1465" w:type="dxa"/>
            <w:tcBorders>
              <w:top w:val="nil"/>
              <w:left w:val="nil"/>
              <w:bottom w:val="single" w:sz="4" w:space="0" w:color="auto"/>
              <w:right w:val="single" w:sz="4" w:space="0" w:color="auto"/>
            </w:tcBorders>
            <w:noWrap/>
            <w:vAlign w:val="bottom"/>
            <w:hideMark/>
          </w:tcPr>
          <w:p w14:paraId="37C3237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436.017,69</w:t>
            </w:r>
          </w:p>
        </w:tc>
        <w:tc>
          <w:tcPr>
            <w:tcW w:w="709" w:type="dxa"/>
            <w:tcBorders>
              <w:top w:val="nil"/>
              <w:left w:val="nil"/>
              <w:bottom w:val="single" w:sz="4" w:space="0" w:color="auto"/>
              <w:right w:val="single" w:sz="4" w:space="0" w:color="auto"/>
            </w:tcBorders>
            <w:noWrap/>
            <w:vAlign w:val="bottom"/>
            <w:hideMark/>
          </w:tcPr>
          <w:p w14:paraId="54356E5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96,89</w:t>
            </w:r>
          </w:p>
        </w:tc>
      </w:tr>
      <w:tr w:rsidR="00FE1A81" w:rsidRPr="00D22E53" w14:paraId="00FFD6E0"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6FDEDF5F"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4.2.</w:t>
            </w:r>
          </w:p>
        </w:tc>
        <w:tc>
          <w:tcPr>
            <w:tcW w:w="4727" w:type="dxa"/>
            <w:tcBorders>
              <w:top w:val="nil"/>
              <w:left w:val="nil"/>
              <w:bottom w:val="single" w:sz="4" w:space="0" w:color="auto"/>
              <w:right w:val="single" w:sz="4" w:space="0" w:color="auto"/>
            </w:tcBorders>
            <w:shd w:val="clear" w:color="000000" w:fill="FFCC00"/>
            <w:noWrap/>
            <w:vAlign w:val="bottom"/>
            <w:hideMark/>
          </w:tcPr>
          <w:p w14:paraId="542C451C"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Komunalni doprinos</w:t>
            </w:r>
          </w:p>
        </w:tc>
        <w:tc>
          <w:tcPr>
            <w:tcW w:w="1370" w:type="dxa"/>
            <w:tcBorders>
              <w:top w:val="nil"/>
              <w:left w:val="nil"/>
              <w:bottom w:val="single" w:sz="4" w:space="0" w:color="auto"/>
              <w:right w:val="single" w:sz="4" w:space="0" w:color="auto"/>
            </w:tcBorders>
            <w:shd w:val="clear" w:color="000000" w:fill="FFCC00"/>
            <w:noWrap/>
            <w:vAlign w:val="bottom"/>
            <w:hideMark/>
          </w:tcPr>
          <w:p w14:paraId="416417EA"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25.000,00</w:t>
            </w:r>
          </w:p>
        </w:tc>
        <w:tc>
          <w:tcPr>
            <w:tcW w:w="1465" w:type="dxa"/>
            <w:tcBorders>
              <w:top w:val="nil"/>
              <w:left w:val="nil"/>
              <w:bottom w:val="single" w:sz="4" w:space="0" w:color="auto"/>
              <w:right w:val="single" w:sz="4" w:space="0" w:color="auto"/>
            </w:tcBorders>
            <w:shd w:val="clear" w:color="000000" w:fill="FFCC00"/>
            <w:noWrap/>
            <w:vAlign w:val="bottom"/>
            <w:hideMark/>
          </w:tcPr>
          <w:p w14:paraId="37F6568F"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23.753,24</w:t>
            </w:r>
          </w:p>
        </w:tc>
        <w:tc>
          <w:tcPr>
            <w:tcW w:w="709" w:type="dxa"/>
            <w:tcBorders>
              <w:top w:val="nil"/>
              <w:left w:val="nil"/>
              <w:bottom w:val="single" w:sz="4" w:space="0" w:color="auto"/>
              <w:right w:val="single" w:sz="4" w:space="0" w:color="auto"/>
            </w:tcBorders>
            <w:shd w:val="clear" w:color="000000" w:fill="FFCC00"/>
            <w:noWrap/>
            <w:vAlign w:val="bottom"/>
            <w:hideMark/>
          </w:tcPr>
          <w:p w14:paraId="00636AAB"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95,01</w:t>
            </w:r>
          </w:p>
        </w:tc>
      </w:tr>
      <w:tr w:rsidR="00FE1A81" w:rsidRPr="00D22E53" w14:paraId="734247C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1E2FE0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2C394D8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2D5FABE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25.000,00</w:t>
            </w:r>
          </w:p>
        </w:tc>
        <w:tc>
          <w:tcPr>
            <w:tcW w:w="1465" w:type="dxa"/>
            <w:tcBorders>
              <w:top w:val="nil"/>
              <w:left w:val="nil"/>
              <w:bottom w:val="single" w:sz="4" w:space="0" w:color="auto"/>
              <w:right w:val="single" w:sz="4" w:space="0" w:color="auto"/>
            </w:tcBorders>
            <w:noWrap/>
            <w:vAlign w:val="bottom"/>
            <w:hideMark/>
          </w:tcPr>
          <w:p w14:paraId="4A5191E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23.753,24</w:t>
            </w:r>
          </w:p>
        </w:tc>
        <w:tc>
          <w:tcPr>
            <w:tcW w:w="709" w:type="dxa"/>
            <w:tcBorders>
              <w:top w:val="nil"/>
              <w:left w:val="nil"/>
              <w:bottom w:val="single" w:sz="4" w:space="0" w:color="auto"/>
              <w:right w:val="single" w:sz="4" w:space="0" w:color="auto"/>
            </w:tcBorders>
            <w:noWrap/>
            <w:vAlign w:val="bottom"/>
            <w:hideMark/>
          </w:tcPr>
          <w:p w14:paraId="3658445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95,01</w:t>
            </w:r>
          </w:p>
        </w:tc>
      </w:tr>
      <w:tr w:rsidR="00FE1A81" w:rsidRPr="00D22E53" w14:paraId="02116590"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0C92B8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w:t>
            </w:r>
          </w:p>
        </w:tc>
        <w:tc>
          <w:tcPr>
            <w:tcW w:w="4727" w:type="dxa"/>
            <w:tcBorders>
              <w:top w:val="nil"/>
              <w:left w:val="nil"/>
              <w:bottom w:val="single" w:sz="4" w:space="0" w:color="auto"/>
              <w:right w:val="single" w:sz="4" w:space="0" w:color="auto"/>
            </w:tcBorders>
            <w:noWrap/>
            <w:vAlign w:val="bottom"/>
            <w:hideMark/>
          </w:tcPr>
          <w:p w14:paraId="5098EDA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upravnih i administrativnih pristojbi, pristojbi po posebnim propisima i naknada</w:t>
            </w:r>
          </w:p>
        </w:tc>
        <w:tc>
          <w:tcPr>
            <w:tcW w:w="1370" w:type="dxa"/>
            <w:tcBorders>
              <w:top w:val="nil"/>
              <w:left w:val="nil"/>
              <w:bottom w:val="single" w:sz="4" w:space="0" w:color="auto"/>
              <w:right w:val="single" w:sz="4" w:space="0" w:color="auto"/>
            </w:tcBorders>
            <w:noWrap/>
            <w:vAlign w:val="bottom"/>
            <w:hideMark/>
          </w:tcPr>
          <w:p w14:paraId="15E3192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25.000,00</w:t>
            </w:r>
          </w:p>
        </w:tc>
        <w:tc>
          <w:tcPr>
            <w:tcW w:w="1465" w:type="dxa"/>
            <w:tcBorders>
              <w:top w:val="nil"/>
              <w:left w:val="nil"/>
              <w:bottom w:val="single" w:sz="4" w:space="0" w:color="auto"/>
              <w:right w:val="single" w:sz="4" w:space="0" w:color="auto"/>
            </w:tcBorders>
            <w:noWrap/>
            <w:vAlign w:val="bottom"/>
            <w:hideMark/>
          </w:tcPr>
          <w:p w14:paraId="4448F16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23.753,24</w:t>
            </w:r>
          </w:p>
        </w:tc>
        <w:tc>
          <w:tcPr>
            <w:tcW w:w="709" w:type="dxa"/>
            <w:tcBorders>
              <w:top w:val="nil"/>
              <w:left w:val="nil"/>
              <w:bottom w:val="single" w:sz="4" w:space="0" w:color="auto"/>
              <w:right w:val="single" w:sz="4" w:space="0" w:color="auto"/>
            </w:tcBorders>
            <w:noWrap/>
            <w:vAlign w:val="bottom"/>
            <w:hideMark/>
          </w:tcPr>
          <w:p w14:paraId="3D62603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95,01</w:t>
            </w:r>
          </w:p>
        </w:tc>
      </w:tr>
      <w:tr w:rsidR="00FE1A81" w:rsidRPr="00D22E53" w14:paraId="0753DC8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072016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653</w:t>
            </w:r>
          </w:p>
        </w:tc>
        <w:tc>
          <w:tcPr>
            <w:tcW w:w="4727" w:type="dxa"/>
            <w:tcBorders>
              <w:top w:val="nil"/>
              <w:left w:val="nil"/>
              <w:bottom w:val="single" w:sz="4" w:space="0" w:color="auto"/>
              <w:right w:val="single" w:sz="4" w:space="0" w:color="auto"/>
            </w:tcBorders>
            <w:noWrap/>
            <w:vAlign w:val="bottom"/>
            <w:hideMark/>
          </w:tcPr>
          <w:p w14:paraId="60ACC02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Komunalni doprinosi i naknade</w:t>
            </w:r>
          </w:p>
        </w:tc>
        <w:tc>
          <w:tcPr>
            <w:tcW w:w="1370" w:type="dxa"/>
            <w:tcBorders>
              <w:top w:val="nil"/>
              <w:left w:val="nil"/>
              <w:bottom w:val="single" w:sz="4" w:space="0" w:color="auto"/>
              <w:right w:val="single" w:sz="4" w:space="0" w:color="auto"/>
            </w:tcBorders>
            <w:noWrap/>
            <w:vAlign w:val="bottom"/>
            <w:hideMark/>
          </w:tcPr>
          <w:p w14:paraId="5E55ADE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25.000,00</w:t>
            </w:r>
          </w:p>
        </w:tc>
        <w:tc>
          <w:tcPr>
            <w:tcW w:w="1465" w:type="dxa"/>
            <w:tcBorders>
              <w:top w:val="nil"/>
              <w:left w:val="nil"/>
              <w:bottom w:val="single" w:sz="4" w:space="0" w:color="auto"/>
              <w:right w:val="single" w:sz="4" w:space="0" w:color="auto"/>
            </w:tcBorders>
            <w:noWrap/>
            <w:vAlign w:val="bottom"/>
            <w:hideMark/>
          </w:tcPr>
          <w:p w14:paraId="17FD672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23.753,24</w:t>
            </w:r>
          </w:p>
        </w:tc>
        <w:tc>
          <w:tcPr>
            <w:tcW w:w="709" w:type="dxa"/>
            <w:tcBorders>
              <w:top w:val="nil"/>
              <w:left w:val="nil"/>
              <w:bottom w:val="single" w:sz="4" w:space="0" w:color="auto"/>
              <w:right w:val="single" w:sz="4" w:space="0" w:color="auto"/>
            </w:tcBorders>
            <w:noWrap/>
            <w:vAlign w:val="bottom"/>
            <w:hideMark/>
          </w:tcPr>
          <w:p w14:paraId="6F6B6D7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95,01</w:t>
            </w:r>
          </w:p>
        </w:tc>
      </w:tr>
      <w:tr w:rsidR="00FE1A81" w:rsidRPr="00D22E53" w14:paraId="4670A3F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73F0C0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6531</w:t>
            </w:r>
          </w:p>
        </w:tc>
        <w:tc>
          <w:tcPr>
            <w:tcW w:w="4727" w:type="dxa"/>
            <w:tcBorders>
              <w:top w:val="nil"/>
              <w:left w:val="nil"/>
              <w:bottom w:val="single" w:sz="4" w:space="0" w:color="auto"/>
              <w:right w:val="single" w:sz="4" w:space="0" w:color="auto"/>
            </w:tcBorders>
            <w:noWrap/>
            <w:vAlign w:val="bottom"/>
            <w:hideMark/>
          </w:tcPr>
          <w:p w14:paraId="08BCD66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Komunalni doprinos</w:t>
            </w:r>
          </w:p>
        </w:tc>
        <w:tc>
          <w:tcPr>
            <w:tcW w:w="1370" w:type="dxa"/>
            <w:tcBorders>
              <w:top w:val="nil"/>
              <w:left w:val="nil"/>
              <w:bottom w:val="single" w:sz="4" w:space="0" w:color="auto"/>
              <w:right w:val="single" w:sz="4" w:space="0" w:color="auto"/>
            </w:tcBorders>
            <w:noWrap/>
            <w:vAlign w:val="bottom"/>
            <w:hideMark/>
          </w:tcPr>
          <w:p w14:paraId="4F7A55A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25.000,00</w:t>
            </w:r>
          </w:p>
        </w:tc>
        <w:tc>
          <w:tcPr>
            <w:tcW w:w="1465" w:type="dxa"/>
            <w:tcBorders>
              <w:top w:val="nil"/>
              <w:left w:val="nil"/>
              <w:bottom w:val="single" w:sz="4" w:space="0" w:color="auto"/>
              <w:right w:val="single" w:sz="4" w:space="0" w:color="auto"/>
            </w:tcBorders>
            <w:noWrap/>
            <w:vAlign w:val="bottom"/>
            <w:hideMark/>
          </w:tcPr>
          <w:p w14:paraId="2333F96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23.753,24</w:t>
            </w:r>
          </w:p>
        </w:tc>
        <w:tc>
          <w:tcPr>
            <w:tcW w:w="709" w:type="dxa"/>
            <w:tcBorders>
              <w:top w:val="nil"/>
              <w:left w:val="nil"/>
              <w:bottom w:val="single" w:sz="4" w:space="0" w:color="auto"/>
              <w:right w:val="single" w:sz="4" w:space="0" w:color="auto"/>
            </w:tcBorders>
            <w:noWrap/>
            <w:vAlign w:val="bottom"/>
            <w:hideMark/>
          </w:tcPr>
          <w:p w14:paraId="1BF2A35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95,01</w:t>
            </w:r>
          </w:p>
        </w:tc>
      </w:tr>
      <w:tr w:rsidR="00FE1A81" w:rsidRPr="00D22E53" w14:paraId="686E8941"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6A4FC58C"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4.3.</w:t>
            </w:r>
          </w:p>
        </w:tc>
        <w:tc>
          <w:tcPr>
            <w:tcW w:w="4727" w:type="dxa"/>
            <w:tcBorders>
              <w:top w:val="nil"/>
              <w:left w:val="nil"/>
              <w:bottom w:val="single" w:sz="4" w:space="0" w:color="auto"/>
              <w:right w:val="single" w:sz="4" w:space="0" w:color="auto"/>
            </w:tcBorders>
            <w:shd w:val="clear" w:color="000000" w:fill="FFCC00"/>
            <w:noWrap/>
            <w:vAlign w:val="bottom"/>
            <w:hideMark/>
          </w:tcPr>
          <w:p w14:paraId="115A853F"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Doprinos za šume</w:t>
            </w:r>
          </w:p>
        </w:tc>
        <w:tc>
          <w:tcPr>
            <w:tcW w:w="1370" w:type="dxa"/>
            <w:tcBorders>
              <w:top w:val="nil"/>
              <w:left w:val="nil"/>
              <w:bottom w:val="single" w:sz="4" w:space="0" w:color="auto"/>
              <w:right w:val="single" w:sz="4" w:space="0" w:color="auto"/>
            </w:tcBorders>
            <w:shd w:val="clear" w:color="000000" w:fill="FFCC00"/>
            <w:noWrap/>
            <w:vAlign w:val="bottom"/>
            <w:hideMark/>
          </w:tcPr>
          <w:p w14:paraId="58B67F40"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655.000,00</w:t>
            </w:r>
          </w:p>
        </w:tc>
        <w:tc>
          <w:tcPr>
            <w:tcW w:w="1465" w:type="dxa"/>
            <w:tcBorders>
              <w:top w:val="nil"/>
              <w:left w:val="nil"/>
              <w:bottom w:val="single" w:sz="4" w:space="0" w:color="auto"/>
              <w:right w:val="single" w:sz="4" w:space="0" w:color="auto"/>
            </w:tcBorders>
            <w:shd w:val="clear" w:color="000000" w:fill="FFCC00"/>
            <w:noWrap/>
            <w:vAlign w:val="bottom"/>
            <w:hideMark/>
          </w:tcPr>
          <w:p w14:paraId="6C3CB162"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643.133,49</w:t>
            </w:r>
          </w:p>
        </w:tc>
        <w:tc>
          <w:tcPr>
            <w:tcW w:w="709" w:type="dxa"/>
            <w:tcBorders>
              <w:top w:val="nil"/>
              <w:left w:val="nil"/>
              <w:bottom w:val="single" w:sz="4" w:space="0" w:color="auto"/>
              <w:right w:val="single" w:sz="4" w:space="0" w:color="auto"/>
            </w:tcBorders>
            <w:shd w:val="clear" w:color="000000" w:fill="FFCC00"/>
            <w:noWrap/>
            <w:vAlign w:val="bottom"/>
            <w:hideMark/>
          </w:tcPr>
          <w:p w14:paraId="6F6DF575"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98,19</w:t>
            </w:r>
          </w:p>
        </w:tc>
      </w:tr>
      <w:tr w:rsidR="00FE1A81" w:rsidRPr="00D22E53" w14:paraId="5B744CE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394774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21B0B18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1296DCD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655.000,00</w:t>
            </w:r>
          </w:p>
        </w:tc>
        <w:tc>
          <w:tcPr>
            <w:tcW w:w="1465" w:type="dxa"/>
            <w:tcBorders>
              <w:top w:val="nil"/>
              <w:left w:val="nil"/>
              <w:bottom w:val="single" w:sz="4" w:space="0" w:color="auto"/>
              <w:right w:val="single" w:sz="4" w:space="0" w:color="auto"/>
            </w:tcBorders>
            <w:noWrap/>
            <w:vAlign w:val="bottom"/>
            <w:hideMark/>
          </w:tcPr>
          <w:p w14:paraId="40A1D27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643.133,49</w:t>
            </w:r>
          </w:p>
        </w:tc>
        <w:tc>
          <w:tcPr>
            <w:tcW w:w="709" w:type="dxa"/>
            <w:tcBorders>
              <w:top w:val="nil"/>
              <w:left w:val="nil"/>
              <w:bottom w:val="single" w:sz="4" w:space="0" w:color="auto"/>
              <w:right w:val="single" w:sz="4" w:space="0" w:color="auto"/>
            </w:tcBorders>
            <w:noWrap/>
            <w:vAlign w:val="bottom"/>
            <w:hideMark/>
          </w:tcPr>
          <w:p w14:paraId="1B13A38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98,19</w:t>
            </w:r>
          </w:p>
        </w:tc>
      </w:tr>
      <w:tr w:rsidR="00FE1A81" w:rsidRPr="00D22E53" w14:paraId="4F82C3C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7B706D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w:t>
            </w:r>
          </w:p>
        </w:tc>
        <w:tc>
          <w:tcPr>
            <w:tcW w:w="4727" w:type="dxa"/>
            <w:tcBorders>
              <w:top w:val="nil"/>
              <w:left w:val="nil"/>
              <w:bottom w:val="single" w:sz="4" w:space="0" w:color="auto"/>
              <w:right w:val="single" w:sz="4" w:space="0" w:color="auto"/>
            </w:tcBorders>
            <w:noWrap/>
            <w:vAlign w:val="bottom"/>
            <w:hideMark/>
          </w:tcPr>
          <w:p w14:paraId="638F616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upravnih i administrativnih pristojbi, pristojbi po posebnim propisima i naknada</w:t>
            </w:r>
          </w:p>
        </w:tc>
        <w:tc>
          <w:tcPr>
            <w:tcW w:w="1370" w:type="dxa"/>
            <w:tcBorders>
              <w:top w:val="nil"/>
              <w:left w:val="nil"/>
              <w:bottom w:val="single" w:sz="4" w:space="0" w:color="auto"/>
              <w:right w:val="single" w:sz="4" w:space="0" w:color="auto"/>
            </w:tcBorders>
            <w:noWrap/>
            <w:vAlign w:val="bottom"/>
            <w:hideMark/>
          </w:tcPr>
          <w:p w14:paraId="0E98250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655.000,00</w:t>
            </w:r>
          </w:p>
        </w:tc>
        <w:tc>
          <w:tcPr>
            <w:tcW w:w="1465" w:type="dxa"/>
            <w:tcBorders>
              <w:top w:val="nil"/>
              <w:left w:val="nil"/>
              <w:bottom w:val="single" w:sz="4" w:space="0" w:color="auto"/>
              <w:right w:val="single" w:sz="4" w:space="0" w:color="auto"/>
            </w:tcBorders>
            <w:noWrap/>
            <w:vAlign w:val="bottom"/>
            <w:hideMark/>
          </w:tcPr>
          <w:p w14:paraId="7DD04B8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643.133,49</w:t>
            </w:r>
          </w:p>
        </w:tc>
        <w:tc>
          <w:tcPr>
            <w:tcW w:w="709" w:type="dxa"/>
            <w:tcBorders>
              <w:top w:val="nil"/>
              <w:left w:val="nil"/>
              <w:bottom w:val="single" w:sz="4" w:space="0" w:color="auto"/>
              <w:right w:val="single" w:sz="4" w:space="0" w:color="auto"/>
            </w:tcBorders>
            <w:noWrap/>
            <w:vAlign w:val="bottom"/>
            <w:hideMark/>
          </w:tcPr>
          <w:p w14:paraId="3AEDCA9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98,19</w:t>
            </w:r>
          </w:p>
        </w:tc>
      </w:tr>
      <w:tr w:rsidR="00FE1A81" w:rsidRPr="00D22E53" w14:paraId="314711F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69D5B7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w:t>
            </w:r>
          </w:p>
        </w:tc>
        <w:tc>
          <w:tcPr>
            <w:tcW w:w="4727" w:type="dxa"/>
            <w:tcBorders>
              <w:top w:val="nil"/>
              <w:left w:val="nil"/>
              <w:bottom w:val="single" w:sz="4" w:space="0" w:color="auto"/>
              <w:right w:val="single" w:sz="4" w:space="0" w:color="auto"/>
            </w:tcBorders>
            <w:noWrap/>
            <w:vAlign w:val="bottom"/>
            <w:hideMark/>
          </w:tcPr>
          <w:p w14:paraId="3DCBE57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 posebnim propisima</w:t>
            </w:r>
          </w:p>
        </w:tc>
        <w:tc>
          <w:tcPr>
            <w:tcW w:w="1370" w:type="dxa"/>
            <w:tcBorders>
              <w:top w:val="nil"/>
              <w:left w:val="nil"/>
              <w:bottom w:val="single" w:sz="4" w:space="0" w:color="auto"/>
              <w:right w:val="single" w:sz="4" w:space="0" w:color="auto"/>
            </w:tcBorders>
            <w:noWrap/>
            <w:vAlign w:val="bottom"/>
            <w:hideMark/>
          </w:tcPr>
          <w:p w14:paraId="522DCC6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655.000,00</w:t>
            </w:r>
          </w:p>
        </w:tc>
        <w:tc>
          <w:tcPr>
            <w:tcW w:w="1465" w:type="dxa"/>
            <w:tcBorders>
              <w:top w:val="nil"/>
              <w:left w:val="nil"/>
              <w:bottom w:val="single" w:sz="4" w:space="0" w:color="auto"/>
              <w:right w:val="single" w:sz="4" w:space="0" w:color="auto"/>
            </w:tcBorders>
            <w:noWrap/>
            <w:vAlign w:val="bottom"/>
            <w:hideMark/>
          </w:tcPr>
          <w:p w14:paraId="4207A00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643.133,49</w:t>
            </w:r>
          </w:p>
        </w:tc>
        <w:tc>
          <w:tcPr>
            <w:tcW w:w="709" w:type="dxa"/>
            <w:tcBorders>
              <w:top w:val="nil"/>
              <w:left w:val="nil"/>
              <w:bottom w:val="single" w:sz="4" w:space="0" w:color="auto"/>
              <w:right w:val="single" w:sz="4" w:space="0" w:color="auto"/>
            </w:tcBorders>
            <w:noWrap/>
            <w:vAlign w:val="bottom"/>
            <w:hideMark/>
          </w:tcPr>
          <w:p w14:paraId="3992014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98,19</w:t>
            </w:r>
          </w:p>
        </w:tc>
      </w:tr>
      <w:tr w:rsidR="00FE1A81" w:rsidRPr="00D22E53" w14:paraId="0092E46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E8964D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6524</w:t>
            </w:r>
          </w:p>
        </w:tc>
        <w:tc>
          <w:tcPr>
            <w:tcW w:w="4727" w:type="dxa"/>
            <w:tcBorders>
              <w:top w:val="nil"/>
              <w:left w:val="nil"/>
              <w:bottom w:val="single" w:sz="4" w:space="0" w:color="auto"/>
              <w:right w:val="single" w:sz="4" w:space="0" w:color="auto"/>
            </w:tcBorders>
            <w:noWrap/>
            <w:vAlign w:val="bottom"/>
            <w:hideMark/>
          </w:tcPr>
          <w:p w14:paraId="47EF18E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Doprinos za šume</w:t>
            </w:r>
          </w:p>
        </w:tc>
        <w:tc>
          <w:tcPr>
            <w:tcW w:w="1370" w:type="dxa"/>
            <w:tcBorders>
              <w:top w:val="nil"/>
              <w:left w:val="nil"/>
              <w:bottom w:val="single" w:sz="4" w:space="0" w:color="auto"/>
              <w:right w:val="single" w:sz="4" w:space="0" w:color="auto"/>
            </w:tcBorders>
            <w:noWrap/>
            <w:vAlign w:val="bottom"/>
            <w:hideMark/>
          </w:tcPr>
          <w:p w14:paraId="3A9A11C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655.000,00</w:t>
            </w:r>
          </w:p>
        </w:tc>
        <w:tc>
          <w:tcPr>
            <w:tcW w:w="1465" w:type="dxa"/>
            <w:tcBorders>
              <w:top w:val="nil"/>
              <w:left w:val="nil"/>
              <w:bottom w:val="single" w:sz="4" w:space="0" w:color="auto"/>
              <w:right w:val="single" w:sz="4" w:space="0" w:color="auto"/>
            </w:tcBorders>
            <w:noWrap/>
            <w:vAlign w:val="bottom"/>
            <w:hideMark/>
          </w:tcPr>
          <w:p w14:paraId="43A804C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643.133,49</w:t>
            </w:r>
          </w:p>
        </w:tc>
        <w:tc>
          <w:tcPr>
            <w:tcW w:w="709" w:type="dxa"/>
            <w:tcBorders>
              <w:top w:val="nil"/>
              <w:left w:val="nil"/>
              <w:bottom w:val="single" w:sz="4" w:space="0" w:color="auto"/>
              <w:right w:val="single" w:sz="4" w:space="0" w:color="auto"/>
            </w:tcBorders>
            <w:noWrap/>
            <w:vAlign w:val="bottom"/>
            <w:hideMark/>
          </w:tcPr>
          <w:p w14:paraId="1FCC6D8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98,19</w:t>
            </w:r>
          </w:p>
        </w:tc>
      </w:tr>
      <w:tr w:rsidR="00FE1A81" w:rsidRPr="00D22E53" w14:paraId="5BF8F5F0"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1E522AA0"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4.4.</w:t>
            </w:r>
          </w:p>
        </w:tc>
        <w:tc>
          <w:tcPr>
            <w:tcW w:w="4727" w:type="dxa"/>
            <w:tcBorders>
              <w:top w:val="nil"/>
              <w:left w:val="nil"/>
              <w:bottom w:val="single" w:sz="4" w:space="0" w:color="auto"/>
              <w:right w:val="single" w:sz="4" w:space="0" w:color="auto"/>
            </w:tcBorders>
            <w:shd w:val="clear" w:color="000000" w:fill="FFCC00"/>
            <w:noWrap/>
            <w:vAlign w:val="bottom"/>
            <w:hideMark/>
          </w:tcPr>
          <w:p w14:paraId="513A0DB9"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Spomenička renta</w:t>
            </w:r>
          </w:p>
        </w:tc>
        <w:tc>
          <w:tcPr>
            <w:tcW w:w="1370" w:type="dxa"/>
            <w:tcBorders>
              <w:top w:val="nil"/>
              <w:left w:val="nil"/>
              <w:bottom w:val="single" w:sz="4" w:space="0" w:color="auto"/>
              <w:right w:val="single" w:sz="4" w:space="0" w:color="auto"/>
            </w:tcBorders>
            <w:shd w:val="clear" w:color="000000" w:fill="FFCC00"/>
            <w:noWrap/>
            <w:vAlign w:val="bottom"/>
            <w:hideMark/>
          </w:tcPr>
          <w:p w14:paraId="3B2D5021"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49.635,00</w:t>
            </w:r>
          </w:p>
        </w:tc>
        <w:tc>
          <w:tcPr>
            <w:tcW w:w="1465" w:type="dxa"/>
            <w:tcBorders>
              <w:top w:val="nil"/>
              <w:left w:val="nil"/>
              <w:bottom w:val="single" w:sz="4" w:space="0" w:color="auto"/>
              <w:right w:val="single" w:sz="4" w:space="0" w:color="auto"/>
            </w:tcBorders>
            <w:shd w:val="clear" w:color="000000" w:fill="FFCC00"/>
            <w:noWrap/>
            <w:vAlign w:val="bottom"/>
            <w:hideMark/>
          </w:tcPr>
          <w:p w14:paraId="5467E2F2"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49.015,75</w:t>
            </w:r>
          </w:p>
        </w:tc>
        <w:tc>
          <w:tcPr>
            <w:tcW w:w="709" w:type="dxa"/>
            <w:tcBorders>
              <w:top w:val="nil"/>
              <w:left w:val="nil"/>
              <w:bottom w:val="single" w:sz="4" w:space="0" w:color="auto"/>
              <w:right w:val="single" w:sz="4" w:space="0" w:color="auto"/>
            </w:tcBorders>
            <w:shd w:val="clear" w:color="000000" w:fill="FFCC00"/>
            <w:noWrap/>
            <w:vAlign w:val="bottom"/>
            <w:hideMark/>
          </w:tcPr>
          <w:p w14:paraId="307A3967"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98,75</w:t>
            </w:r>
          </w:p>
        </w:tc>
      </w:tr>
      <w:tr w:rsidR="00FE1A81" w:rsidRPr="00D22E53" w14:paraId="4E9CCBF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8FFEA0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0CC0FED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62FCFC8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30.000,00</w:t>
            </w:r>
          </w:p>
        </w:tc>
        <w:tc>
          <w:tcPr>
            <w:tcW w:w="1465" w:type="dxa"/>
            <w:tcBorders>
              <w:top w:val="nil"/>
              <w:left w:val="nil"/>
              <w:bottom w:val="single" w:sz="4" w:space="0" w:color="auto"/>
              <w:right w:val="single" w:sz="4" w:space="0" w:color="auto"/>
            </w:tcBorders>
            <w:noWrap/>
            <w:vAlign w:val="bottom"/>
            <w:hideMark/>
          </w:tcPr>
          <w:p w14:paraId="1E70CE5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29.379,87</w:t>
            </w:r>
          </w:p>
        </w:tc>
        <w:tc>
          <w:tcPr>
            <w:tcW w:w="709" w:type="dxa"/>
            <w:tcBorders>
              <w:top w:val="nil"/>
              <w:left w:val="nil"/>
              <w:bottom w:val="single" w:sz="4" w:space="0" w:color="auto"/>
              <w:right w:val="single" w:sz="4" w:space="0" w:color="auto"/>
            </w:tcBorders>
            <w:noWrap/>
            <w:vAlign w:val="bottom"/>
            <w:hideMark/>
          </w:tcPr>
          <w:p w14:paraId="68A9A14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97,93</w:t>
            </w:r>
          </w:p>
        </w:tc>
      </w:tr>
      <w:tr w:rsidR="00FE1A81" w:rsidRPr="00D22E53" w14:paraId="320E223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0491B1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w:t>
            </w:r>
          </w:p>
        </w:tc>
        <w:tc>
          <w:tcPr>
            <w:tcW w:w="4727" w:type="dxa"/>
            <w:tcBorders>
              <w:top w:val="nil"/>
              <w:left w:val="nil"/>
              <w:bottom w:val="single" w:sz="4" w:space="0" w:color="auto"/>
              <w:right w:val="single" w:sz="4" w:space="0" w:color="auto"/>
            </w:tcBorders>
            <w:noWrap/>
            <w:vAlign w:val="bottom"/>
            <w:hideMark/>
          </w:tcPr>
          <w:p w14:paraId="3FA13E3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imovine</w:t>
            </w:r>
          </w:p>
        </w:tc>
        <w:tc>
          <w:tcPr>
            <w:tcW w:w="1370" w:type="dxa"/>
            <w:tcBorders>
              <w:top w:val="nil"/>
              <w:left w:val="nil"/>
              <w:bottom w:val="single" w:sz="4" w:space="0" w:color="auto"/>
              <w:right w:val="single" w:sz="4" w:space="0" w:color="auto"/>
            </w:tcBorders>
            <w:noWrap/>
            <w:vAlign w:val="bottom"/>
            <w:hideMark/>
          </w:tcPr>
          <w:p w14:paraId="27DB829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30.000,00</w:t>
            </w:r>
          </w:p>
        </w:tc>
        <w:tc>
          <w:tcPr>
            <w:tcW w:w="1465" w:type="dxa"/>
            <w:tcBorders>
              <w:top w:val="nil"/>
              <w:left w:val="nil"/>
              <w:bottom w:val="single" w:sz="4" w:space="0" w:color="auto"/>
              <w:right w:val="single" w:sz="4" w:space="0" w:color="auto"/>
            </w:tcBorders>
            <w:noWrap/>
            <w:vAlign w:val="bottom"/>
            <w:hideMark/>
          </w:tcPr>
          <w:p w14:paraId="2B2DBBD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29.379,87</w:t>
            </w:r>
          </w:p>
        </w:tc>
        <w:tc>
          <w:tcPr>
            <w:tcW w:w="709" w:type="dxa"/>
            <w:tcBorders>
              <w:top w:val="nil"/>
              <w:left w:val="nil"/>
              <w:bottom w:val="single" w:sz="4" w:space="0" w:color="auto"/>
              <w:right w:val="single" w:sz="4" w:space="0" w:color="auto"/>
            </w:tcBorders>
            <w:noWrap/>
            <w:vAlign w:val="bottom"/>
            <w:hideMark/>
          </w:tcPr>
          <w:p w14:paraId="148AF60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97,93</w:t>
            </w:r>
          </w:p>
        </w:tc>
      </w:tr>
      <w:tr w:rsidR="00FE1A81" w:rsidRPr="00D22E53" w14:paraId="109ADF3E"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344965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w:t>
            </w:r>
          </w:p>
        </w:tc>
        <w:tc>
          <w:tcPr>
            <w:tcW w:w="4727" w:type="dxa"/>
            <w:tcBorders>
              <w:top w:val="nil"/>
              <w:left w:val="nil"/>
              <w:bottom w:val="single" w:sz="4" w:space="0" w:color="auto"/>
              <w:right w:val="single" w:sz="4" w:space="0" w:color="auto"/>
            </w:tcBorders>
            <w:noWrap/>
            <w:vAlign w:val="bottom"/>
            <w:hideMark/>
          </w:tcPr>
          <w:p w14:paraId="59485E1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nefinancijske imovine</w:t>
            </w:r>
          </w:p>
        </w:tc>
        <w:tc>
          <w:tcPr>
            <w:tcW w:w="1370" w:type="dxa"/>
            <w:tcBorders>
              <w:top w:val="nil"/>
              <w:left w:val="nil"/>
              <w:bottom w:val="single" w:sz="4" w:space="0" w:color="auto"/>
              <w:right w:val="single" w:sz="4" w:space="0" w:color="auto"/>
            </w:tcBorders>
            <w:noWrap/>
            <w:vAlign w:val="bottom"/>
            <w:hideMark/>
          </w:tcPr>
          <w:p w14:paraId="484DC9E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30.000,00</w:t>
            </w:r>
          </w:p>
        </w:tc>
        <w:tc>
          <w:tcPr>
            <w:tcW w:w="1465" w:type="dxa"/>
            <w:tcBorders>
              <w:top w:val="nil"/>
              <w:left w:val="nil"/>
              <w:bottom w:val="single" w:sz="4" w:space="0" w:color="auto"/>
              <w:right w:val="single" w:sz="4" w:space="0" w:color="auto"/>
            </w:tcBorders>
            <w:noWrap/>
            <w:vAlign w:val="bottom"/>
            <w:hideMark/>
          </w:tcPr>
          <w:p w14:paraId="6B479C4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29.379,87</w:t>
            </w:r>
          </w:p>
        </w:tc>
        <w:tc>
          <w:tcPr>
            <w:tcW w:w="709" w:type="dxa"/>
            <w:tcBorders>
              <w:top w:val="nil"/>
              <w:left w:val="nil"/>
              <w:bottom w:val="single" w:sz="4" w:space="0" w:color="auto"/>
              <w:right w:val="single" w:sz="4" w:space="0" w:color="auto"/>
            </w:tcBorders>
            <w:noWrap/>
            <w:vAlign w:val="bottom"/>
            <w:hideMark/>
          </w:tcPr>
          <w:p w14:paraId="354419B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97,93</w:t>
            </w:r>
          </w:p>
        </w:tc>
      </w:tr>
      <w:tr w:rsidR="00FE1A81" w:rsidRPr="00D22E53" w14:paraId="2090937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07300A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6423</w:t>
            </w:r>
          </w:p>
        </w:tc>
        <w:tc>
          <w:tcPr>
            <w:tcW w:w="4727" w:type="dxa"/>
            <w:tcBorders>
              <w:top w:val="nil"/>
              <w:left w:val="nil"/>
              <w:bottom w:val="single" w:sz="4" w:space="0" w:color="auto"/>
              <w:right w:val="single" w:sz="4" w:space="0" w:color="auto"/>
            </w:tcBorders>
            <w:noWrap/>
            <w:vAlign w:val="bottom"/>
            <w:hideMark/>
          </w:tcPr>
          <w:p w14:paraId="76EBCF5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 od spomeničke rente koja se plaća po četvornom metru p.p.</w:t>
            </w:r>
          </w:p>
        </w:tc>
        <w:tc>
          <w:tcPr>
            <w:tcW w:w="1370" w:type="dxa"/>
            <w:tcBorders>
              <w:top w:val="nil"/>
              <w:left w:val="nil"/>
              <w:bottom w:val="single" w:sz="4" w:space="0" w:color="auto"/>
              <w:right w:val="single" w:sz="4" w:space="0" w:color="auto"/>
            </w:tcBorders>
            <w:noWrap/>
            <w:vAlign w:val="bottom"/>
            <w:hideMark/>
          </w:tcPr>
          <w:p w14:paraId="4F7D446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30.000,00</w:t>
            </w:r>
          </w:p>
        </w:tc>
        <w:tc>
          <w:tcPr>
            <w:tcW w:w="1465" w:type="dxa"/>
            <w:tcBorders>
              <w:top w:val="nil"/>
              <w:left w:val="nil"/>
              <w:bottom w:val="single" w:sz="4" w:space="0" w:color="auto"/>
              <w:right w:val="single" w:sz="4" w:space="0" w:color="auto"/>
            </w:tcBorders>
            <w:noWrap/>
            <w:vAlign w:val="bottom"/>
            <w:hideMark/>
          </w:tcPr>
          <w:p w14:paraId="13B6AF9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29.379,87</w:t>
            </w:r>
          </w:p>
        </w:tc>
        <w:tc>
          <w:tcPr>
            <w:tcW w:w="709" w:type="dxa"/>
            <w:tcBorders>
              <w:top w:val="nil"/>
              <w:left w:val="nil"/>
              <w:bottom w:val="single" w:sz="4" w:space="0" w:color="auto"/>
              <w:right w:val="single" w:sz="4" w:space="0" w:color="auto"/>
            </w:tcBorders>
            <w:noWrap/>
            <w:vAlign w:val="bottom"/>
            <w:hideMark/>
          </w:tcPr>
          <w:p w14:paraId="627AEAD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97,93</w:t>
            </w:r>
          </w:p>
        </w:tc>
      </w:tr>
      <w:tr w:rsidR="00FE1A81" w:rsidRPr="00D22E53" w14:paraId="6AC921C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576607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095FE1C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3E65E87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19.635,00</w:t>
            </w:r>
          </w:p>
        </w:tc>
        <w:tc>
          <w:tcPr>
            <w:tcW w:w="1465" w:type="dxa"/>
            <w:tcBorders>
              <w:top w:val="nil"/>
              <w:left w:val="nil"/>
              <w:bottom w:val="single" w:sz="4" w:space="0" w:color="auto"/>
              <w:right w:val="single" w:sz="4" w:space="0" w:color="auto"/>
            </w:tcBorders>
            <w:noWrap/>
            <w:vAlign w:val="bottom"/>
            <w:hideMark/>
          </w:tcPr>
          <w:p w14:paraId="6692D34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19.635,88</w:t>
            </w:r>
          </w:p>
        </w:tc>
        <w:tc>
          <w:tcPr>
            <w:tcW w:w="709" w:type="dxa"/>
            <w:tcBorders>
              <w:top w:val="nil"/>
              <w:left w:val="nil"/>
              <w:bottom w:val="single" w:sz="4" w:space="0" w:color="auto"/>
              <w:right w:val="single" w:sz="4" w:space="0" w:color="auto"/>
            </w:tcBorders>
            <w:noWrap/>
            <w:vAlign w:val="bottom"/>
            <w:hideMark/>
          </w:tcPr>
          <w:p w14:paraId="29C0F6C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550494B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121296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303D4BA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3A8CF2B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19.635,00</w:t>
            </w:r>
          </w:p>
        </w:tc>
        <w:tc>
          <w:tcPr>
            <w:tcW w:w="1465" w:type="dxa"/>
            <w:tcBorders>
              <w:top w:val="nil"/>
              <w:left w:val="nil"/>
              <w:bottom w:val="single" w:sz="4" w:space="0" w:color="auto"/>
              <w:right w:val="single" w:sz="4" w:space="0" w:color="auto"/>
            </w:tcBorders>
            <w:noWrap/>
            <w:vAlign w:val="bottom"/>
            <w:hideMark/>
          </w:tcPr>
          <w:p w14:paraId="4C48C35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19.635,88</w:t>
            </w:r>
          </w:p>
        </w:tc>
        <w:tc>
          <w:tcPr>
            <w:tcW w:w="709" w:type="dxa"/>
            <w:tcBorders>
              <w:top w:val="nil"/>
              <w:left w:val="nil"/>
              <w:bottom w:val="single" w:sz="4" w:space="0" w:color="auto"/>
              <w:right w:val="single" w:sz="4" w:space="0" w:color="auto"/>
            </w:tcBorders>
            <w:noWrap/>
            <w:vAlign w:val="bottom"/>
            <w:hideMark/>
          </w:tcPr>
          <w:p w14:paraId="1E7A4DB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42B1875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BCAEB0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lastRenderedPageBreak/>
              <w:t>922</w:t>
            </w:r>
          </w:p>
        </w:tc>
        <w:tc>
          <w:tcPr>
            <w:tcW w:w="4727" w:type="dxa"/>
            <w:tcBorders>
              <w:top w:val="nil"/>
              <w:left w:val="nil"/>
              <w:bottom w:val="single" w:sz="4" w:space="0" w:color="auto"/>
              <w:right w:val="single" w:sz="4" w:space="0" w:color="auto"/>
            </w:tcBorders>
            <w:noWrap/>
            <w:vAlign w:val="bottom"/>
            <w:hideMark/>
          </w:tcPr>
          <w:p w14:paraId="22A7599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0925AF5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19.635,00</w:t>
            </w:r>
          </w:p>
        </w:tc>
        <w:tc>
          <w:tcPr>
            <w:tcW w:w="1465" w:type="dxa"/>
            <w:tcBorders>
              <w:top w:val="nil"/>
              <w:left w:val="nil"/>
              <w:bottom w:val="single" w:sz="4" w:space="0" w:color="auto"/>
              <w:right w:val="single" w:sz="4" w:space="0" w:color="auto"/>
            </w:tcBorders>
            <w:noWrap/>
            <w:vAlign w:val="bottom"/>
            <w:hideMark/>
          </w:tcPr>
          <w:p w14:paraId="05C50F4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19.635,88</w:t>
            </w:r>
          </w:p>
        </w:tc>
        <w:tc>
          <w:tcPr>
            <w:tcW w:w="709" w:type="dxa"/>
            <w:tcBorders>
              <w:top w:val="nil"/>
              <w:left w:val="nil"/>
              <w:bottom w:val="single" w:sz="4" w:space="0" w:color="auto"/>
              <w:right w:val="single" w:sz="4" w:space="0" w:color="auto"/>
            </w:tcBorders>
            <w:noWrap/>
            <w:vAlign w:val="bottom"/>
            <w:hideMark/>
          </w:tcPr>
          <w:p w14:paraId="73E8BD4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3AD8E89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FA1B98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6A57F86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iz prethodne godine</w:t>
            </w:r>
          </w:p>
        </w:tc>
        <w:tc>
          <w:tcPr>
            <w:tcW w:w="1370" w:type="dxa"/>
            <w:tcBorders>
              <w:top w:val="nil"/>
              <w:left w:val="nil"/>
              <w:bottom w:val="single" w:sz="4" w:space="0" w:color="auto"/>
              <w:right w:val="single" w:sz="4" w:space="0" w:color="auto"/>
            </w:tcBorders>
            <w:noWrap/>
            <w:vAlign w:val="bottom"/>
            <w:hideMark/>
          </w:tcPr>
          <w:p w14:paraId="4BE0E79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19.635,00</w:t>
            </w:r>
          </w:p>
        </w:tc>
        <w:tc>
          <w:tcPr>
            <w:tcW w:w="1465" w:type="dxa"/>
            <w:tcBorders>
              <w:top w:val="nil"/>
              <w:left w:val="nil"/>
              <w:bottom w:val="single" w:sz="4" w:space="0" w:color="auto"/>
              <w:right w:val="single" w:sz="4" w:space="0" w:color="auto"/>
            </w:tcBorders>
            <w:noWrap/>
            <w:vAlign w:val="bottom"/>
            <w:hideMark/>
          </w:tcPr>
          <w:p w14:paraId="0E20C4A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19.635,88</w:t>
            </w:r>
          </w:p>
        </w:tc>
        <w:tc>
          <w:tcPr>
            <w:tcW w:w="709" w:type="dxa"/>
            <w:tcBorders>
              <w:top w:val="nil"/>
              <w:left w:val="nil"/>
              <w:bottom w:val="single" w:sz="4" w:space="0" w:color="auto"/>
              <w:right w:val="single" w:sz="4" w:space="0" w:color="auto"/>
            </w:tcBorders>
            <w:noWrap/>
            <w:vAlign w:val="bottom"/>
            <w:hideMark/>
          </w:tcPr>
          <w:p w14:paraId="1A25E54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63E6DDD5"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2E600455"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4.6.</w:t>
            </w:r>
          </w:p>
        </w:tc>
        <w:tc>
          <w:tcPr>
            <w:tcW w:w="4727" w:type="dxa"/>
            <w:tcBorders>
              <w:top w:val="nil"/>
              <w:left w:val="nil"/>
              <w:bottom w:val="single" w:sz="4" w:space="0" w:color="auto"/>
              <w:right w:val="single" w:sz="4" w:space="0" w:color="auto"/>
            </w:tcBorders>
            <w:shd w:val="clear" w:color="000000" w:fill="FFCC00"/>
            <w:noWrap/>
            <w:vAlign w:val="bottom"/>
            <w:hideMark/>
          </w:tcPr>
          <w:p w14:paraId="3493070C"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 xml:space="preserve">Naknada za zadržavanje nezakonito </w:t>
            </w:r>
            <w:proofErr w:type="spellStart"/>
            <w:r w:rsidRPr="00D22E53">
              <w:rPr>
                <w:rFonts w:ascii="Arial Narrow" w:eastAsia="Times New Roman" w:hAnsi="Arial Narrow" w:cs="Arial"/>
                <w:b/>
                <w:bCs/>
                <w:color w:val="000000"/>
                <w:lang w:eastAsia="hr-HR"/>
              </w:rPr>
              <w:t>izgrađ</w:t>
            </w:r>
            <w:proofErr w:type="spellEnd"/>
            <w:r w:rsidRPr="00D22E53">
              <w:rPr>
                <w:rFonts w:ascii="Arial Narrow" w:eastAsia="Times New Roman" w:hAnsi="Arial Narrow" w:cs="Arial"/>
                <w:b/>
                <w:bCs/>
                <w:color w:val="000000"/>
                <w:lang w:eastAsia="hr-HR"/>
              </w:rPr>
              <w:t>. zgrade u prostoru</w:t>
            </w:r>
          </w:p>
        </w:tc>
        <w:tc>
          <w:tcPr>
            <w:tcW w:w="1370" w:type="dxa"/>
            <w:tcBorders>
              <w:top w:val="nil"/>
              <w:left w:val="nil"/>
              <w:bottom w:val="single" w:sz="4" w:space="0" w:color="auto"/>
              <w:right w:val="single" w:sz="4" w:space="0" w:color="auto"/>
            </w:tcBorders>
            <w:shd w:val="clear" w:color="000000" w:fill="FFCC00"/>
            <w:noWrap/>
            <w:vAlign w:val="bottom"/>
            <w:hideMark/>
          </w:tcPr>
          <w:p w14:paraId="07822CDB"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5.000,00</w:t>
            </w:r>
          </w:p>
        </w:tc>
        <w:tc>
          <w:tcPr>
            <w:tcW w:w="1465" w:type="dxa"/>
            <w:tcBorders>
              <w:top w:val="nil"/>
              <w:left w:val="nil"/>
              <w:bottom w:val="single" w:sz="4" w:space="0" w:color="auto"/>
              <w:right w:val="single" w:sz="4" w:space="0" w:color="auto"/>
            </w:tcBorders>
            <w:shd w:val="clear" w:color="000000" w:fill="FFCC00"/>
            <w:noWrap/>
            <w:vAlign w:val="bottom"/>
            <w:hideMark/>
          </w:tcPr>
          <w:p w14:paraId="27FF8AB4"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6.542,44</w:t>
            </w:r>
          </w:p>
        </w:tc>
        <w:tc>
          <w:tcPr>
            <w:tcW w:w="709" w:type="dxa"/>
            <w:tcBorders>
              <w:top w:val="nil"/>
              <w:left w:val="nil"/>
              <w:bottom w:val="single" w:sz="4" w:space="0" w:color="auto"/>
              <w:right w:val="single" w:sz="4" w:space="0" w:color="auto"/>
            </w:tcBorders>
            <w:shd w:val="clear" w:color="000000" w:fill="FFCC00"/>
            <w:noWrap/>
            <w:vAlign w:val="bottom"/>
            <w:hideMark/>
          </w:tcPr>
          <w:p w14:paraId="1178D743"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130,85</w:t>
            </w:r>
          </w:p>
        </w:tc>
      </w:tr>
      <w:tr w:rsidR="00FE1A81" w:rsidRPr="00D22E53" w14:paraId="648B5D6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AD932E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6983CCA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004EBD4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67BFC60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6.542,44</w:t>
            </w:r>
          </w:p>
        </w:tc>
        <w:tc>
          <w:tcPr>
            <w:tcW w:w="709" w:type="dxa"/>
            <w:tcBorders>
              <w:top w:val="nil"/>
              <w:left w:val="nil"/>
              <w:bottom w:val="single" w:sz="4" w:space="0" w:color="auto"/>
              <w:right w:val="single" w:sz="4" w:space="0" w:color="auto"/>
            </w:tcBorders>
            <w:noWrap/>
            <w:vAlign w:val="bottom"/>
            <w:hideMark/>
          </w:tcPr>
          <w:p w14:paraId="431DAD3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130,85</w:t>
            </w:r>
          </w:p>
        </w:tc>
      </w:tr>
      <w:tr w:rsidR="00FE1A81" w:rsidRPr="00D22E53" w14:paraId="7E9CCC8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18A9E9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w:t>
            </w:r>
          </w:p>
        </w:tc>
        <w:tc>
          <w:tcPr>
            <w:tcW w:w="4727" w:type="dxa"/>
            <w:tcBorders>
              <w:top w:val="nil"/>
              <w:left w:val="nil"/>
              <w:bottom w:val="single" w:sz="4" w:space="0" w:color="auto"/>
              <w:right w:val="single" w:sz="4" w:space="0" w:color="auto"/>
            </w:tcBorders>
            <w:noWrap/>
            <w:vAlign w:val="bottom"/>
            <w:hideMark/>
          </w:tcPr>
          <w:p w14:paraId="4DF2075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imovine</w:t>
            </w:r>
          </w:p>
        </w:tc>
        <w:tc>
          <w:tcPr>
            <w:tcW w:w="1370" w:type="dxa"/>
            <w:tcBorders>
              <w:top w:val="nil"/>
              <w:left w:val="nil"/>
              <w:bottom w:val="single" w:sz="4" w:space="0" w:color="auto"/>
              <w:right w:val="single" w:sz="4" w:space="0" w:color="auto"/>
            </w:tcBorders>
            <w:noWrap/>
            <w:vAlign w:val="bottom"/>
            <w:hideMark/>
          </w:tcPr>
          <w:p w14:paraId="590FF58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544A6DD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6.542,44</w:t>
            </w:r>
          </w:p>
        </w:tc>
        <w:tc>
          <w:tcPr>
            <w:tcW w:w="709" w:type="dxa"/>
            <w:tcBorders>
              <w:top w:val="nil"/>
              <w:left w:val="nil"/>
              <w:bottom w:val="single" w:sz="4" w:space="0" w:color="auto"/>
              <w:right w:val="single" w:sz="4" w:space="0" w:color="auto"/>
            </w:tcBorders>
            <w:noWrap/>
            <w:vAlign w:val="bottom"/>
            <w:hideMark/>
          </w:tcPr>
          <w:p w14:paraId="4663D2D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130,85</w:t>
            </w:r>
          </w:p>
        </w:tc>
      </w:tr>
      <w:tr w:rsidR="00FE1A81" w:rsidRPr="00D22E53" w14:paraId="55FE824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060823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w:t>
            </w:r>
          </w:p>
        </w:tc>
        <w:tc>
          <w:tcPr>
            <w:tcW w:w="4727" w:type="dxa"/>
            <w:tcBorders>
              <w:top w:val="nil"/>
              <w:left w:val="nil"/>
              <w:bottom w:val="single" w:sz="4" w:space="0" w:color="auto"/>
              <w:right w:val="single" w:sz="4" w:space="0" w:color="auto"/>
            </w:tcBorders>
            <w:noWrap/>
            <w:vAlign w:val="bottom"/>
            <w:hideMark/>
          </w:tcPr>
          <w:p w14:paraId="7170199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nefinancijske imovine</w:t>
            </w:r>
          </w:p>
        </w:tc>
        <w:tc>
          <w:tcPr>
            <w:tcW w:w="1370" w:type="dxa"/>
            <w:tcBorders>
              <w:top w:val="nil"/>
              <w:left w:val="nil"/>
              <w:bottom w:val="single" w:sz="4" w:space="0" w:color="auto"/>
              <w:right w:val="single" w:sz="4" w:space="0" w:color="auto"/>
            </w:tcBorders>
            <w:noWrap/>
            <w:vAlign w:val="bottom"/>
            <w:hideMark/>
          </w:tcPr>
          <w:p w14:paraId="7493D7F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66D09AC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6.542,44</w:t>
            </w:r>
          </w:p>
        </w:tc>
        <w:tc>
          <w:tcPr>
            <w:tcW w:w="709" w:type="dxa"/>
            <w:tcBorders>
              <w:top w:val="nil"/>
              <w:left w:val="nil"/>
              <w:bottom w:val="single" w:sz="4" w:space="0" w:color="auto"/>
              <w:right w:val="single" w:sz="4" w:space="0" w:color="auto"/>
            </w:tcBorders>
            <w:noWrap/>
            <w:vAlign w:val="bottom"/>
            <w:hideMark/>
          </w:tcPr>
          <w:p w14:paraId="6BCDECB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130,85</w:t>
            </w:r>
          </w:p>
        </w:tc>
      </w:tr>
      <w:tr w:rsidR="00FE1A81" w:rsidRPr="00D22E53" w14:paraId="377CA01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FD852A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6429</w:t>
            </w:r>
          </w:p>
        </w:tc>
        <w:tc>
          <w:tcPr>
            <w:tcW w:w="4727" w:type="dxa"/>
            <w:tcBorders>
              <w:top w:val="nil"/>
              <w:left w:val="nil"/>
              <w:bottom w:val="single" w:sz="4" w:space="0" w:color="auto"/>
              <w:right w:val="single" w:sz="4" w:space="0" w:color="auto"/>
            </w:tcBorders>
            <w:noWrap/>
            <w:vAlign w:val="bottom"/>
            <w:hideMark/>
          </w:tcPr>
          <w:p w14:paraId="48E6C1D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Naknada za zadržavanje nezakonito izgrađene zgrade u prostoru</w:t>
            </w:r>
          </w:p>
        </w:tc>
        <w:tc>
          <w:tcPr>
            <w:tcW w:w="1370" w:type="dxa"/>
            <w:tcBorders>
              <w:top w:val="nil"/>
              <w:left w:val="nil"/>
              <w:bottom w:val="single" w:sz="4" w:space="0" w:color="auto"/>
              <w:right w:val="single" w:sz="4" w:space="0" w:color="auto"/>
            </w:tcBorders>
            <w:noWrap/>
            <w:vAlign w:val="bottom"/>
            <w:hideMark/>
          </w:tcPr>
          <w:p w14:paraId="57A7C07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598F106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6.542,44</w:t>
            </w:r>
          </w:p>
        </w:tc>
        <w:tc>
          <w:tcPr>
            <w:tcW w:w="709" w:type="dxa"/>
            <w:tcBorders>
              <w:top w:val="nil"/>
              <w:left w:val="nil"/>
              <w:bottom w:val="single" w:sz="4" w:space="0" w:color="auto"/>
              <w:right w:val="single" w:sz="4" w:space="0" w:color="auto"/>
            </w:tcBorders>
            <w:noWrap/>
            <w:vAlign w:val="bottom"/>
            <w:hideMark/>
          </w:tcPr>
          <w:p w14:paraId="60765A8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130,85</w:t>
            </w:r>
          </w:p>
        </w:tc>
      </w:tr>
      <w:tr w:rsidR="00FE1A81" w:rsidRPr="00D22E53" w14:paraId="5FECD3D4"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4316C6DC"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4.7.</w:t>
            </w:r>
          </w:p>
        </w:tc>
        <w:tc>
          <w:tcPr>
            <w:tcW w:w="4727" w:type="dxa"/>
            <w:tcBorders>
              <w:top w:val="nil"/>
              <w:left w:val="nil"/>
              <w:bottom w:val="single" w:sz="4" w:space="0" w:color="auto"/>
              <w:right w:val="single" w:sz="4" w:space="0" w:color="auto"/>
            </w:tcBorders>
            <w:shd w:val="clear" w:color="000000" w:fill="FFCC00"/>
            <w:noWrap/>
            <w:vAlign w:val="bottom"/>
            <w:hideMark/>
          </w:tcPr>
          <w:p w14:paraId="5BD7AF5A"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Turistička pristojba</w:t>
            </w:r>
          </w:p>
        </w:tc>
        <w:tc>
          <w:tcPr>
            <w:tcW w:w="1370" w:type="dxa"/>
            <w:tcBorders>
              <w:top w:val="nil"/>
              <w:left w:val="nil"/>
              <w:bottom w:val="single" w:sz="4" w:space="0" w:color="auto"/>
              <w:right w:val="single" w:sz="4" w:space="0" w:color="auto"/>
            </w:tcBorders>
            <w:shd w:val="clear" w:color="000000" w:fill="FFCC00"/>
            <w:noWrap/>
            <w:vAlign w:val="bottom"/>
            <w:hideMark/>
          </w:tcPr>
          <w:p w14:paraId="7C6EE9D5"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15.134,00</w:t>
            </w:r>
          </w:p>
        </w:tc>
        <w:tc>
          <w:tcPr>
            <w:tcW w:w="1465" w:type="dxa"/>
            <w:tcBorders>
              <w:top w:val="nil"/>
              <w:left w:val="nil"/>
              <w:bottom w:val="single" w:sz="4" w:space="0" w:color="auto"/>
              <w:right w:val="single" w:sz="4" w:space="0" w:color="auto"/>
            </w:tcBorders>
            <w:shd w:val="clear" w:color="000000" w:fill="FFCC00"/>
            <w:noWrap/>
            <w:vAlign w:val="bottom"/>
            <w:hideMark/>
          </w:tcPr>
          <w:p w14:paraId="460D7DED"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9.367,39</w:t>
            </w:r>
          </w:p>
        </w:tc>
        <w:tc>
          <w:tcPr>
            <w:tcW w:w="709" w:type="dxa"/>
            <w:tcBorders>
              <w:top w:val="nil"/>
              <w:left w:val="nil"/>
              <w:bottom w:val="single" w:sz="4" w:space="0" w:color="auto"/>
              <w:right w:val="single" w:sz="4" w:space="0" w:color="auto"/>
            </w:tcBorders>
            <w:shd w:val="clear" w:color="000000" w:fill="FFCC00"/>
            <w:noWrap/>
            <w:vAlign w:val="bottom"/>
            <w:hideMark/>
          </w:tcPr>
          <w:p w14:paraId="0EA4B628"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61,90</w:t>
            </w:r>
          </w:p>
        </w:tc>
      </w:tr>
      <w:tr w:rsidR="00FE1A81" w:rsidRPr="00D22E53" w14:paraId="2121405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B8747C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2FDA70D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6A28D5F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15.000,00</w:t>
            </w:r>
          </w:p>
        </w:tc>
        <w:tc>
          <w:tcPr>
            <w:tcW w:w="1465" w:type="dxa"/>
            <w:tcBorders>
              <w:top w:val="nil"/>
              <w:left w:val="nil"/>
              <w:bottom w:val="single" w:sz="4" w:space="0" w:color="auto"/>
              <w:right w:val="single" w:sz="4" w:space="0" w:color="auto"/>
            </w:tcBorders>
            <w:noWrap/>
            <w:vAlign w:val="bottom"/>
            <w:hideMark/>
          </w:tcPr>
          <w:p w14:paraId="3BA5D62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9.233,33</w:t>
            </w:r>
          </w:p>
        </w:tc>
        <w:tc>
          <w:tcPr>
            <w:tcW w:w="709" w:type="dxa"/>
            <w:tcBorders>
              <w:top w:val="nil"/>
              <w:left w:val="nil"/>
              <w:bottom w:val="single" w:sz="4" w:space="0" w:color="auto"/>
              <w:right w:val="single" w:sz="4" w:space="0" w:color="auto"/>
            </w:tcBorders>
            <w:noWrap/>
            <w:vAlign w:val="bottom"/>
            <w:hideMark/>
          </w:tcPr>
          <w:p w14:paraId="6415531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61,56</w:t>
            </w:r>
          </w:p>
        </w:tc>
      </w:tr>
      <w:tr w:rsidR="00FE1A81" w:rsidRPr="00D22E53" w14:paraId="40E6A925"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3AD4EA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w:t>
            </w:r>
          </w:p>
        </w:tc>
        <w:tc>
          <w:tcPr>
            <w:tcW w:w="4727" w:type="dxa"/>
            <w:tcBorders>
              <w:top w:val="nil"/>
              <w:left w:val="nil"/>
              <w:bottom w:val="single" w:sz="4" w:space="0" w:color="auto"/>
              <w:right w:val="single" w:sz="4" w:space="0" w:color="auto"/>
            </w:tcBorders>
            <w:noWrap/>
            <w:vAlign w:val="bottom"/>
            <w:hideMark/>
          </w:tcPr>
          <w:p w14:paraId="7AAF0D5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upravnih i administrativnih pristojbi, pristojbi po posebnim propisima i naknada</w:t>
            </w:r>
          </w:p>
        </w:tc>
        <w:tc>
          <w:tcPr>
            <w:tcW w:w="1370" w:type="dxa"/>
            <w:tcBorders>
              <w:top w:val="nil"/>
              <w:left w:val="nil"/>
              <w:bottom w:val="single" w:sz="4" w:space="0" w:color="auto"/>
              <w:right w:val="single" w:sz="4" w:space="0" w:color="auto"/>
            </w:tcBorders>
            <w:noWrap/>
            <w:vAlign w:val="bottom"/>
            <w:hideMark/>
          </w:tcPr>
          <w:p w14:paraId="28A0D1E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15.000,00</w:t>
            </w:r>
          </w:p>
        </w:tc>
        <w:tc>
          <w:tcPr>
            <w:tcW w:w="1465" w:type="dxa"/>
            <w:tcBorders>
              <w:top w:val="nil"/>
              <w:left w:val="nil"/>
              <w:bottom w:val="single" w:sz="4" w:space="0" w:color="auto"/>
              <w:right w:val="single" w:sz="4" w:space="0" w:color="auto"/>
            </w:tcBorders>
            <w:noWrap/>
            <w:vAlign w:val="bottom"/>
            <w:hideMark/>
          </w:tcPr>
          <w:p w14:paraId="3CA13D0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9.233,33</w:t>
            </w:r>
          </w:p>
        </w:tc>
        <w:tc>
          <w:tcPr>
            <w:tcW w:w="709" w:type="dxa"/>
            <w:tcBorders>
              <w:top w:val="nil"/>
              <w:left w:val="nil"/>
              <w:bottom w:val="single" w:sz="4" w:space="0" w:color="auto"/>
              <w:right w:val="single" w:sz="4" w:space="0" w:color="auto"/>
            </w:tcBorders>
            <w:noWrap/>
            <w:vAlign w:val="bottom"/>
            <w:hideMark/>
          </w:tcPr>
          <w:p w14:paraId="10AFBCB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61,56</w:t>
            </w:r>
          </w:p>
        </w:tc>
      </w:tr>
      <w:tr w:rsidR="00FE1A81" w:rsidRPr="00D22E53" w14:paraId="433FCBA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BF3B7E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651</w:t>
            </w:r>
          </w:p>
        </w:tc>
        <w:tc>
          <w:tcPr>
            <w:tcW w:w="4727" w:type="dxa"/>
            <w:tcBorders>
              <w:top w:val="nil"/>
              <w:left w:val="nil"/>
              <w:bottom w:val="single" w:sz="4" w:space="0" w:color="auto"/>
              <w:right w:val="single" w:sz="4" w:space="0" w:color="auto"/>
            </w:tcBorders>
            <w:noWrap/>
            <w:vAlign w:val="bottom"/>
            <w:hideMark/>
          </w:tcPr>
          <w:p w14:paraId="7FE3BD8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Upravne i administrativne pristojbe</w:t>
            </w:r>
          </w:p>
        </w:tc>
        <w:tc>
          <w:tcPr>
            <w:tcW w:w="1370" w:type="dxa"/>
            <w:tcBorders>
              <w:top w:val="nil"/>
              <w:left w:val="nil"/>
              <w:bottom w:val="single" w:sz="4" w:space="0" w:color="auto"/>
              <w:right w:val="single" w:sz="4" w:space="0" w:color="auto"/>
            </w:tcBorders>
            <w:noWrap/>
            <w:vAlign w:val="bottom"/>
            <w:hideMark/>
          </w:tcPr>
          <w:p w14:paraId="5EEA304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15.000,00</w:t>
            </w:r>
          </w:p>
        </w:tc>
        <w:tc>
          <w:tcPr>
            <w:tcW w:w="1465" w:type="dxa"/>
            <w:tcBorders>
              <w:top w:val="nil"/>
              <w:left w:val="nil"/>
              <w:bottom w:val="single" w:sz="4" w:space="0" w:color="auto"/>
              <w:right w:val="single" w:sz="4" w:space="0" w:color="auto"/>
            </w:tcBorders>
            <w:noWrap/>
            <w:vAlign w:val="bottom"/>
            <w:hideMark/>
          </w:tcPr>
          <w:p w14:paraId="594A8D4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9.233,33</w:t>
            </w:r>
          </w:p>
        </w:tc>
        <w:tc>
          <w:tcPr>
            <w:tcW w:w="709" w:type="dxa"/>
            <w:tcBorders>
              <w:top w:val="nil"/>
              <w:left w:val="nil"/>
              <w:bottom w:val="single" w:sz="4" w:space="0" w:color="auto"/>
              <w:right w:val="single" w:sz="4" w:space="0" w:color="auto"/>
            </w:tcBorders>
            <w:noWrap/>
            <w:vAlign w:val="bottom"/>
            <w:hideMark/>
          </w:tcPr>
          <w:p w14:paraId="1C1A97D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61,56</w:t>
            </w:r>
          </w:p>
        </w:tc>
      </w:tr>
      <w:tr w:rsidR="00FE1A81" w:rsidRPr="00D22E53" w14:paraId="468B1C8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1758B0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6514</w:t>
            </w:r>
          </w:p>
        </w:tc>
        <w:tc>
          <w:tcPr>
            <w:tcW w:w="4727" w:type="dxa"/>
            <w:tcBorders>
              <w:top w:val="nil"/>
              <w:left w:val="nil"/>
              <w:bottom w:val="single" w:sz="4" w:space="0" w:color="auto"/>
              <w:right w:val="single" w:sz="4" w:space="0" w:color="auto"/>
            </w:tcBorders>
            <w:noWrap/>
            <w:vAlign w:val="bottom"/>
            <w:hideMark/>
          </w:tcPr>
          <w:p w14:paraId="1562996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Boravišne pristojbe</w:t>
            </w:r>
          </w:p>
        </w:tc>
        <w:tc>
          <w:tcPr>
            <w:tcW w:w="1370" w:type="dxa"/>
            <w:tcBorders>
              <w:top w:val="nil"/>
              <w:left w:val="nil"/>
              <w:bottom w:val="single" w:sz="4" w:space="0" w:color="auto"/>
              <w:right w:val="single" w:sz="4" w:space="0" w:color="auto"/>
            </w:tcBorders>
            <w:noWrap/>
            <w:vAlign w:val="bottom"/>
            <w:hideMark/>
          </w:tcPr>
          <w:p w14:paraId="02A4D24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15.000,00</w:t>
            </w:r>
          </w:p>
        </w:tc>
        <w:tc>
          <w:tcPr>
            <w:tcW w:w="1465" w:type="dxa"/>
            <w:tcBorders>
              <w:top w:val="nil"/>
              <w:left w:val="nil"/>
              <w:bottom w:val="single" w:sz="4" w:space="0" w:color="auto"/>
              <w:right w:val="single" w:sz="4" w:space="0" w:color="auto"/>
            </w:tcBorders>
            <w:noWrap/>
            <w:vAlign w:val="bottom"/>
            <w:hideMark/>
          </w:tcPr>
          <w:p w14:paraId="0824A1F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9.233,33</w:t>
            </w:r>
          </w:p>
        </w:tc>
        <w:tc>
          <w:tcPr>
            <w:tcW w:w="709" w:type="dxa"/>
            <w:tcBorders>
              <w:top w:val="nil"/>
              <w:left w:val="nil"/>
              <w:bottom w:val="single" w:sz="4" w:space="0" w:color="auto"/>
              <w:right w:val="single" w:sz="4" w:space="0" w:color="auto"/>
            </w:tcBorders>
            <w:noWrap/>
            <w:vAlign w:val="bottom"/>
            <w:hideMark/>
          </w:tcPr>
          <w:p w14:paraId="00653AB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61,56</w:t>
            </w:r>
          </w:p>
        </w:tc>
      </w:tr>
      <w:tr w:rsidR="00FE1A81" w:rsidRPr="00D22E53" w14:paraId="28345AC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1D194D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4047CB1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1D46A95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134,00</w:t>
            </w:r>
          </w:p>
        </w:tc>
        <w:tc>
          <w:tcPr>
            <w:tcW w:w="1465" w:type="dxa"/>
            <w:tcBorders>
              <w:top w:val="nil"/>
              <w:left w:val="nil"/>
              <w:bottom w:val="single" w:sz="4" w:space="0" w:color="auto"/>
              <w:right w:val="single" w:sz="4" w:space="0" w:color="auto"/>
            </w:tcBorders>
            <w:noWrap/>
            <w:vAlign w:val="bottom"/>
            <w:hideMark/>
          </w:tcPr>
          <w:p w14:paraId="3ADB37B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134,06</w:t>
            </w:r>
          </w:p>
        </w:tc>
        <w:tc>
          <w:tcPr>
            <w:tcW w:w="709" w:type="dxa"/>
            <w:tcBorders>
              <w:top w:val="nil"/>
              <w:left w:val="nil"/>
              <w:bottom w:val="single" w:sz="4" w:space="0" w:color="auto"/>
              <w:right w:val="single" w:sz="4" w:space="0" w:color="auto"/>
            </w:tcBorders>
            <w:noWrap/>
            <w:vAlign w:val="bottom"/>
            <w:hideMark/>
          </w:tcPr>
          <w:p w14:paraId="06F60BE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100,04</w:t>
            </w:r>
          </w:p>
        </w:tc>
      </w:tr>
      <w:tr w:rsidR="00FE1A81" w:rsidRPr="00D22E53" w14:paraId="3BC96E35"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B8AD89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18A4B67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01F9766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134,00</w:t>
            </w:r>
          </w:p>
        </w:tc>
        <w:tc>
          <w:tcPr>
            <w:tcW w:w="1465" w:type="dxa"/>
            <w:tcBorders>
              <w:top w:val="nil"/>
              <w:left w:val="nil"/>
              <w:bottom w:val="single" w:sz="4" w:space="0" w:color="auto"/>
              <w:right w:val="single" w:sz="4" w:space="0" w:color="auto"/>
            </w:tcBorders>
            <w:noWrap/>
            <w:vAlign w:val="bottom"/>
            <w:hideMark/>
          </w:tcPr>
          <w:p w14:paraId="5A4058E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134,06</w:t>
            </w:r>
          </w:p>
        </w:tc>
        <w:tc>
          <w:tcPr>
            <w:tcW w:w="709" w:type="dxa"/>
            <w:tcBorders>
              <w:top w:val="nil"/>
              <w:left w:val="nil"/>
              <w:bottom w:val="single" w:sz="4" w:space="0" w:color="auto"/>
              <w:right w:val="single" w:sz="4" w:space="0" w:color="auto"/>
            </w:tcBorders>
            <w:noWrap/>
            <w:vAlign w:val="bottom"/>
            <w:hideMark/>
          </w:tcPr>
          <w:p w14:paraId="71A0AAE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100,04</w:t>
            </w:r>
          </w:p>
        </w:tc>
      </w:tr>
      <w:tr w:rsidR="00FE1A81" w:rsidRPr="00D22E53" w14:paraId="7054FB3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995BEB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40C18B8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5C12A43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134,00</w:t>
            </w:r>
          </w:p>
        </w:tc>
        <w:tc>
          <w:tcPr>
            <w:tcW w:w="1465" w:type="dxa"/>
            <w:tcBorders>
              <w:top w:val="nil"/>
              <w:left w:val="nil"/>
              <w:bottom w:val="single" w:sz="4" w:space="0" w:color="auto"/>
              <w:right w:val="single" w:sz="4" w:space="0" w:color="auto"/>
            </w:tcBorders>
            <w:noWrap/>
            <w:vAlign w:val="bottom"/>
            <w:hideMark/>
          </w:tcPr>
          <w:p w14:paraId="5232BA9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134,06</w:t>
            </w:r>
          </w:p>
        </w:tc>
        <w:tc>
          <w:tcPr>
            <w:tcW w:w="709" w:type="dxa"/>
            <w:tcBorders>
              <w:top w:val="nil"/>
              <w:left w:val="nil"/>
              <w:bottom w:val="single" w:sz="4" w:space="0" w:color="auto"/>
              <w:right w:val="single" w:sz="4" w:space="0" w:color="auto"/>
            </w:tcBorders>
            <w:noWrap/>
            <w:vAlign w:val="bottom"/>
            <w:hideMark/>
          </w:tcPr>
          <w:p w14:paraId="7F2CAF7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100,04</w:t>
            </w:r>
          </w:p>
        </w:tc>
      </w:tr>
      <w:tr w:rsidR="00FE1A81" w:rsidRPr="00D22E53" w14:paraId="61CE36D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7365EC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4BDF8EA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iz prethodne godine</w:t>
            </w:r>
          </w:p>
        </w:tc>
        <w:tc>
          <w:tcPr>
            <w:tcW w:w="1370" w:type="dxa"/>
            <w:tcBorders>
              <w:top w:val="nil"/>
              <w:left w:val="nil"/>
              <w:bottom w:val="single" w:sz="4" w:space="0" w:color="auto"/>
              <w:right w:val="single" w:sz="4" w:space="0" w:color="auto"/>
            </w:tcBorders>
            <w:noWrap/>
            <w:vAlign w:val="bottom"/>
            <w:hideMark/>
          </w:tcPr>
          <w:p w14:paraId="5A706EA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134,00</w:t>
            </w:r>
          </w:p>
        </w:tc>
        <w:tc>
          <w:tcPr>
            <w:tcW w:w="1465" w:type="dxa"/>
            <w:tcBorders>
              <w:top w:val="nil"/>
              <w:left w:val="nil"/>
              <w:bottom w:val="single" w:sz="4" w:space="0" w:color="auto"/>
              <w:right w:val="single" w:sz="4" w:space="0" w:color="auto"/>
            </w:tcBorders>
            <w:noWrap/>
            <w:vAlign w:val="bottom"/>
            <w:hideMark/>
          </w:tcPr>
          <w:p w14:paraId="2651587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134,06</w:t>
            </w:r>
          </w:p>
        </w:tc>
        <w:tc>
          <w:tcPr>
            <w:tcW w:w="709" w:type="dxa"/>
            <w:tcBorders>
              <w:top w:val="nil"/>
              <w:left w:val="nil"/>
              <w:bottom w:val="single" w:sz="4" w:space="0" w:color="auto"/>
              <w:right w:val="single" w:sz="4" w:space="0" w:color="auto"/>
            </w:tcBorders>
            <w:noWrap/>
            <w:vAlign w:val="bottom"/>
            <w:hideMark/>
          </w:tcPr>
          <w:p w14:paraId="19BC246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100,04</w:t>
            </w:r>
          </w:p>
        </w:tc>
      </w:tr>
      <w:tr w:rsidR="00FE1A81" w:rsidRPr="00D22E53" w14:paraId="5354843C"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3F1B0716"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4.8.</w:t>
            </w:r>
          </w:p>
        </w:tc>
        <w:tc>
          <w:tcPr>
            <w:tcW w:w="4727" w:type="dxa"/>
            <w:tcBorders>
              <w:top w:val="nil"/>
              <w:left w:val="nil"/>
              <w:bottom w:val="single" w:sz="4" w:space="0" w:color="auto"/>
              <w:right w:val="single" w:sz="4" w:space="0" w:color="auto"/>
            </w:tcBorders>
            <w:shd w:val="clear" w:color="000000" w:fill="FFCC00"/>
            <w:noWrap/>
            <w:vAlign w:val="bottom"/>
            <w:hideMark/>
          </w:tcPr>
          <w:p w14:paraId="0AEBB22F"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Prihodi za posebne namjene-ostalo</w:t>
            </w:r>
          </w:p>
        </w:tc>
        <w:tc>
          <w:tcPr>
            <w:tcW w:w="1370" w:type="dxa"/>
            <w:tcBorders>
              <w:top w:val="nil"/>
              <w:left w:val="nil"/>
              <w:bottom w:val="single" w:sz="4" w:space="0" w:color="auto"/>
              <w:right w:val="single" w:sz="4" w:space="0" w:color="auto"/>
            </w:tcBorders>
            <w:shd w:val="clear" w:color="000000" w:fill="FFCC00"/>
            <w:noWrap/>
            <w:vAlign w:val="bottom"/>
            <w:hideMark/>
          </w:tcPr>
          <w:p w14:paraId="0F1F6ABA"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25.000,00</w:t>
            </w:r>
          </w:p>
        </w:tc>
        <w:tc>
          <w:tcPr>
            <w:tcW w:w="1465" w:type="dxa"/>
            <w:tcBorders>
              <w:top w:val="nil"/>
              <w:left w:val="nil"/>
              <w:bottom w:val="single" w:sz="4" w:space="0" w:color="auto"/>
              <w:right w:val="single" w:sz="4" w:space="0" w:color="auto"/>
            </w:tcBorders>
            <w:shd w:val="clear" w:color="000000" w:fill="FFCC00"/>
            <w:noWrap/>
            <w:vAlign w:val="bottom"/>
            <w:hideMark/>
          </w:tcPr>
          <w:p w14:paraId="434E1725"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23.001,38</w:t>
            </w:r>
          </w:p>
        </w:tc>
        <w:tc>
          <w:tcPr>
            <w:tcW w:w="709" w:type="dxa"/>
            <w:tcBorders>
              <w:top w:val="nil"/>
              <w:left w:val="nil"/>
              <w:bottom w:val="single" w:sz="4" w:space="0" w:color="auto"/>
              <w:right w:val="single" w:sz="4" w:space="0" w:color="auto"/>
            </w:tcBorders>
            <w:shd w:val="clear" w:color="000000" w:fill="FFCC00"/>
            <w:noWrap/>
            <w:vAlign w:val="bottom"/>
            <w:hideMark/>
          </w:tcPr>
          <w:p w14:paraId="25DABB69"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92,01</w:t>
            </w:r>
          </w:p>
        </w:tc>
      </w:tr>
      <w:tr w:rsidR="00FE1A81" w:rsidRPr="00D22E53" w14:paraId="04CFFD6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C61CA8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7EA2DFD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4971929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25.000,00</w:t>
            </w:r>
          </w:p>
        </w:tc>
        <w:tc>
          <w:tcPr>
            <w:tcW w:w="1465" w:type="dxa"/>
            <w:tcBorders>
              <w:top w:val="nil"/>
              <w:left w:val="nil"/>
              <w:bottom w:val="single" w:sz="4" w:space="0" w:color="auto"/>
              <w:right w:val="single" w:sz="4" w:space="0" w:color="auto"/>
            </w:tcBorders>
            <w:noWrap/>
            <w:vAlign w:val="bottom"/>
            <w:hideMark/>
          </w:tcPr>
          <w:p w14:paraId="2510BAB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23.001,38</w:t>
            </w:r>
          </w:p>
        </w:tc>
        <w:tc>
          <w:tcPr>
            <w:tcW w:w="709" w:type="dxa"/>
            <w:tcBorders>
              <w:top w:val="nil"/>
              <w:left w:val="nil"/>
              <w:bottom w:val="single" w:sz="4" w:space="0" w:color="auto"/>
              <w:right w:val="single" w:sz="4" w:space="0" w:color="auto"/>
            </w:tcBorders>
            <w:noWrap/>
            <w:vAlign w:val="bottom"/>
            <w:hideMark/>
          </w:tcPr>
          <w:p w14:paraId="0DD6CF0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92,01</w:t>
            </w:r>
          </w:p>
        </w:tc>
      </w:tr>
      <w:tr w:rsidR="00FE1A81" w:rsidRPr="00D22E53" w14:paraId="2396394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A39406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w:t>
            </w:r>
          </w:p>
        </w:tc>
        <w:tc>
          <w:tcPr>
            <w:tcW w:w="4727" w:type="dxa"/>
            <w:tcBorders>
              <w:top w:val="nil"/>
              <w:left w:val="nil"/>
              <w:bottom w:val="single" w:sz="4" w:space="0" w:color="auto"/>
              <w:right w:val="single" w:sz="4" w:space="0" w:color="auto"/>
            </w:tcBorders>
            <w:noWrap/>
            <w:vAlign w:val="bottom"/>
            <w:hideMark/>
          </w:tcPr>
          <w:p w14:paraId="4169273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imovine</w:t>
            </w:r>
          </w:p>
        </w:tc>
        <w:tc>
          <w:tcPr>
            <w:tcW w:w="1370" w:type="dxa"/>
            <w:tcBorders>
              <w:top w:val="nil"/>
              <w:left w:val="nil"/>
              <w:bottom w:val="single" w:sz="4" w:space="0" w:color="auto"/>
              <w:right w:val="single" w:sz="4" w:space="0" w:color="auto"/>
            </w:tcBorders>
            <w:noWrap/>
            <w:vAlign w:val="bottom"/>
            <w:hideMark/>
          </w:tcPr>
          <w:p w14:paraId="7A11EA0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23.000,00</w:t>
            </w:r>
          </w:p>
        </w:tc>
        <w:tc>
          <w:tcPr>
            <w:tcW w:w="1465" w:type="dxa"/>
            <w:tcBorders>
              <w:top w:val="nil"/>
              <w:left w:val="nil"/>
              <w:bottom w:val="single" w:sz="4" w:space="0" w:color="auto"/>
              <w:right w:val="single" w:sz="4" w:space="0" w:color="auto"/>
            </w:tcBorders>
            <w:noWrap/>
            <w:vAlign w:val="bottom"/>
            <w:hideMark/>
          </w:tcPr>
          <w:p w14:paraId="1C4BFD3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20.367,88</w:t>
            </w:r>
          </w:p>
        </w:tc>
        <w:tc>
          <w:tcPr>
            <w:tcW w:w="709" w:type="dxa"/>
            <w:tcBorders>
              <w:top w:val="nil"/>
              <w:left w:val="nil"/>
              <w:bottom w:val="single" w:sz="4" w:space="0" w:color="auto"/>
              <w:right w:val="single" w:sz="4" w:space="0" w:color="auto"/>
            </w:tcBorders>
            <w:noWrap/>
            <w:vAlign w:val="bottom"/>
            <w:hideMark/>
          </w:tcPr>
          <w:p w14:paraId="2A3DE56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88,56</w:t>
            </w:r>
          </w:p>
        </w:tc>
      </w:tr>
      <w:tr w:rsidR="00FE1A81" w:rsidRPr="00D22E53" w14:paraId="2DDDD2C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520D7C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w:t>
            </w:r>
          </w:p>
        </w:tc>
        <w:tc>
          <w:tcPr>
            <w:tcW w:w="4727" w:type="dxa"/>
            <w:tcBorders>
              <w:top w:val="nil"/>
              <w:left w:val="nil"/>
              <w:bottom w:val="single" w:sz="4" w:space="0" w:color="auto"/>
              <w:right w:val="single" w:sz="4" w:space="0" w:color="auto"/>
            </w:tcBorders>
            <w:noWrap/>
            <w:vAlign w:val="bottom"/>
            <w:hideMark/>
          </w:tcPr>
          <w:p w14:paraId="6802A57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nefinancijske imovine</w:t>
            </w:r>
          </w:p>
        </w:tc>
        <w:tc>
          <w:tcPr>
            <w:tcW w:w="1370" w:type="dxa"/>
            <w:tcBorders>
              <w:top w:val="nil"/>
              <w:left w:val="nil"/>
              <w:bottom w:val="single" w:sz="4" w:space="0" w:color="auto"/>
              <w:right w:val="single" w:sz="4" w:space="0" w:color="auto"/>
            </w:tcBorders>
            <w:noWrap/>
            <w:vAlign w:val="bottom"/>
            <w:hideMark/>
          </w:tcPr>
          <w:p w14:paraId="48938F1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23.000,00</w:t>
            </w:r>
          </w:p>
        </w:tc>
        <w:tc>
          <w:tcPr>
            <w:tcW w:w="1465" w:type="dxa"/>
            <w:tcBorders>
              <w:top w:val="nil"/>
              <w:left w:val="nil"/>
              <w:bottom w:val="single" w:sz="4" w:space="0" w:color="auto"/>
              <w:right w:val="single" w:sz="4" w:space="0" w:color="auto"/>
            </w:tcBorders>
            <w:noWrap/>
            <w:vAlign w:val="bottom"/>
            <w:hideMark/>
          </w:tcPr>
          <w:p w14:paraId="5FE547A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20.367,88</w:t>
            </w:r>
          </w:p>
        </w:tc>
        <w:tc>
          <w:tcPr>
            <w:tcW w:w="709" w:type="dxa"/>
            <w:tcBorders>
              <w:top w:val="nil"/>
              <w:left w:val="nil"/>
              <w:bottom w:val="single" w:sz="4" w:space="0" w:color="auto"/>
              <w:right w:val="single" w:sz="4" w:space="0" w:color="auto"/>
            </w:tcBorders>
            <w:noWrap/>
            <w:vAlign w:val="bottom"/>
            <w:hideMark/>
          </w:tcPr>
          <w:p w14:paraId="79FB043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88,56</w:t>
            </w:r>
          </w:p>
        </w:tc>
      </w:tr>
      <w:tr w:rsidR="00FE1A81" w:rsidRPr="00D22E53" w14:paraId="02B9A7D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1EBEEA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6421</w:t>
            </w:r>
          </w:p>
        </w:tc>
        <w:tc>
          <w:tcPr>
            <w:tcW w:w="4727" w:type="dxa"/>
            <w:tcBorders>
              <w:top w:val="nil"/>
              <w:left w:val="nil"/>
              <w:bottom w:val="single" w:sz="4" w:space="0" w:color="auto"/>
              <w:right w:val="single" w:sz="4" w:space="0" w:color="auto"/>
            </w:tcBorders>
            <w:noWrap/>
            <w:vAlign w:val="bottom"/>
            <w:hideMark/>
          </w:tcPr>
          <w:p w14:paraId="432ED4F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Naknade za koncesiju za obavljanje dimnjačarskih poslova</w:t>
            </w:r>
          </w:p>
        </w:tc>
        <w:tc>
          <w:tcPr>
            <w:tcW w:w="1370" w:type="dxa"/>
            <w:tcBorders>
              <w:top w:val="nil"/>
              <w:left w:val="nil"/>
              <w:bottom w:val="single" w:sz="4" w:space="0" w:color="auto"/>
              <w:right w:val="single" w:sz="4" w:space="0" w:color="auto"/>
            </w:tcBorders>
            <w:noWrap/>
            <w:vAlign w:val="bottom"/>
            <w:hideMark/>
          </w:tcPr>
          <w:p w14:paraId="76AC8A8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1.000,00</w:t>
            </w:r>
          </w:p>
        </w:tc>
        <w:tc>
          <w:tcPr>
            <w:tcW w:w="1465" w:type="dxa"/>
            <w:tcBorders>
              <w:top w:val="nil"/>
              <w:left w:val="nil"/>
              <w:bottom w:val="single" w:sz="4" w:space="0" w:color="auto"/>
              <w:right w:val="single" w:sz="4" w:space="0" w:color="auto"/>
            </w:tcBorders>
            <w:noWrap/>
            <w:vAlign w:val="bottom"/>
            <w:hideMark/>
          </w:tcPr>
          <w:p w14:paraId="544A45F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709" w:type="dxa"/>
            <w:tcBorders>
              <w:top w:val="nil"/>
              <w:left w:val="nil"/>
              <w:bottom w:val="single" w:sz="4" w:space="0" w:color="auto"/>
              <w:right w:val="single" w:sz="4" w:space="0" w:color="auto"/>
            </w:tcBorders>
            <w:noWrap/>
            <w:vAlign w:val="bottom"/>
            <w:hideMark/>
          </w:tcPr>
          <w:p w14:paraId="406BCD8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34A00A9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768A21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6421</w:t>
            </w:r>
          </w:p>
        </w:tc>
        <w:tc>
          <w:tcPr>
            <w:tcW w:w="4727" w:type="dxa"/>
            <w:tcBorders>
              <w:top w:val="nil"/>
              <w:left w:val="nil"/>
              <w:bottom w:val="single" w:sz="4" w:space="0" w:color="auto"/>
              <w:right w:val="single" w:sz="4" w:space="0" w:color="auto"/>
            </w:tcBorders>
            <w:noWrap/>
            <w:vAlign w:val="bottom"/>
            <w:hideMark/>
          </w:tcPr>
          <w:p w14:paraId="74204FE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Naknade za koncesije u komunalnom sustavu</w:t>
            </w:r>
          </w:p>
        </w:tc>
        <w:tc>
          <w:tcPr>
            <w:tcW w:w="1370" w:type="dxa"/>
            <w:tcBorders>
              <w:top w:val="nil"/>
              <w:left w:val="nil"/>
              <w:bottom w:val="single" w:sz="4" w:space="0" w:color="auto"/>
              <w:right w:val="single" w:sz="4" w:space="0" w:color="auto"/>
            </w:tcBorders>
            <w:noWrap/>
            <w:vAlign w:val="bottom"/>
            <w:hideMark/>
          </w:tcPr>
          <w:p w14:paraId="16A5930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1.000,00</w:t>
            </w:r>
          </w:p>
        </w:tc>
        <w:tc>
          <w:tcPr>
            <w:tcW w:w="1465" w:type="dxa"/>
            <w:tcBorders>
              <w:top w:val="nil"/>
              <w:left w:val="nil"/>
              <w:bottom w:val="single" w:sz="4" w:space="0" w:color="auto"/>
              <w:right w:val="single" w:sz="4" w:space="0" w:color="auto"/>
            </w:tcBorders>
            <w:noWrap/>
            <w:vAlign w:val="bottom"/>
            <w:hideMark/>
          </w:tcPr>
          <w:p w14:paraId="69064C2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103,93</w:t>
            </w:r>
          </w:p>
        </w:tc>
        <w:tc>
          <w:tcPr>
            <w:tcW w:w="709" w:type="dxa"/>
            <w:tcBorders>
              <w:top w:val="nil"/>
              <w:left w:val="nil"/>
              <w:bottom w:val="single" w:sz="4" w:space="0" w:color="auto"/>
              <w:right w:val="single" w:sz="4" w:space="0" w:color="auto"/>
            </w:tcBorders>
            <w:noWrap/>
            <w:vAlign w:val="bottom"/>
            <w:hideMark/>
          </w:tcPr>
          <w:p w14:paraId="31A57C5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10,39</w:t>
            </w:r>
          </w:p>
        </w:tc>
      </w:tr>
      <w:tr w:rsidR="00FE1A81" w:rsidRPr="00D22E53" w14:paraId="0EDC127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AC24B4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6422</w:t>
            </w:r>
          </w:p>
        </w:tc>
        <w:tc>
          <w:tcPr>
            <w:tcW w:w="4727" w:type="dxa"/>
            <w:tcBorders>
              <w:top w:val="nil"/>
              <w:left w:val="nil"/>
              <w:bottom w:val="single" w:sz="4" w:space="0" w:color="auto"/>
              <w:right w:val="single" w:sz="4" w:space="0" w:color="auto"/>
            </w:tcBorders>
            <w:noWrap/>
            <w:vAlign w:val="bottom"/>
            <w:hideMark/>
          </w:tcPr>
          <w:p w14:paraId="0ACE73C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raspolaganja poljoprivrednim zemljištem u vlasništvu države</w:t>
            </w:r>
          </w:p>
        </w:tc>
        <w:tc>
          <w:tcPr>
            <w:tcW w:w="1370" w:type="dxa"/>
            <w:tcBorders>
              <w:top w:val="nil"/>
              <w:left w:val="nil"/>
              <w:bottom w:val="single" w:sz="4" w:space="0" w:color="auto"/>
              <w:right w:val="single" w:sz="4" w:space="0" w:color="auto"/>
            </w:tcBorders>
            <w:noWrap/>
            <w:vAlign w:val="bottom"/>
            <w:hideMark/>
          </w:tcPr>
          <w:p w14:paraId="2D3D624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1.000,00</w:t>
            </w:r>
          </w:p>
        </w:tc>
        <w:tc>
          <w:tcPr>
            <w:tcW w:w="1465" w:type="dxa"/>
            <w:tcBorders>
              <w:top w:val="nil"/>
              <w:left w:val="nil"/>
              <w:bottom w:val="single" w:sz="4" w:space="0" w:color="auto"/>
              <w:right w:val="single" w:sz="4" w:space="0" w:color="auto"/>
            </w:tcBorders>
            <w:noWrap/>
            <w:vAlign w:val="bottom"/>
            <w:hideMark/>
          </w:tcPr>
          <w:p w14:paraId="26F1143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190,46</w:t>
            </w:r>
          </w:p>
        </w:tc>
        <w:tc>
          <w:tcPr>
            <w:tcW w:w="709" w:type="dxa"/>
            <w:tcBorders>
              <w:top w:val="nil"/>
              <w:left w:val="nil"/>
              <w:bottom w:val="single" w:sz="4" w:space="0" w:color="auto"/>
              <w:right w:val="single" w:sz="4" w:space="0" w:color="auto"/>
            </w:tcBorders>
            <w:noWrap/>
            <w:vAlign w:val="bottom"/>
            <w:hideMark/>
          </w:tcPr>
          <w:p w14:paraId="09A15F9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19,05</w:t>
            </w:r>
          </w:p>
        </w:tc>
      </w:tr>
      <w:tr w:rsidR="00FE1A81" w:rsidRPr="00D22E53" w14:paraId="239249C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BBE5D4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6423</w:t>
            </w:r>
          </w:p>
        </w:tc>
        <w:tc>
          <w:tcPr>
            <w:tcW w:w="4727" w:type="dxa"/>
            <w:tcBorders>
              <w:top w:val="nil"/>
              <w:left w:val="nil"/>
              <w:bottom w:val="single" w:sz="4" w:space="0" w:color="auto"/>
              <w:right w:val="single" w:sz="4" w:space="0" w:color="auto"/>
            </w:tcBorders>
            <w:noWrap/>
            <w:vAlign w:val="bottom"/>
            <w:hideMark/>
          </w:tcPr>
          <w:p w14:paraId="410DC0D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 xml:space="preserve">Naknada za zauzetu površinu eksploatacijskog polja </w:t>
            </w:r>
            <w:proofErr w:type="spellStart"/>
            <w:r w:rsidRPr="00D22E53">
              <w:rPr>
                <w:rFonts w:ascii="Arial Narrow" w:eastAsia="Times New Roman" w:hAnsi="Arial Narrow" w:cs="Arial"/>
                <w:lang w:eastAsia="hr-HR"/>
              </w:rPr>
              <w:t>neenergetskih</w:t>
            </w:r>
            <w:proofErr w:type="spellEnd"/>
            <w:r w:rsidRPr="00D22E53">
              <w:rPr>
                <w:rFonts w:ascii="Arial Narrow" w:eastAsia="Times New Roman" w:hAnsi="Arial Narrow" w:cs="Arial"/>
                <w:lang w:eastAsia="hr-HR"/>
              </w:rPr>
              <w:t xml:space="preserve"> sirovina</w:t>
            </w:r>
          </w:p>
        </w:tc>
        <w:tc>
          <w:tcPr>
            <w:tcW w:w="1370" w:type="dxa"/>
            <w:tcBorders>
              <w:top w:val="nil"/>
              <w:left w:val="nil"/>
              <w:bottom w:val="single" w:sz="4" w:space="0" w:color="auto"/>
              <w:right w:val="single" w:sz="4" w:space="0" w:color="auto"/>
            </w:tcBorders>
            <w:noWrap/>
            <w:vAlign w:val="bottom"/>
            <w:hideMark/>
          </w:tcPr>
          <w:p w14:paraId="47ABD39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1.000,00</w:t>
            </w:r>
          </w:p>
        </w:tc>
        <w:tc>
          <w:tcPr>
            <w:tcW w:w="1465" w:type="dxa"/>
            <w:tcBorders>
              <w:top w:val="nil"/>
              <w:left w:val="nil"/>
              <w:bottom w:val="single" w:sz="4" w:space="0" w:color="auto"/>
              <w:right w:val="single" w:sz="4" w:space="0" w:color="auto"/>
            </w:tcBorders>
            <w:noWrap/>
            <w:vAlign w:val="bottom"/>
            <w:hideMark/>
          </w:tcPr>
          <w:p w14:paraId="25E13FB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1.599,35</w:t>
            </w:r>
          </w:p>
        </w:tc>
        <w:tc>
          <w:tcPr>
            <w:tcW w:w="709" w:type="dxa"/>
            <w:tcBorders>
              <w:top w:val="nil"/>
              <w:left w:val="nil"/>
              <w:bottom w:val="single" w:sz="4" w:space="0" w:color="auto"/>
              <w:right w:val="single" w:sz="4" w:space="0" w:color="auto"/>
            </w:tcBorders>
            <w:noWrap/>
            <w:vAlign w:val="bottom"/>
            <w:hideMark/>
          </w:tcPr>
          <w:p w14:paraId="4D57277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159,94</w:t>
            </w:r>
          </w:p>
        </w:tc>
      </w:tr>
      <w:tr w:rsidR="00FE1A81" w:rsidRPr="00D22E53" w14:paraId="23751A60"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E25956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6423</w:t>
            </w:r>
          </w:p>
        </w:tc>
        <w:tc>
          <w:tcPr>
            <w:tcW w:w="4727" w:type="dxa"/>
            <w:tcBorders>
              <w:top w:val="nil"/>
              <w:left w:val="nil"/>
              <w:bottom w:val="single" w:sz="4" w:space="0" w:color="auto"/>
              <w:right w:val="single" w:sz="4" w:space="0" w:color="auto"/>
            </w:tcBorders>
            <w:noWrap/>
            <w:vAlign w:val="bottom"/>
            <w:hideMark/>
          </w:tcPr>
          <w:p w14:paraId="42E0C9F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 xml:space="preserve">Naknada za otkopanu količinu </w:t>
            </w:r>
            <w:proofErr w:type="spellStart"/>
            <w:r w:rsidRPr="00D22E53">
              <w:rPr>
                <w:rFonts w:ascii="Arial Narrow" w:eastAsia="Times New Roman" w:hAnsi="Arial Narrow" w:cs="Arial"/>
                <w:lang w:eastAsia="hr-HR"/>
              </w:rPr>
              <w:t>neenergetskih</w:t>
            </w:r>
            <w:proofErr w:type="spellEnd"/>
            <w:r w:rsidRPr="00D22E53">
              <w:rPr>
                <w:rFonts w:ascii="Arial Narrow" w:eastAsia="Times New Roman" w:hAnsi="Arial Narrow" w:cs="Arial"/>
                <w:lang w:eastAsia="hr-HR"/>
              </w:rPr>
              <w:t xml:space="preserve"> mineralnih sirovina</w:t>
            </w:r>
          </w:p>
        </w:tc>
        <w:tc>
          <w:tcPr>
            <w:tcW w:w="1370" w:type="dxa"/>
            <w:tcBorders>
              <w:top w:val="nil"/>
              <w:left w:val="nil"/>
              <w:bottom w:val="single" w:sz="4" w:space="0" w:color="auto"/>
              <w:right w:val="single" w:sz="4" w:space="0" w:color="auto"/>
            </w:tcBorders>
            <w:noWrap/>
            <w:vAlign w:val="bottom"/>
            <w:hideMark/>
          </w:tcPr>
          <w:p w14:paraId="44B1AC4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19.000,00</w:t>
            </w:r>
          </w:p>
        </w:tc>
        <w:tc>
          <w:tcPr>
            <w:tcW w:w="1465" w:type="dxa"/>
            <w:tcBorders>
              <w:top w:val="nil"/>
              <w:left w:val="nil"/>
              <w:bottom w:val="single" w:sz="4" w:space="0" w:color="auto"/>
              <w:right w:val="single" w:sz="4" w:space="0" w:color="auto"/>
            </w:tcBorders>
            <w:noWrap/>
            <w:vAlign w:val="bottom"/>
            <w:hideMark/>
          </w:tcPr>
          <w:p w14:paraId="6F2AF09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18.474,14</w:t>
            </w:r>
          </w:p>
        </w:tc>
        <w:tc>
          <w:tcPr>
            <w:tcW w:w="709" w:type="dxa"/>
            <w:tcBorders>
              <w:top w:val="nil"/>
              <w:left w:val="nil"/>
              <w:bottom w:val="single" w:sz="4" w:space="0" w:color="auto"/>
              <w:right w:val="single" w:sz="4" w:space="0" w:color="auto"/>
            </w:tcBorders>
            <w:noWrap/>
            <w:vAlign w:val="bottom"/>
            <w:hideMark/>
          </w:tcPr>
          <w:p w14:paraId="5D5BBD2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97,23</w:t>
            </w:r>
          </w:p>
        </w:tc>
      </w:tr>
      <w:tr w:rsidR="00FE1A81" w:rsidRPr="00D22E53" w14:paraId="793375C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E81A31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w:t>
            </w:r>
          </w:p>
        </w:tc>
        <w:tc>
          <w:tcPr>
            <w:tcW w:w="4727" w:type="dxa"/>
            <w:tcBorders>
              <w:top w:val="nil"/>
              <w:left w:val="nil"/>
              <w:bottom w:val="single" w:sz="4" w:space="0" w:color="auto"/>
              <w:right w:val="single" w:sz="4" w:space="0" w:color="auto"/>
            </w:tcBorders>
            <w:noWrap/>
            <w:vAlign w:val="bottom"/>
            <w:hideMark/>
          </w:tcPr>
          <w:p w14:paraId="2E5AE83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upravnih i administrativnih pristojbi, pristojbi po posebnim propisima i naknada</w:t>
            </w:r>
          </w:p>
        </w:tc>
        <w:tc>
          <w:tcPr>
            <w:tcW w:w="1370" w:type="dxa"/>
            <w:tcBorders>
              <w:top w:val="nil"/>
              <w:left w:val="nil"/>
              <w:bottom w:val="single" w:sz="4" w:space="0" w:color="auto"/>
              <w:right w:val="single" w:sz="4" w:space="0" w:color="auto"/>
            </w:tcBorders>
            <w:noWrap/>
            <w:vAlign w:val="bottom"/>
            <w:hideMark/>
          </w:tcPr>
          <w:p w14:paraId="708AB88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2.000,00</w:t>
            </w:r>
          </w:p>
        </w:tc>
        <w:tc>
          <w:tcPr>
            <w:tcW w:w="1465" w:type="dxa"/>
            <w:tcBorders>
              <w:top w:val="nil"/>
              <w:left w:val="nil"/>
              <w:bottom w:val="single" w:sz="4" w:space="0" w:color="auto"/>
              <w:right w:val="single" w:sz="4" w:space="0" w:color="auto"/>
            </w:tcBorders>
            <w:noWrap/>
            <w:vAlign w:val="bottom"/>
            <w:hideMark/>
          </w:tcPr>
          <w:p w14:paraId="14D50DC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2.633,50</w:t>
            </w:r>
          </w:p>
        </w:tc>
        <w:tc>
          <w:tcPr>
            <w:tcW w:w="709" w:type="dxa"/>
            <w:tcBorders>
              <w:top w:val="nil"/>
              <w:left w:val="nil"/>
              <w:bottom w:val="single" w:sz="4" w:space="0" w:color="auto"/>
              <w:right w:val="single" w:sz="4" w:space="0" w:color="auto"/>
            </w:tcBorders>
            <w:noWrap/>
            <w:vAlign w:val="bottom"/>
            <w:hideMark/>
          </w:tcPr>
          <w:p w14:paraId="4C7D2CF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131,68</w:t>
            </w:r>
          </w:p>
        </w:tc>
      </w:tr>
      <w:tr w:rsidR="00FE1A81" w:rsidRPr="00D22E53" w14:paraId="2A0FA0C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63ADA1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w:t>
            </w:r>
          </w:p>
        </w:tc>
        <w:tc>
          <w:tcPr>
            <w:tcW w:w="4727" w:type="dxa"/>
            <w:tcBorders>
              <w:top w:val="nil"/>
              <w:left w:val="nil"/>
              <w:bottom w:val="single" w:sz="4" w:space="0" w:color="auto"/>
              <w:right w:val="single" w:sz="4" w:space="0" w:color="auto"/>
            </w:tcBorders>
            <w:noWrap/>
            <w:vAlign w:val="bottom"/>
            <w:hideMark/>
          </w:tcPr>
          <w:p w14:paraId="5ACC989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 posebnim propisima</w:t>
            </w:r>
          </w:p>
        </w:tc>
        <w:tc>
          <w:tcPr>
            <w:tcW w:w="1370" w:type="dxa"/>
            <w:tcBorders>
              <w:top w:val="nil"/>
              <w:left w:val="nil"/>
              <w:bottom w:val="single" w:sz="4" w:space="0" w:color="auto"/>
              <w:right w:val="single" w:sz="4" w:space="0" w:color="auto"/>
            </w:tcBorders>
            <w:noWrap/>
            <w:vAlign w:val="bottom"/>
            <w:hideMark/>
          </w:tcPr>
          <w:p w14:paraId="7607A21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2.000,00</w:t>
            </w:r>
          </w:p>
        </w:tc>
        <w:tc>
          <w:tcPr>
            <w:tcW w:w="1465" w:type="dxa"/>
            <w:tcBorders>
              <w:top w:val="nil"/>
              <w:left w:val="nil"/>
              <w:bottom w:val="single" w:sz="4" w:space="0" w:color="auto"/>
              <w:right w:val="single" w:sz="4" w:space="0" w:color="auto"/>
            </w:tcBorders>
            <w:noWrap/>
            <w:vAlign w:val="bottom"/>
            <w:hideMark/>
          </w:tcPr>
          <w:p w14:paraId="1DE22B2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2.633,50</w:t>
            </w:r>
          </w:p>
        </w:tc>
        <w:tc>
          <w:tcPr>
            <w:tcW w:w="709" w:type="dxa"/>
            <w:tcBorders>
              <w:top w:val="nil"/>
              <w:left w:val="nil"/>
              <w:bottom w:val="single" w:sz="4" w:space="0" w:color="auto"/>
              <w:right w:val="single" w:sz="4" w:space="0" w:color="auto"/>
            </w:tcBorders>
            <w:noWrap/>
            <w:vAlign w:val="bottom"/>
            <w:hideMark/>
          </w:tcPr>
          <w:p w14:paraId="089DD56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131,68</w:t>
            </w:r>
          </w:p>
        </w:tc>
      </w:tr>
      <w:tr w:rsidR="00FE1A81" w:rsidRPr="00D22E53" w14:paraId="71E3E57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49821D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6522</w:t>
            </w:r>
          </w:p>
        </w:tc>
        <w:tc>
          <w:tcPr>
            <w:tcW w:w="4727" w:type="dxa"/>
            <w:tcBorders>
              <w:top w:val="nil"/>
              <w:left w:val="nil"/>
              <w:bottom w:val="single" w:sz="4" w:space="0" w:color="auto"/>
              <w:right w:val="single" w:sz="4" w:space="0" w:color="auto"/>
            </w:tcBorders>
            <w:noWrap/>
            <w:vAlign w:val="bottom"/>
            <w:hideMark/>
          </w:tcPr>
          <w:p w14:paraId="4B57721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Vodni doprinos</w:t>
            </w:r>
          </w:p>
        </w:tc>
        <w:tc>
          <w:tcPr>
            <w:tcW w:w="1370" w:type="dxa"/>
            <w:tcBorders>
              <w:top w:val="nil"/>
              <w:left w:val="nil"/>
              <w:bottom w:val="single" w:sz="4" w:space="0" w:color="auto"/>
              <w:right w:val="single" w:sz="4" w:space="0" w:color="auto"/>
            </w:tcBorders>
            <w:noWrap/>
            <w:vAlign w:val="bottom"/>
            <w:hideMark/>
          </w:tcPr>
          <w:p w14:paraId="74C0207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2.000,00</w:t>
            </w:r>
          </w:p>
        </w:tc>
        <w:tc>
          <w:tcPr>
            <w:tcW w:w="1465" w:type="dxa"/>
            <w:tcBorders>
              <w:top w:val="nil"/>
              <w:left w:val="nil"/>
              <w:bottom w:val="single" w:sz="4" w:space="0" w:color="auto"/>
              <w:right w:val="single" w:sz="4" w:space="0" w:color="auto"/>
            </w:tcBorders>
            <w:noWrap/>
            <w:vAlign w:val="bottom"/>
            <w:hideMark/>
          </w:tcPr>
          <w:p w14:paraId="09AB303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2.633,50</w:t>
            </w:r>
          </w:p>
        </w:tc>
        <w:tc>
          <w:tcPr>
            <w:tcW w:w="709" w:type="dxa"/>
            <w:tcBorders>
              <w:top w:val="nil"/>
              <w:left w:val="nil"/>
              <w:bottom w:val="single" w:sz="4" w:space="0" w:color="auto"/>
              <w:right w:val="single" w:sz="4" w:space="0" w:color="auto"/>
            </w:tcBorders>
            <w:noWrap/>
            <w:vAlign w:val="bottom"/>
            <w:hideMark/>
          </w:tcPr>
          <w:p w14:paraId="0766129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131,68</w:t>
            </w:r>
          </w:p>
        </w:tc>
      </w:tr>
      <w:tr w:rsidR="00FE1A81" w:rsidRPr="00D22E53" w14:paraId="6135F496"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4EE64844"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5.2.</w:t>
            </w:r>
          </w:p>
        </w:tc>
        <w:tc>
          <w:tcPr>
            <w:tcW w:w="4727" w:type="dxa"/>
            <w:tcBorders>
              <w:top w:val="nil"/>
              <w:left w:val="nil"/>
              <w:bottom w:val="single" w:sz="4" w:space="0" w:color="auto"/>
              <w:right w:val="single" w:sz="4" w:space="0" w:color="auto"/>
            </w:tcBorders>
            <w:shd w:val="clear" w:color="000000" w:fill="FFCC00"/>
            <w:noWrap/>
            <w:vAlign w:val="bottom"/>
            <w:hideMark/>
          </w:tcPr>
          <w:p w14:paraId="736F2A4C"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Dio poreza na dohodak dobiven kroz pomoći izravnanja za JVP</w:t>
            </w:r>
          </w:p>
        </w:tc>
        <w:tc>
          <w:tcPr>
            <w:tcW w:w="1370" w:type="dxa"/>
            <w:tcBorders>
              <w:top w:val="nil"/>
              <w:left w:val="nil"/>
              <w:bottom w:val="single" w:sz="4" w:space="0" w:color="auto"/>
              <w:right w:val="single" w:sz="4" w:space="0" w:color="auto"/>
            </w:tcBorders>
            <w:shd w:val="clear" w:color="000000" w:fill="FFCC00"/>
            <w:noWrap/>
            <w:vAlign w:val="bottom"/>
            <w:hideMark/>
          </w:tcPr>
          <w:p w14:paraId="0AB69E66"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375.000,00</w:t>
            </w:r>
          </w:p>
        </w:tc>
        <w:tc>
          <w:tcPr>
            <w:tcW w:w="1465" w:type="dxa"/>
            <w:tcBorders>
              <w:top w:val="nil"/>
              <w:left w:val="nil"/>
              <w:bottom w:val="single" w:sz="4" w:space="0" w:color="auto"/>
              <w:right w:val="single" w:sz="4" w:space="0" w:color="auto"/>
            </w:tcBorders>
            <w:shd w:val="clear" w:color="000000" w:fill="FFCC00"/>
            <w:noWrap/>
            <w:vAlign w:val="bottom"/>
            <w:hideMark/>
          </w:tcPr>
          <w:p w14:paraId="1AE75B0A"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373.449,55</w:t>
            </w:r>
          </w:p>
        </w:tc>
        <w:tc>
          <w:tcPr>
            <w:tcW w:w="709" w:type="dxa"/>
            <w:tcBorders>
              <w:top w:val="nil"/>
              <w:left w:val="nil"/>
              <w:bottom w:val="single" w:sz="4" w:space="0" w:color="auto"/>
              <w:right w:val="single" w:sz="4" w:space="0" w:color="auto"/>
            </w:tcBorders>
            <w:shd w:val="clear" w:color="000000" w:fill="FFCC00"/>
            <w:noWrap/>
            <w:vAlign w:val="bottom"/>
            <w:hideMark/>
          </w:tcPr>
          <w:p w14:paraId="389C5A03"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99,59</w:t>
            </w:r>
          </w:p>
        </w:tc>
      </w:tr>
      <w:tr w:rsidR="00FE1A81" w:rsidRPr="00D22E53" w14:paraId="3B43724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DF513F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6E0C56D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6A6BEA5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375.000,00</w:t>
            </w:r>
          </w:p>
        </w:tc>
        <w:tc>
          <w:tcPr>
            <w:tcW w:w="1465" w:type="dxa"/>
            <w:tcBorders>
              <w:top w:val="nil"/>
              <w:left w:val="nil"/>
              <w:bottom w:val="single" w:sz="4" w:space="0" w:color="auto"/>
              <w:right w:val="single" w:sz="4" w:space="0" w:color="auto"/>
            </w:tcBorders>
            <w:noWrap/>
            <w:vAlign w:val="bottom"/>
            <w:hideMark/>
          </w:tcPr>
          <w:p w14:paraId="4909F80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373.449,55</w:t>
            </w:r>
          </w:p>
        </w:tc>
        <w:tc>
          <w:tcPr>
            <w:tcW w:w="709" w:type="dxa"/>
            <w:tcBorders>
              <w:top w:val="nil"/>
              <w:left w:val="nil"/>
              <w:bottom w:val="single" w:sz="4" w:space="0" w:color="auto"/>
              <w:right w:val="single" w:sz="4" w:space="0" w:color="auto"/>
            </w:tcBorders>
            <w:noWrap/>
            <w:vAlign w:val="bottom"/>
            <w:hideMark/>
          </w:tcPr>
          <w:p w14:paraId="1E7CF80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99,59</w:t>
            </w:r>
          </w:p>
        </w:tc>
      </w:tr>
      <w:tr w:rsidR="00FE1A81" w:rsidRPr="00D22E53" w14:paraId="637CDEF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583791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w:t>
            </w:r>
          </w:p>
        </w:tc>
        <w:tc>
          <w:tcPr>
            <w:tcW w:w="4727" w:type="dxa"/>
            <w:tcBorders>
              <w:top w:val="nil"/>
              <w:left w:val="nil"/>
              <w:bottom w:val="single" w:sz="4" w:space="0" w:color="auto"/>
              <w:right w:val="single" w:sz="4" w:space="0" w:color="auto"/>
            </w:tcBorders>
            <w:noWrap/>
            <w:vAlign w:val="bottom"/>
            <w:hideMark/>
          </w:tcPr>
          <w:p w14:paraId="3FCA224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iz inozemstva i od subjekata unutar općeg proračuna</w:t>
            </w:r>
          </w:p>
        </w:tc>
        <w:tc>
          <w:tcPr>
            <w:tcW w:w="1370" w:type="dxa"/>
            <w:tcBorders>
              <w:top w:val="nil"/>
              <w:left w:val="nil"/>
              <w:bottom w:val="single" w:sz="4" w:space="0" w:color="auto"/>
              <w:right w:val="single" w:sz="4" w:space="0" w:color="auto"/>
            </w:tcBorders>
            <w:noWrap/>
            <w:vAlign w:val="bottom"/>
            <w:hideMark/>
          </w:tcPr>
          <w:p w14:paraId="4891E85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375.000,00</w:t>
            </w:r>
          </w:p>
        </w:tc>
        <w:tc>
          <w:tcPr>
            <w:tcW w:w="1465" w:type="dxa"/>
            <w:tcBorders>
              <w:top w:val="nil"/>
              <w:left w:val="nil"/>
              <w:bottom w:val="single" w:sz="4" w:space="0" w:color="auto"/>
              <w:right w:val="single" w:sz="4" w:space="0" w:color="auto"/>
            </w:tcBorders>
            <w:noWrap/>
            <w:vAlign w:val="bottom"/>
            <w:hideMark/>
          </w:tcPr>
          <w:p w14:paraId="208B36B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373.449,55</w:t>
            </w:r>
          </w:p>
        </w:tc>
        <w:tc>
          <w:tcPr>
            <w:tcW w:w="709" w:type="dxa"/>
            <w:tcBorders>
              <w:top w:val="nil"/>
              <w:left w:val="nil"/>
              <w:bottom w:val="single" w:sz="4" w:space="0" w:color="auto"/>
              <w:right w:val="single" w:sz="4" w:space="0" w:color="auto"/>
            </w:tcBorders>
            <w:noWrap/>
            <w:vAlign w:val="bottom"/>
            <w:hideMark/>
          </w:tcPr>
          <w:p w14:paraId="17BDB2B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99,59</w:t>
            </w:r>
          </w:p>
        </w:tc>
      </w:tr>
      <w:tr w:rsidR="00FE1A81" w:rsidRPr="00D22E53" w14:paraId="0149ECF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883233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635</w:t>
            </w:r>
          </w:p>
        </w:tc>
        <w:tc>
          <w:tcPr>
            <w:tcW w:w="4727" w:type="dxa"/>
            <w:tcBorders>
              <w:top w:val="nil"/>
              <w:left w:val="nil"/>
              <w:bottom w:val="single" w:sz="4" w:space="0" w:color="auto"/>
              <w:right w:val="single" w:sz="4" w:space="0" w:color="auto"/>
            </w:tcBorders>
            <w:noWrap/>
            <w:vAlign w:val="bottom"/>
            <w:hideMark/>
          </w:tcPr>
          <w:p w14:paraId="69EBD61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izravnanja za decentralizirane funkcije i fiskalnog izravnanja</w:t>
            </w:r>
          </w:p>
        </w:tc>
        <w:tc>
          <w:tcPr>
            <w:tcW w:w="1370" w:type="dxa"/>
            <w:tcBorders>
              <w:top w:val="nil"/>
              <w:left w:val="nil"/>
              <w:bottom w:val="single" w:sz="4" w:space="0" w:color="auto"/>
              <w:right w:val="single" w:sz="4" w:space="0" w:color="auto"/>
            </w:tcBorders>
            <w:noWrap/>
            <w:vAlign w:val="bottom"/>
            <w:hideMark/>
          </w:tcPr>
          <w:p w14:paraId="1782198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375.000,00</w:t>
            </w:r>
          </w:p>
        </w:tc>
        <w:tc>
          <w:tcPr>
            <w:tcW w:w="1465" w:type="dxa"/>
            <w:tcBorders>
              <w:top w:val="nil"/>
              <w:left w:val="nil"/>
              <w:bottom w:val="single" w:sz="4" w:space="0" w:color="auto"/>
              <w:right w:val="single" w:sz="4" w:space="0" w:color="auto"/>
            </w:tcBorders>
            <w:noWrap/>
            <w:vAlign w:val="bottom"/>
            <w:hideMark/>
          </w:tcPr>
          <w:p w14:paraId="75197D8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373.449,55</w:t>
            </w:r>
          </w:p>
        </w:tc>
        <w:tc>
          <w:tcPr>
            <w:tcW w:w="709" w:type="dxa"/>
            <w:tcBorders>
              <w:top w:val="nil"/>
              <w:left w:val="nil"/>
              <w:bottom w:val="single" w:sz="4" w:space="0" w:color="auto"/>
              <w:right w:val="single" w:sz="4" w:space="0" w:color="auto"/>
            </w:tcBorders>
            <w:noWrap/>
            <w:vAlign w:val="bottom"/>
            <w:hideMark/>
          </w:tcPr>
          <w:p w14:paraId="6DF23E3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99,59</w:t>
            </w:r>
          </w:p>
        </w:tc>
      </w:tr>
      <w:tr w:rsidR="00FE1A81" w:rsidRPr="00D22E53" w14:paraId="5002ADB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C13CA7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6351</w:t>
            </w:r>
          </w:p>
        </w:tc>
        <w:tc>
          <w:tcPr>
            <w:tcW w:w="4727" w:type="dxa"/>
            <w:tcBorders>
              <w:top w:val="nil"/>
              <w:left w:val="nil"/>
              <w:bottom w:val="single" w:sz="4" w:space="0" w:color="auto"/>
              <w:right w:val="single" w:sz="4" w:space="0" w:color="auto"/>
            </w:tcBorders>
            <w:noWrap/>
            <w:vAlign w:val="bottom"/>
            <w:hideMark/>
          </w:tcPr>
          <w:p w14:paraId="6E4B2D2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Dio poreza na dohodak dobiven kroz pomoći izravnanja za JVP</w:t>
            </w:r>
          </w:p>
        </w:tc>
        <w:tc>
          <w:tcPr>
            <w:tcW w:w="1370" w:type="dxa"/>
            <w:tcBorders>
              <w:top w:val="nil"/>
              <w:left w:val="nil"/>
              <w:bottom w:val="single" w:sz="4" w:space="0" w:color="auto"/>
              <w:right w:val="single" w:sz="4" w:space="0" w:color="auto"/>
            </w:tcBorders>
            <w:noWrap/>
            <w:vAlign w:val="bottom"/>
            <w:hideMark/>
          </w:tcPr>
          <w:p w14:paraId="5510AC3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375.000,00</w:t>
            </w:r>
          </w:p>
        </w:tc>
        <w:tc>
          <w:tcPr>
            <w:tcW w:w="1465" w:type="dxa"/>
            <w:tcBorders>
              <w:top w:val="nil"/>
              <w:left w:val="nil"/>
              <w:bottom w:val="single" w:sz="4" w:space="0" w:color="auto"/>
              <w:right w:val="single" w:sz="4" w:space="0" w:color="auto"/>
            </w:tcBorders>
            <w:noWrap/>
            <w:vAlign w:val="bottom"/>
            <w:hideMark/>
          </w:tcPr>
          <w:p w14:paraId="7BAB974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373.449,55</w:t>
            </w:r>
          </w:p>
        </w:tc>
        <w:tc>
          <w:tcPr>
            <w:tcW w:w="709" w:type="dxa"/>
            <w:tcBorders>
              <w:top w:val="nil"/>
              <w:left w:val="nil"/>
              <w:bottom w:val="single" w:sz="4" w:space="0" w:color="auto"/>
              <w:right w:val="single" w:sz="4" w:space="0" w:color="auto"/>
            </w:tcBorders>
            <w:noWrap/>
            <w:vAlign w:val="bottom"/>
            <w:hideMark/>
          </w:tcPr>
          <w:p w14:paraId="00D6EB0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99,59</w:t>
            </w:r>
          </w:p>
        </w:tc>
      </w:tr>
      <w:tr w:rsidR="00FE1A81" w:rsidRPr="00D22E53" w14:paraId="227FEDA7"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11CF9809"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lastRenderedPageBreak/>
              <w:t>Izvor  5.3.</w:t>
            </w:r>
          </w:p>
        </w:tc>
        <w:tc>
          <w:tcPr>
            <w:tcW w:w="4727" w:type="dxa"/>
            <w:tcBorders>
              <w:top w:val="nil"/>
              <w:left w:val="nil"/>
              <w:bottom w:val="single" w:sz="4" w:space="0" w:color="auto"/>
              <w:right w:val="single" w:sz="4" w:space="0" w:color="auto"/>
            </w:tcBorders>
            <w:shd w:val="clear" w:color="000000" w:fill="FFCC00"/>
            <w:noWrap/>
            <w:vAlign w:val="bottom"/>
            <w:hideMark/>
          </w:tcPr>
          <w:p w14:paraId="64083994"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Pomoći iz županijskog proračuna</w:t>
            </w:r>
          </w:p>
        </w:tc>
        <w:tc>
          <w:tcPr>
            <w:tcW w:w="1370" w:type="dxa"/>
            <w:tcBorders>
              <w:top w:val="nil"/>
              <w:left w:val="nil"/>
              <w:bottom w:val="single" w:sz="4" w:space="0" w:color="auto"/>
              <w:right w:val="single" w:sz="4" w:space="0" w:color="auto"/>
            </w:tcBorders>
            <w:shd w:val="clear" w:color="000000" w:fill="FFCC00"/>
            <w:noWrap/>
            <w:vAlign w:val="bottom"/>
            <w:hideMark/>
          </w:tcPr>
          <w:p w14:paraId="2A95D854"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5.500,00</w:t>
            </w:r>
          </w:p>
        </w:tc>
        <w:tc>
          <w:tcPr>
            <w:tcW w:w="1465" w:type="dxa"/>
            <w:tcBorders>
              <w:top w:val="nil"/>
              <w:left w:val="nil"/>
              <w:bottom w:val="single" w:sz="4" w:space="0" w:color="auto"/>
              <w:right w:val="single" w:sz="4" w:space="0" w:color="auto"/>
            </w:tcBorders>
            <w:shd w:val="clear" w:color="000000" w:fill="FFCC00"/>
            <w:noWrap/>
            <w:vAlign w:val="bottom"/>
            <w:hideMark/>
          </w:tcPr>
          <w:p w14:paraId="5198E821"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9.500,00</w:t>
            </w:r>
          </w:p>
        </w:tc>
        <w:tc>
          <w:tcPr>
            <w:tcW w:w="709" w:type="dxa"/>
            <w:tcBorders>
              <w:top w:val="nil"/>
              <w:left w:val="nil"/>
              <w:bottom w:val="single" w:sz="4" w:space="0" w:color="auto"/>
              <w:right w:val="single" w:sz="4" w:space="0" w:color="auto"/>
            </w:tcBorders>
            <w:shd w:val="clear" w:color="000000" w:fill="FFCC00"/>
            <w:noWrap/>
            <w:vAlign w:val="bottom"/>
            <w:hideMark/>
          </w:tcPr>
          <w:p w14:paraId="720E1D1E"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172,73</w:t>
            </w:r>
          </w:p>
        </w:tc>
      </w:tr>
      <w:tr w:rsidR="00FE1A81" w:rsidRPr="00D22E53" w14:paraId="45E0EBF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0CCECE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70A9D79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3EC1F05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5.500,00</w:t>
            </w:r>
          </w:p>
        </w:tc>
        <w:tc>
          <w:tcPr>
            <w:tcW w:w="1465" w:type="dxa"/>
            <w:tcBorders>
              <w:top w:val="nil"/>
              <w:left w:val="nil"/>
              <w:bottom w:val="single" w:sz="4" w:space="0" w:color="auto"/>
              <w:right w:val="single" w:sz="4" w:space="0" w:color="auto"/>
            </w:tcBorders>
            <w:noWrap/>
            <w:vAlign w:val="bottom"/>
            <w:hideMark/>
          </w:tcPr>
          <w:p w14:paraId="312D092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9.500,00</w:t>
            </w:r>
          </w:p>
        </w:tc>
        <w:tc>
          <w:tcPr>
            <w:tcW w:w="709" w:type="dxa"/>
            <w:tcBorders>
              <w:top w:val="nil"/>
              <w:left w:val="nil"/>
              <w:bottom w:val="single" w:sz="4" w:space="0" w:color="auto"/>
              <w:right w:val="single" w:sz="4" w:space="0" w:color="auto"/>
            </w:tcBorders>
            <w:noWrap/>
            <w:vAlign w:val="bottom"/>
            <w:hideMark/>
          </w:tcPr>
          <w:p w14:paraId="27C4D9B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172,73</w:t>
            </w:r>
          </w:p>
        </w:tc>
      </w:tr>
      <w:tr w:rsidR="00FE1A81" w:rsidRPr="00D22E53" w14:paraId="1360F1A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0C93C3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w:t>
            </w:r>
          </w:p>
        </w:tc>
        <w:tc>
          <w:tcPr>
            <w:tcW w:w="4727" w:type="dxa"/>
            <w:tcBorders>
              <w:top w:val="nil"/>
              <w:left w:val="nil"/>
              <w:bottom w:val="single" w:sz="4" w:space="0" w:color="auto"/>
              <w:right w:val="single" w:sz="4" w:space="0" w:color="auto"/>
            </w:tcBorders>
            <w:noWrap/>
            <w:vAlign w:val="bottom"/>
            <w:hideMark/>
          </w:tcPr>
          <w:p w14:paraId="23171F5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iz inozemstva i od subjekata unutar općeg proračuna</w:t>
            </w:r>
          </w:p>
        </w:tc>
        <w:tc>
          <w:tcPr>
            <w:tcW w:w="1370" w:type="dxa"/>
            <w:tcBorders>
              <w:top w:val="nil"/>
              <w:left w:val="nil"/>
              <w:bottom w:val="single" w:sz="4" w:space="0" w:color="auto"/>
              <w:right w:val="single" w:sz="4" w:space="0" w:color="auto"/>
            </w:tcBorders>
            <w:noWrap/>
            <w:vAlign w:val="bottom"/>
            <w:hideMark/>
          </w:tcPr>
          <w:p w14:paraId="491AD40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5.500,00</w:t>
            </w:r>
          </w:p>
        </w:tc>
        <w:tc>
          <w:tcPr>
            <w:tcW w:w="1465" w:type="dxa"/>
            <w:tcBorders>
              <w:top w:val="nil"/>
              <w:left w:val="nil"/>
              <w:bottom w:val="single" w:sz="4" w:space="0" w:color="auto"/>
              <w:right w:val="single" w:sz="4" w:space="0" w:color="auto"/>
            </w:tcBorders>
            <w:noWrap/>
            <w:vAlign w:val="bottom"/>
            <w:hideMark/>
          </w:tcPr>
          <w:p w14:paraId="2545E97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9.500,00</w:t>
            </w:r>
          </w:p>
        </w:tc>
        <w:tc>
          <w:tcPr>
            <w:tcW w:w="709" w:type="dxa"/>
            <w:tcBorders>
              <w:top w:val="nil"/>
              <w:left w:val="nil"/>
              <w:bottom w:val="single" w:sz="4" w:space="0" w:color="auto"/>
              <w:right w:val="single" w:sz="4" w:space="0" w:color="auto"/>
            </w:tcBorders>
            <w:noWrap/>
            <w:vAlign w:val="bottom"/>
            <w:hideMark/>
          </w:tcPr>
          <w:p w14:paraId="06194B0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172,73</w:t>
            </w:r>
          </w:p>
        </w:tc>
      </w:tr>
      <w:tr w:rsidR="00FE1A81" w:rsidRPr="00D22E53" w14:paraId="517673D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922D1B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633</w:t>
            </w:r>
          </w:p>
        </w:tc>
        <w:tc>
          <w:tcPr>
            <w:tcW w:w="4727" w:type="dxa"/>
            <w:tcBorders>
              <w:top w:val="nil"/>
              <w:left w:val="nil"/>
              <w:bottom w:val="single" w:sz="4" w:space="0" w:color="auto"/>
              <w:right w:val="single" w:sz="4" w:space="0" w:color="auto"/>
            </w:tcBorders>
            <w:noWrap/>
            <w:vAlign w:val="bottom"/>
            <w:hideMark/>
          </w:tcPr>
          <w:p w14:paraId="17D4D2C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proračunu iz drugih proračuna</w:t>
            </w:r>
          </w:p>
        </w:tc>
        <w:tc>
          <w:tcPr>
            <w:tcW w:w="1370" w:type="dxa"/>
            <w:tcBorders>
              <w:top w:val="nil"/>
              <w:left w:val="nil"/>
              <w:bottom w:val="single" w:sz="4" w:space="0" w:color="auto"/>
              <w:right w:val="single" w:sz="4" w:space="0" w:color="auto"/>
            </w:tcBorders>
            <w:noWrap/>
            <w:vAlign w:val="bottom"/>
            <w:hideMark/>
          </w:tcPr>
          <w:p w14:paraId="5AA68F4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5.500,00</w:t>
            </w:r>
          </w:p>
        </w:tc>
        <w:tc>
          <w:tcPr>
            <w:tcW w:w="1465" w:type="dxa"/>
            <w:tcBorders>
              <w:top w:val="nil"/>
              <w:left w:val="nil"/>
              <w:bottom w:val="single" w:sz="4" w:space="0" w:color="auto"/>
              <w:right w:val="single" w:sz="4" w:space="0" w:color="auto"/>
            </w:tcBorders>
            <w:noWrap/>
            <w:vAlign w:val="bottom"/>
            <w:hideMark/>
          </w:tcPr>
          <w:p w14:paraId="42D2999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9.500,00</w:t>
            </w:r>
          </w:p>
        </w:tc>
        <w:tc>
          <w:tcPr>
            <w:tcW w:w="709" w:type="dxa"/>
            <w:tcBorders>
              <w:top w:val="nil"/>
              <w:left w:val="nil"/>
              <w:bottom w:val="single" w:sz="4" w:space="0" w:color="auto"/>
              <w:right w:val="single" w:sz="4" w:space="0" w:color="auto"/>
            </w:tcBorders>
            <w:noWrap/>
            <w:vAlign w:val="bottom"/>
            <w:hideMark/>
          </w:tcPr>
          <w:p w14:paraId="245AFBB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172,73</w:t>
            </w:r>
          </w:p>
        </w:tc>
      </w:tr>
      <w:tr w:rsidR="00FE1A81" w:rsidRPr="00D22E53" w14:paraId="00E70A8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847D8D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6331</w:t>
            </w:r>
          </w:p>
        </w:tc>
        <w:tc>
          <w:tcPr>
            <w:tcW w:w="4727" w:type="dxa"/>
            <w:tcBorders>
              <w:top w:val="nil"/>
              <w:left w:val="nil"/>
              <w:bottom w:val="single" w:sz="4" w:space="0" w:color="auto"/>
              <w:right w:val="single" w:sz="4" w:space="0" w:color="auto"/>
            </w:tcBorders>
            <w:noWrap/>
            <w:vAlign w:val="bottom"/>
            <w:hideMark/>
          </w:tcPr>
          <w:p w14:paraId="0755F3F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Tekuće pomoći iz županijskog proračuna- ljeto u Ogulinu i higijeničarska služba</w:t>
            </w:r>
          </w:p>
        </w:tc>
        <w:tc>
          <w:tcPr>
            <w:tcW w:w="1370" w:type="dxa"/>
            <w:tcBorders>
              <w:top w:val="nil"/>
              <w:left w:val="nil"/>
              <w:bottom w:val="single" w:sz="4" w:space="0" w:color="auto"/>
              <w:right w:val="single" w:sz="4" w:space="0" w:color="auto"/>
            </w:tcBorders>
            <w:noWrap/>
            <w:vAlign w:val="bottom"/>
            <w:hideMark/>
          </w:tcPr>
          <w:p w14:paraId="077C1D8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5.500,00</w:t>
            </w:r>
          </w:p>
        </w:tc>
        <w:tc>
          <w:tcPr>
            <w:tcW w:w="1465" w:type="dxa"/>
            <w:tcBorders>
              <w:top w:val="nil"/>
              <w:left w:val="nil"/>
              <w:bottom w:val="single" w:sz="4" w:space="0" w:color="auto"/>
              <w:right w:val="single" w:sz="4" w:space="0" w:color="auto"/>
            </w:tcBorders>
            <w:noWrap/>
            <w:vAlign w:val="bottom"/>
            <w:hideMark/>
          </w:tcPr>
          <w:p w14:paraId="3F846CC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9.500,00</w:t>
            </w:r>
          </w:p>
        </w:tc>
        <w:tc>
          <w:tcPr>
            <w:tcW w:w="709" w:type="dxa"/>
            <w:tcBorders>
              <w:top w:val="nil"/>
              <w:left w:val="nil"/>
              <w:bottom w:val="single" w:sz="4" w:space="0" w:color="auto"/>
              <w:right w:val="single" w:sz="4" w:space="0" w:color="auto"/>
            </w:tcBorders>
            <w:noWrap/>
            <w:vAlign w:val="bottom"/>
            <w:hideMark/>
          </w:tcPr>
          <w:p w14:paraId="564DC76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172,73</w:t>
            </w:r>
          </w:p>
        </w:tc>
      </w:tr>
      <w:tr w:rsidR="00FE1A81" w:rsidRPr="00D22E53" w14:paraId="52D075D2"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3A8C275A"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5.4.</w:t>
            </w:r>
          </w:p>
        </w:tc>
        <w:tc>
          <w:tcPr>
            <w:tcW w:w="4727" w:type="dxa"/>
            <w:tcBorders>
              <w:top w:val="nil"/>
              <w:left w:val="nil"/>
              <w:bottom w:val="single" w:sz="4" w:space="0" w:color="auto"/>
              <w:right w:val="single" w:sz="4" w:space="0" w:color="auto"/>
            </w:tcBorders>
            <w:shd w:val="clear" w:color="000000" w:fill="FFCC00"/>
            <w:noWrap/>
            <w:vAlign w:val="bottom"/>
            <w:hideMark/>
          </w:tcPr>
          <w:p w14:paraId="2DCE6BA8"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Pomoći-ostalo</w:t>
            </w:r>
          </w:p>
        </w:tc>
        <w:tc>
          <w:tcPr>
            <w:tcW w:w="1370" w:type="dxa"/>
            <w:tcBorders>
              <w:top w:val="nil"/>
              <w:left w:val="nil"/>
              <w:bottom w:val="single" w:sz="4" w:space="0" w:color="auto"/>
              <w:right w:val="single" w:sz="4" w:space="0" w:color="auto"/>
            </w:tcBorders>
            <w:shd w:val="clear" w:color="000000" w:fill="FFCC00"/>
            <w:noWrap/>
            <w:vAlign w:val="bottom"/>
            <w:hideMark/>
          </w:tcPr>
          <w:p w14:paraId="6304E7AB"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789.600,00</w:t>
            </w:r>
          </w:p>
        </w:tc>
        <w:tc>
          <w:tcPr>
            <w:tcW w:w="1465" w:type="dxa"/>
            <w:tcBorders>
              <w:top w:val="nil"/>
              <w:left w:val="nil"/>
              <w:bottom w:val="single" w:sz="4" w:space="0" w:color="auto"/>
              <w:right w:val="single" w:sz="4" w:space="0" w:color="auto"/>
            </w:tcBorders>
            <w:shd w:val="clear" w:color="000000" w:fill="FFCC00"/>
            <w:noWrap/>
            <w:vAlign w:val="bottom"/>
            <w:hideMark/>
          </w:tcPr>
          <w:p w14:paraId="4E386A94"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213.774,44</w:t>
            </w:r>
          </w:p>
        </w:tc>
        <w:tc>
          <w:tcPr>
            <w:tcW w:w="709" w:type="dxa"/>
            <w:tcBorders>
              <w:top w:val="nil"/>
              <w:left w:val="nil"/>
              <w:bottom w:val="single" w:sz="4" w:space="0" w:color="auto"/>
              <w:right w:val="single" w:sz="4" w:space="0" w:color="auto"/>
            </w:tcBorders>
            <w:shd w:val="clear" w:color="000000" w:fill="FFCC00"/>
            <w:noWrap/>
            <w:vAlign w:val="bottom"/>
            <w:hideMark/>
          </w:tcPr>
          <w:p w14:paraId="655D9956"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27,07</w:t>
            </w:r>
          </w:p>
        </w:tc>
      </w:tr>
      <w:tr w:rsidR="00FE1A81" w:rsidRPr="00D22E53" w14:paraId="3B6F25F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244E39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47DCCE3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7CDFAEB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770.000,00</w:t>
            </w:r>
          </w:p>
        </w:tc>
        <w:tc>
          <w:tcPr>
            <w:tcW w:w="1465" w:type="dxa"/>
            <w:tcBorders>
              <w:top w:val="nil"/>
              <w:left w:val="nil"/>
              <w:bottom w:val="single" w:sz="4" w:space="0" w:color="auto"/>
              <w:right w:val="single" w:sz="4" w:space="0" w:color="auto"/>
            </w:tcBorders>
            <w:noWrap/>
            <w:vAlign w:val="bottom"/>
            <w:hideMark/>
          </w:tcPr>
          <w:p w14:paraId="2C3F0FD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194.174,44</w:t>
            </w:r>
          </w:p>
        </w:tc>
        <w:tc>
          <w:tcPr>
            <w:tcW w:w="709" w:type="dxa"/>
            <w:tcBorders>
              <w:top w:val="nil"/>
              <w:left w:val="nil"/>
              <w:bottom w:val="single" w:sz="4" w:space="0" w:color="auto"/>
              <w:right w:val="single" w:sz="4" w:space="0" w:color="auto"/>
            </w:tcBorders>
            <w:noWrap/>
            <w:vAlign w:val="bottom"/>
            <w:hideMark/>
          </w:tcPr>
          <w:p w14:paraId="0A5008D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25,22</w:t>
            </w:r>
          </w:p>
        </w:tc>
      </w:tr>
      <w:tr w:rsidR="00FE1A81" w:rsidRPr="00D22E53" w14:paraId="03419BE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210987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w:t>
            </w:r>
          </w:p>
        </w:tc>
        <w:tc>
          <w:tcPr>
            <w:tcW w:w="4727" w:type="dxa"/>
            <w:tcBorders>
              <w:top w:val="nil"/>
              <w:left w:val="nil"/>
              <w:bottom w:val="single" w:sz="4" w:space="0" w:color="auto"/>
              <w:right w:val="single" w:sz="4" w:space="0" w:color="auto"/>
            </w:tcBorders>
            <w:noWrap/>
            <w:vAlign w:val="bottom"/>
            <w:hideMark/>
          </w:tcPr>
          <w:p w14:paraId="41B5493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iz inozemstva i od subjekata unutar općeg proračuna</w:t>
            </w:r>
          </w:p>
        </w:tc>
        <w:tc>
          <w:tcPr>
            <w:tcW w:w="1370" w:type="dxa"/>
            <w:tcBorders>
              <w:top w:val="nil"/>
              <w:left w:val="nil"/>
              <w:bottom w:val="single" w:sz="4" w:space="0" w:color="auto"/>
              <w:right w:val="single" w:sz="4" w:space="0" w:color="auto"/>
            </w:tcBorders>
            <w:noWrap/>
            <w:vAlign w:val="bottom"/>
            <w:hideMark/>
          </w:tcPr>
          <w:p w14:paraId="62C5DFB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770.000,00</w:t>
            </w:r>
          </w:p>
        </w:tc>
        <w:tc>
          <w:tcPr>
            <w:tcW w:w="1465" w:type="dxa"/>
            <w:tcBorders>
              <w:top w:val="nil"/>
              <w:left w:val="nil"/>
              <w:bottom w:val="single" w:sz="4" w:space="0" w:color="auto"/>
              <w:right w:val="single" w:sz="4" w:space="0" w:color="auto"/>
            </w:tcBorders>
            <w:noWrap/>
            <w:vAlign w:val="bottom"/>
            <w:hideMark/>
          </w:tcPr>
          <w:p w14:paraId="5C23BC6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194.174,44</w:t>
            </w:r>
          </w:p>
        </w:tc>
        <w:tc>
          <w:tcPr>
            <w:tcW w:w="709" w:type="dxa"/>
            <w:tcBorders>
              <w:top w:val="nil"/>
              <w:left w:val="nil"/>
              <w:bottom w:val="single" w:sz="4" w:space="0" w:color="auto"/>
              <w:right w:val="single" w:sz="4" w:space="0" w:color="auto"/>
            </w:tcBorders>
            <w:noWrap/>
            <w:vAlign w:val="bottom"/>
            <w:hideMark/>
          </w:tcPr>
          <w:p w14:paraId="61FEB3B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25,22</w:t>
            </w:r>
          </w:p>
        </w:tc>
      </w:tr>
      <w:tr w:rsidR="00FE1A81" w:rsidRPr="00D22E53" w14:paraId="6267DF4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7076CC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633</w:t>
            </w:r>
          </w:p>
        </w:tc>
        <w:tc>
          <w:tcPr>
            <w:tcW w:w="4727" w:type="dxa"/>
            <w:tcBorders>
              <w:top w:val="nil"/>
              <w:left w:val="nil"/>
              <w:bottom w:val="single" w:sz="4" w:space="0" w:color="auto"/>
              <w:right w:val="single" w:sz="4" w:space="0" w:color="auto"/>
            </w:tcBorders>
            <w:noWrap/>
            <w:vAlign w:val="bottom"/>
            <w:hideMark/>
          </w:tcPr>
          <w:p w14:paraId="42E5B39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proračunu iz drugih proračuna</w:t>
            </w:r>
          </w:p>
        </w:tc>
        <w:tc>
          <w:tcPr>
            <w:tcW w:w="1370" w:type="dxa"/>
            <w:tcBorders>
              <w:top w:val="nil"/>
              <w:left w:val="nil"/>
              <w:bottom w:val="single" w:sz="4" w:space="0" w:color="auto"/>
              <w:right w:val="single" w:sz="4" w:space="0" w:color="auto"/>
            </w:tcBorders>
            <w:noWrap/>
            <w:vAlign w:val="bottom"/>
            <w:hideMark/>
          </w:tcPr>
          <w:p w14:paraId="012689E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20.000,00</w:t>
            </w:r>
          </w:p>
        </w:tc>
        <w:tc>
          <w:tcPr>
            <w:tcW w:w="1465" w:type="dxa"/>
            <w:tcBorders>
              <w:top w:val="nil"/>
              <w:left w:val="nil"/>
              <w:bottom w:val="single" w:sz="4" w:space="0" w:color="auto"/>
              <w:right w:val="single" w:sz="4" w:space="0" w:color="auto"/>
            </w:tcBorders>
            <w:noWrap/>
            <w:vAlign w:val="bottom"/>
            <w:hideMark/>
          </w:tcPr>
          <w:p w14:paraId="3E850B0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709" w:type="dxa"/>
            <w:tcBorders>
              <w:top w:val="nil"/>
              <w:left w:val="nil"/>
              <w:bottom w:val="single" w:sz="4" w:space="0" w:color="auto"/>
              <w:right w:val="single" w:sz="4" w:space="0" w:color="auto"/>
            </w:tcBorders>
            <w:noWrap/>
            <w:vAlign w:val="bottom"/>
            <w:hideMark/>
          </w:tcPr>
          <w:p w14:paraId="1104060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26FE784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5ECC0F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6332</w:t>
            </w:r>
          </w:p>
        </w:tc>
        <w:tc>
          <w:tcPr>
            <w:tcW w:w="4727" w:type="dxa"/>
            <w:tcBorders>
              <w:top w:val="nil"/>
              <w:left w:val="nil"/>
              <w:bottom w:val="single" w:sz="4" w:space="0" w:color="auto"/>
              <w:right w:val="single" w:sz="4" w:space="0" w:color="auto"/>
            </w:tcBorders>
            <w:noWrap/>
            <w:vAlign w:val="bottom"/>
            <w:hideMark/>
          </w:tcPr>
          <w:p w14:paraId="26B3A35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Za projekt LIFE EUCF</w:t>
            </w:r>
          </w:p>
        </w:tc>
        <w:tc>
          <w:tcPr>
            <w:tcW w:w="1370" w:type="dxa"/>
            <w:tcBorders>
              <w:top w:val="nil"/>
              <w:left w:val="nil"/>
              <w:bottom w:val="single" w:sz="4" w:space="0" w:color="auto"/>
              <w:right w:val="single" w:sz="4" w:space="0" w:color="auto"/>
            </w:tcBorders>
            <w:noWrap/>
            <w:vAlign w:val="bottom"/>
            <w:hideMark/>
          </w:tcPr>
          <w:p w14:paraId="548E11C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20.000,00</w:t>
            </w:r>
          </w:p>
        </w:tc>
        <w:tc>
          <w:tcPr>
            <w:tcW w:w="1465" w:type="dxa"/>
            <w:tcBorders>
              <w:top w:val="nil"/>
              <w:left w:val="nil"/>
              <w:bottom w:val="single" w:sz="4" w:space="0" w:color="auto"/>
              <w:right w:val="single" w:sz="4" w:space="0" w:color="auto"/>
            </w:tcBorders>
            <w:noWrap/>
            <w:vAlign w:val="bottom"/>
            <w:hideMark/>
          </w:tcPr>
          <w:p w14:paraId="694BE81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709" w:type="dxa"/>
            <w:tcBorders>
              <w:top w:val="nil"/>
              <w:left w:val="nil"/>
              <w:bottom w:val="single" w:sz="4" w:space="0" w:color="auto"/>
              <w:right w:val="single" w:sz="4" w:space="0" w:color="auto"/>
            </w:tcBorders>
            <w:noWrap/>
            <w:vAlign w:val="bottom"/>
            <w:hideMark/>
          </w:tcPr>
          <w:p w14:paraId="20137F1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7202473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B5A2CF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634</w:t>
            </w:r>
          </w:p>
        </w:tc>
        <w:tc>
          <w:tcPr>
            <w:tcW w:w="4727" w:type="dxa"/>
            <w:tcBorders>
              <w:top w:val="nil"/>
              <w:left w:val="nil"/>
              <w:bottom w:val="single" w:sz="4" w:space="0" w:color="auto"/>
              <w:right w:val="single" w:sz="4" w:space="0" w:color="auto"/>
            </w:tcBorders>
            <w:noWrap/>
            <w:vAlign w:val="bottom"/>
            <w:hideMark/>
          </w:tcPr>
          <w:p w14:paraId="1D7BD76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od izvanproračunskih korisnika</w:t>
            </w:r>
          </w:p>
        </w:tc>
        <w:tc>
          <w:tcPr>
            <w:tcW w:w="1370" w:type="dxa"/>
            <w:tcBorders>
              <w:top w:val="nil"/>
              <w:left w:val="nil"/>
              <w:bottom w:val="single" w:sz="4" w:space="0" w:color="auto"/>
              <w:right w:val="single" w:sz="4" w:space="0" w:color="auto"/>
            </w:tcBorders>
            <w:noWrap/>
            <w:vAlign w:val="bottom"/>
            <w:hideMark/>
          </w:tcPr>
          <w:p w14:paraId="33032B7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750.000,00</w:t>
            </w:r>
          </w:p>
        </w:tc>
        <w:tc>
          <w:tcPr>
            <w:tcW w:w="1465" w:type="dxa"/>
            <w:tcBorders>
              <w:top w:val="nil"/>
              <w:left w:val="nil"/>
              <w:bottom w:val="single" w:sz="4" w:space="0" w:color="auto"/>
              <w:right w:val="single" w:sz="4" w:space="0" w:color="auto"/>
            </w:tcBorders>
            <w:noWrap/>
            <w:vAlign w:val="bottom"/>
            <w:hideMark/>
          </w:tcPr>
          <w:p w14:paraId="1BA72BA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194.174,44</w:t>
            </w:r>
          </w:p>
        </w:tc>
        <w:tc>
          <w:tcPr>
            <w:tcW w:w="709" w:type="dxa"/>
            <w:tcBorders>
              <w:top w:val="nil"/>
              <w:left w:val="nil"/>
              <w:bottom w:val="single" w:sz="4" w:space="0" w:color="auto"/>
              <w:right w:val="single" w:sz="4" w:space="0" w:color="auto"/>
            </w:tcBorders>
            <w:noWrap/>
            <w:vAlign w:val="bottom"/>
            <w:hideMark/>
          </w:tcPr>
          <w:p w14:paraId="7743759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25,89</w:t>
            </w:r>
          </w:p>
        </w:tc>
      </w:tr>
      <w:tr w:rsidR="00FE1A81" w:rsidRPr="00D22E53" w14:paraId="374165B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C72050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6341</w:t>
            </w:r>
          </w:p>
        </w:tc>
        <w:tc>
          <w:tcPr>
            <w:tcW w:w="4727" w:type="dxa"/>
            <w:tcBorders>
              <w:top w:val="nil"/>
              <w:left w:val="nil"/>
              <w:bottom w:val="single" w:sz="4" w:space="0" w:color="auto"/>
              <w:right w:val="single" w:sz="4" w:space="0" w:color="auto"/>
            </w:tcBorders>
            <w:noWrap/>
            <w:vAlign w:val="bottom"/>
            <w:hideMark/>
          </w:tcPr>
          <w:p w14:paraId="1D37E2D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Hrvatske ceste - za zimsku službu</w:t>
            </w:r>
          </w:p>
        </w:tc>
        <w:tc>
          <w:tcPr>
            <w:tcW w:w="1370" w:type="dxa"/>
            <w:tcBorders>
              <w:top w:val="nil"/>
              <w:left w:val="nil"/>
              <w:bottom w:val="single" w:sz="4" w:space="0" w:color="auto"/>
              <w:right w:val="single" w:sz="4" w:space="0" w:color="auto"/>
            </w:tcBorders>
            <w:noWrap/>
            <w:vAlign w:val="bottom"/>
            <w:hideMark/>
          </w:tcPr>
          <w:p w14:paraId="0406314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100.000,00</w:t>
            </w:r>
          </w:p>
        </w:tc>
        <w:tc>
          <w:tcPr>
            <w:tcW w:w="1465" w:type="dxa"/>
            <w:tcBorders>
              <w:top w:val="nil"/>
              <w:left w:val="nil"/>
              <w:bottom w:val="single" w:sz="4" w:space="0" w:color="auto"/>
              <w:right w:val="single" w:sz="4" w:space="0" w:color="auto"/>
            </w:tcBorders>
            <w:noWrap/>
            <w:vAlign w:val="bottom"/>
            <w:hideMark/>
          </w:tcPr>
          <w:p w14:paraId="7C9CCB6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44.062,95</w:t>
            </w:r>
          </w:p>
        </w:tc>
        <w:tc>
          <w:tcPr>
            <w:tcW w:w="709" w:type="dxa"/>
            <w:tcBorders>
              <w:top w:val="nil"/>
              <w:left w:val="nil"/>
              <w:bottom w:val="single" w:sz="4" w:space="0" w:color="auto"/>
              <w:right w:val="single" w:sz="4" w:space="0" w:color="auto"/>
            </w:tcBorders>
            <w:noWrap/>
            <w:vAlign w:val="bottom"/>
            <w:hideMark/>
          </w:tcPr>
          <w:p w14:paraId="2634161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44,06</w:t>
            </w:r>
          </w:p>
        </w:tc>
      </w:tr>
      <w:tr w:rsidR="00FE1A81" w:rsidRPr="00D22E53" w14:paraId="7C152F9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2E8487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6342</w:t>
            </w:r>
          </w:p>
        </w:tc>
        <w:tc>
          <w:tcPr>
            <w:tcW w:w="4727" w:type="dxa"/>
            <w:tcBorders>
              <w:top w:val="nil"/>
              <w:left w:val="nil"/>
              <w:bottom w:val="single" w:sz="4" w:space="0" w:color="auto"/>
              <w:right w:val="single" w:sz="4" w:space="0" w:color="auto"/>
            </w:tcBorders>
            <w:noWrap/>
            <w:vAlign w:val="bottom"/>
            <w:hideMark/>
          </w:tcPr>
          <w:p w14:paraId="0430EA6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 xml:space="preserve">Fond za zaštitu okoliša - sanacija </w:t>
            </w:r>
            <w:proofErr w:type="spellStart"/>
            <w:r w:rsidRPr="00D22E53">
              <w:rPr>
                <w:rFonts w:ascii="Arial Narrow" w:eastAsia="Times New Roman" w:hAnsi="Arial Narrow" w:cs="Arial"/>
                <w:lang w:eastAsia="hr-HR"/>
              </w:rPr>
              <w:t>Sodola</w:t>
            </w:r>
            <w:proofErr w:type="spellEnd"/>
          </w:p>
        </w:tc>
        <w:tc>
          <w:tcPr>
            <w:tcW w:w="1370" w:type="dxa"/>
            <w:tcBorders>
              <w:top w:val="nil"/>
              <w:left w:val="nil"/>
              <w:bottom w:val="single" w:sz="4" w:space="0" w:color="auto"/>
              <w:right w:val="single" w:sz="4" w:space="0" w:color="auto"/>
            </w:tcBorders>
            <w:noWrap/>
            <w:vAlign w:val="bottom"/>
            <w:hideMark/>
          </w:tcPr>
          <w:p w14:paraId="639D3DD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150.000,00</w:t>
            </w:r>
          </w:p>
        </w:tc>
        <w:tc>
          <w:tcPr>
            <w:tcW w:w="1465" w:type="dxa"/>
            <w:tcBorders>
              <w:top w:val="nil"/>
              <w:left w:val="nil"/>
              <w:bottom w:val="single" w:sz="4" w:space="0" w:color="auto"/>
              <w:right w:val="single" w:sz="4" w:space="0" w:color="auto"/>
            </w:tcBorders>
            <w:noWrap/>
            <w:vAlign w:val="bottom"/>
            <w:hideMark/>
          </w:tcPr>
          <w:p w14:paraId="225A6BC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150.111,49</w:t>
            </w:r>
          </w:p>
        </w:tc>
        <w:tc>
          <w:tcPr>
            <w:tcW w:w="709" w:type="dxa"/>
            <w:tcBorders>
              <w:top w:val="nil"/>
              <w:left w:val="nil"/>
              <w:bottom w:val="single" w:sz="4" w:space="0" w:color="auto"/>
              <w:right w:val="single" w:sz="4" w:space="0" w:color="auto"/>
            </w:tcBorders>
            <w:noWrap/>
            <w:vAlign w:val="bottom"/>
            <w:hideMark/>
          </w:tcPr>
          <w:p w14:paraId="01E6534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100,07</w:t>
            </w:r>
          </w:p>
        </w:tc>
      </w:tr>
      <w:tr w:rsidR="00FE1A81" w:rsidRPr="00D22E53" w14:paraId="7CC4687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3CFB68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6342</w:t>
            </w:r>
          </w:p>
        </w:tc>
        <w:tc>
          <w:tcPr>
            <w:tcW w:w="4727" w:type="dxa"/>
            <w:tcBorders>
              <w:top w:val="nil"/>
              <w:left w:val="nil"/>
              <w:bottom w:val="single" w:sz="4" w:space="0" w:color="auto"/>
              <w:right w:val="single" w:sz="4" w:space="0" w:color="auto"/>
            </w:tcBorders>
            <w:noWrap/>
            <w:vAlign w:val="bottom"/>
            <w:hideMark/>
          </w:tcPr>
          <w:p w14:paraId="629A67E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Hrvatski nogometni savez - postavljanje umjetne trave</w:t>
            </w:r>
          </w:p>
        </w:tc>
        <w:tc>
          <w:tcPr>
            <w:tcW w:w="1370" w:type="dxa"/>
            <w:tcBorders>
              <w:top w:val="nil"/>
              <w:left w:val="nil"/>
              <w:bottom w:val="single" w:sz="4" w:space="0" w:color="auto"/>
              <w:right w:val="single" w:sz="4" w:space="0" w:color="auto"/>
            </w:tcBorders>
            <w:noWrap/>
            <w:vAlign w:val="bottom"/>
            <w:hideMark/>
          </w:tcPr>
          <w:p w14:paraId="5891FE3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500.000,00</w:t>
            </w:r>
          </w:p>
        </w:tc>
        <w:tc>
          <w:tcPr>
            <w:tcW w:w="1465" w:type="dxa"/>
            <w:tcBorders>
              <w:top w:val="nil"/>
              <w:left w:val="nil"/>
              <w:bottom w:val="single" w:sz="4" w:space="0" w:color="auto"/>
              <w:right w:val="single" w:sz="4" w:space="0" w:color="auto"/>
            </w:tcBorders>
            <w:noWrap/>
            <w:vAlign w:val="bottom"/>
            <w:hideMark/>
          </w:tcPr>
          <w:p w14:paraId="73D234E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709" w:type="dxa"/>
            <w:tcBorders>
              <w:top w:val="nil"/>
              <w:left w:val="nil"/>
              <w:bottom w:val="single" w:sz="4" w:space="0" w:color="auto"/>
              <w:right w:val="single" w:sz="4" w:space="0" w:color="auto"/>
            </w:tcBorders>
            <w:noWrap/>
            <w:vAlign w:val="bottom"/>
            <w:hideMark/>
          </w:tcPr>
          <w:p w14:paraId="6244999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6B14FEE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5E811F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03070DD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40AA153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19.600,00</w:t>
            </w:r>
          </w:p>
        </w:tc>
        <w:tc>
          <w:tcPr>
            <w:tcW w:w="1465" w:type="dxa"/>
            <w:tcBorders>
              <w:top w:val="nil"/>
              <w:left w:val="nil"/>
              <w:bottom w:val="single" w:sz="4" w:space="0" w:color="auto"/>
              <w:right w:val="single" w:sz="4" w:space="0" w:color="auto"/>
            </w:tcBorders>
            <w:noWrap/>
            <w:vAlign w:val="bottom"/>
            <w:hideMark/>
          </w:tcPr>
          <w:p w14:paraId="57FDD13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19.600,00</w:t>
            </w:r>
          </w:p>
        </w:tc>
        <w:tc>
          <w:tcPr>
            <w:tcW w:w="709" w:type="dxa"/>
            <w:tcBorders>
              <w:top w:val="nil"/>
              <w:left w:val="nil"/>
              <w:bottom w:val="single" w:sz="4" w:space="0" w:color="auto"/>
              <w:right w:val="single" w:sz="4" w:space="0" w:color="auto"/>
            </w:tcBorders>
            <w:noWrap/>
            <w:vAlign w:val="bottom"/>
            <w:hideMark/>
          </w:tcPr>
          <w:p w14:paraId="3F4F950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574266B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F843AE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2ED3F54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1474697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19.600,00</w:t>
            </w:r>
          </w:p>
        </w:tc>
        <w:tc>
          <w:tcPr>
            <w:tcW w:w="1465" w:type="dxa"/>
            <w:tcBorders>
              <w:top w:val="nil"/>
              <w:left w:val="nil"/>
              <w:bottom w:val="single" w:sz="4" w:space="0" w:color="auto"/>
              <w:right w:val="single" w:sz="4" w:space="0" w:color="auto"/>
            </w:tcBorders>
            <w:noWrap/>
            <w:vAlign w:val="bottom"/>
            <w:hideMark/>
          </w:tcPr>
          <w:p w14:paraId="50FF1CE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19.600,00</w:t>
            </w:r>
          </w:p>
        </w:tc>
        <w:tc>
          <w:tcPr>
            <w:tcW w:w="709" w:type="dxa"/>
            <w:tcBorders>
              <w:top w:val="nil"/>
              <w:left w:val="nil"/>
              <w:bottom w:val="single" w:sz="4" w:space="0" w:color="auto"/>
              <w:right w:val="single" w:sz="4" w:space="0" w:color="auto"/>
            </w:tcBorders>
            <w:noWrap/>
            <w:vAlign w:val="bottom"/>
            <w:hideMark/>
          </w:tcPr>
          <w:p w14:paraId="66048A8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4A37D73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96BF50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2DA46A0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17858AB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19.600,00</w:t>
            </w:r>
          </w:p>
        </w:tc>
        <w:tc>
          <w:tcPr>
            <w:tcW w:w="1465" w:type="dxa"/>
            <w:tcBorders>
              <w:top w:val="nil"/>
              <w:left w:val="nil"/>
              <w:bottom w:val="single" w:sz="4" w:space="0" w:color="auto"/>
              <w:right w:val="single" w:sz="4" w:space="0" w:color="auto"/>
            </w:tcBorders>
            <w:noWrap/>
            <w:vAlign w:val="bottom"/>
            <w:hideMark/>
          </w:tcPr>
          <w:p w14:paraId="7927F42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19.600,00</w:t>
            </w:r>
          </w:p>
        </w:tc>
        <w:tc>
          <w:tcPr>
            <w:tcW w:w="709" w:type="dxa"/>
            <w:tcBorders>
              <w:top w:val="nil"/>
              <w:left w:val="nil"/>
              <w:bottom w:val="single" w:sz="4" w:space="0" w:color="auto"/>
              <w:right w:val="single" w:sz="4" w:space="0" w:color="auto"/>
            </w:tcBorders>
            <w:noWrap/>
            <w:vAlign w:val="bottom"/>
            <w:hideMark/>
          </w:tcPr>
          <w:p w14:paraId="0CCDB22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277D92B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B48EF9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181B4E3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iz prethodne godine-za projekt LIFE EUCF</w:t>
            </w:r>
          </w:p>
        </w:tc>
        <w:tc>
          <w:tcPr>
            <w:tcW w:w="1370" w:type="dxa"/>
            <w:tcBorders>
              <w:top w:val="nil"/>
              <w:left w:val="nil"/>
              <w:bottom w:val="single" w:sz="4" w:space="0" w:color="auto"/>
              <w:right w:val="single" w:sz="4" w:space="0" w:color="auto"/>
            </w:tcBorders>
            <w:noWrap/>
            <w:vAlign w:val="bottom"/>
            <w:hideMark/>
          </w:tcPr>
          <w:p w14:paraId="6A93705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19.600,00</w:t>
            </w:r>
          </w:p>
        </w:tc>
        <w:tc>
          <w:tcPr>
            <w:tcW w:w="1465" w:type="dxa"/>
            <w:tcBorders>
              <w:top w:val="nil"/>
              <w:left w:val="nil"/>
              <w:bottom w:val="single" w:sz="4" w:space="0" w:color="auto"/>
              <w:right w:val="single" w:sz="4" w:space="0" w:color="auto"/>
            </w:tcBorders>
            <w:noWrap/>
            <w:vAlign w:val="bottom"/>
            <w:hideMark/>
          </w:tcPr>
          <w:p w14:paraId="3549787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19.600,00</w:t>
            </w:r>
          </w:p>
        </w:tc>
        <w:tc>
          <w:tcPr>
            <w:tcW w:w="709" w:type="dxa"/>
            <w:tcBorders>
              <w:top w:val="nil"/>
              <w:left w:val="nil"/>
              <w:bottom w:val="single" w:sz="4" w:space="0" w:color="auto"/>
              <w:right w:val="single" w:sz="4" w:space="0" w:color="auto"/>
            </w:tcBorders>
            <w:noWrap/>
            <w:vAlign w:val="bottom"/>
            <w:hideMark/>
          </w:tcPr>
          <w:p w14:paraId="5E9F7CA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53B787E7"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177363D5"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5.5.</w:t>
            </w:r>
          </w:p>
        </w:tc>
        <w:tc>
          <w:tcPr>
            <w:tcW w:w="4727" w:type="dxa"/>
            <w:tcBorders>
              <w:top w:val="nil"/>
              <w:left w:val="nil"/>
              <w:bottom w:val="single" w:sz="4" w:space="0" w:color="auto"/>
              <w:right w:val="single" w:sz="4" w:space="0" w:color="auto"/>
            </w:tcBorders>
            <w:shd w:val="clear" w:color="000000" w:fill="FFCC00"/>
            <w:noWrap/>
            <w:vAlign w:val="bottom"/>
            <w:hideMark/>
          </w:tcPr>
          <w:p w14:paraId="40C9AFEE"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Pomoći iz državnog proračuna</w:t>
            </w:r>
          </w:p>
        </w:tc>
        <w:tc>
          <w:tcPr>
            <w:tcW w:w="1370" w:type="dxa"/>
            <w:tcBorders>
              <w:top w:val="nil"/>
              <w:left w:val="nil"/>
              <w:bottom w:val="single" w:sz="4" w:space="0" w:color="auto"/>
              <w:right w:val="single" w:sz="4" w:space="0" w:color="auto"/>
            </w:tcBorders>
            <w:shd w:val="clear" w:color="000000" w:fill="FFCC00"/>
            <w:noWrap/>
            <w:vAlign w:val="bottom"/>
            <w:hideMark/>
          </w:tcPr>
          <w:p w14:paraId="146F173A"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1.874.695,00</w:t>
            </w:r>
          </w:p>
        </w:tc>
        <w:tc>
          <w:tcPr>
            <w:tcW w:w="1465" w:type="dxa"/>
            <w:tcBorders>
              <w:top w:val="nil"/>
              <w:left w:val="nil"/>
              <w:bottom w:val="single" w:sz="4" w:space="0" w:color="auto"/>
              <w:right w:val="single" w:sz="4" w:space="0" w:color="auto"/>
            </w:tcBorders>
            <w:shd w:val="clear" w:color="000000" w:fill="FFCC00"/>
            <w:noWrap/>
            <w:vAlign w:val="bottom"/>
            <w:hideMark/>
          </w:tcPr>
          <w:p w14:paraId="04DAD6C7"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1.921.527,87</w:t>
            </w:r>
          </w:p>
        </w:tc>
        <w:tc>
          <w:tcPr>
            <w:tcW w:w="709" w:type="dxa"/>
            <w:tcBorders>
              <w:top w:val="nil"/>
              <w:left w:val="nil"/>
              <w:bottom w:val="single" w:sz="4" w:space="0" w:color="auto"/>
              <w:right w:val="single" w:sz="4" w:space="0" w:color="auto"/>
            </w:tcBorders>
            <w:shd w:val="clear" w:color="000000" w:fill="FFCC00"/>
            <w:noWrap/>
            <w:vAlign w:val="bottom"/>
            <w:hideMark/>
          </w:tcPr>
          <w:p w14:paraId="5A6E4770"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102,50</w:t>
            </w:r>
          </w:p>
        </w:tc>
      </w:tr>
      <w:tr w:rsidR="00FE1A81" w:rsidRPr="00D22E53" w14:paraId="1965A0F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2E5783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7840D06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69871E9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1.748.000,00</w:t>
            </w:r>
          </w:p>
        </w:tc>
        <w:tc>
          <w:tcPr>
            <w:tcW w:w="1465" w:type="dxa"/>
            <w:tcBorders>
              <w:top w:val="nil"/>
              <w:left w:val="nil"/>
              <w:bottom w:val="single" w:sz="4" w:space="0" w:color="auto"/>
              <w:right w:val="single" w:sz="4" w:space="0" w:color="auto"/>
            </w:tcBorders>
            <w:noWrap/>
            <w:vAlign w:val="bottom"/>
            <w:hideMark/>
          </w:tcPr>
          <w:p w14:paraId="7FAE2CC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1.794.832,67</w:t>
            </w:r>
          </w:p>
        </w:tc>
        <w:tc>
          <w:tcPr>
            <w:tcW w:w="709" w:type="dxa"/>
            <w:tcBorders>
              <w:top w:val="nil"/>
              <w:left w:val="nil"/>
              <w:bottom w:val="single" w:sz="4" w:space="0" w:color="auto"/>
              <w:right w:val="single" w:sz="4" w:space="0" w:color="auto"/>
            </w:tcBorders>
            <w:noWrap/>
            <w:vAlign w:val="bottom"/>
            <w:hideMark/>
          </w:tcPr>
          <w:p w14:paraId="57F97E0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102,68</w:t>
            </w:r>
          </w:p>
        </w:tc>
      </w:tr>
      <w:tr w:rsidR="00FE1A81" w:rsidRPr="00D22E53" w14:paraId="657FC62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ADC572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w:t>
            </w:r>
          </w:p>
        </w:tc>
        <w:tc>
          <w:tcPr>
            <w:tcW w:w="4727" w:type="dxa"/>
            <w:tcBorders>
              <w:top w:val="nil"/>
              <w:left w:val="nil"/>
              <w:bottom w:val="single" w:sz="4" w:space="0" w:color="auto"/>
              <w:right w:val="single" w:sz="4" w:space="0" w:color="auto"/>
            </w:tcBorders>
            <w:noWrap/>
            <w:vAlign w:val="bottom"/>
            <w:hideMark/>
          </w:tcPr>
          <w:p w14:paraId="22085AF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iz inozemstva i od subjekata unutar općeg proračuna</w:t>
            </w:r>
          </w:p>
        </w:tc>
        <w:tc>
          <w:tcPr>
            <w:tcW w:w="1370" w:type="dxa"/>
            <w:tcBorders>
              <w:top w:val="nil"/>
              <w:left w:val="nil"/>
              <w:bottom w:val="single" w:sz="4" w:space="0" w:color="auto"/>
              <w:right w:val="single" w:sz="4" w:space="0" w:color="auto"/>
            </w:tcBorders>
            <w:noWrap/>
            <w:vAlign w:val="bottom"/>
            <w:hideMark/>
          </w:tcPr>
          <w:p w14:paraId="3595BF6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1.748.000,00</w:t>
            </w:r>
          </w:p>
        </w:tc>
        <w:tc>
          <w:tcPr>
            <w:tcW w:w="1465" w:type="dxa"/>
            <w:tcBorders>
              <w:top w:val="nil"/>
              <w:left w:val="nil"/>
              <w:bottom w:val="single" w:sz="4" w:space="0" w:color="auto"/>
              <w:right w:val="single" w:sz="4" w:space="0" w:color="auto"/>
            </w:tcBorders>
            <w:noWrap/>
            <w:vAlign w:val="bottom"/>
            <w:hideMark/>
          </w:tcPr>
          <w:p w14:paraId="4CDD4CF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1.794.832,67</w:t>
            </w:r>
          </w:p>
        </w:tc>
        <w:tc>
          <w:tcPr>
            <w:tcW w:w="709" w:type="dxa"/>
            <w:tcBorders>
              <w:top w:val="nil"/>
              <w:left w:val="nil"/>
              <w:bottom w:val="single" w:sz="4" w:space="0" w:color="auto"/>
              <w:right w:val="single" w:sz="4" w:space="0" w:color="auto"/>
            </w:tcBorders>
            <w:noWrap/>
            <w:vAlign w:val="bottom"/>
            <w:hideMark/>
          </w:tcPr>
          <w:p w14:paraId="60DEFC3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102,68</w:t>
            </w:r>
          </w:p>
        </w:tc>
      </w:tr>
      <w:tr w:rsidR="00FE1A81" w:rsidRPr="00D22E53" w14:paraId="797E3E45"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1E22BD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633</w:t>
            </w:r>
          </w:p>
        </w:tc>
        <w:tc>
          <w:tcPr>
            <w:tcW w:w="4727" w:type="dxa"/>
            <w:tcBorders>
              <w:top w:val="nil"/>
              <w:left w:val="nil"/>
              <w:bottom w:val="single" w:sz="4" w:space="0" w:color="auto"/>
              <w:right w:val="single" w:sz="4" w:space="0" w:color="auto"/>
            </w:tcBorders>
            <w:noWrap/>
            <w:vAlign w:val="bottom"/>
            <w:hideMark/>
          </w:tcPr>
          <w:p w14:paraId="0CB80D1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proračunu iz drugih proračuna</w:t>
            </w:r>
          </w:p>
        </w:tc>
        <w:tc>
          <w:tcPr>
            <w:tcW w:w="1370" w:type="dxa"/>
            <w:tcBorders>
              <w:top w:val="nil"/>
              <w:left w:val="nil"/>
              <w:bottom w:val="single" w:sz="4" w:space="0" w:color="auto"/>
              <w:right w:val="single" w:sz="4" w:space="0" w:color="auto"/>
            </w:tcBorders>
            <w:noWrap/>
            <w:vAlign w:val="bottom"/>
            <w:hideMark/>
          </w:tcPr>
          <w:p w14:paraId="0BDA806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1.715.000,00</w:t>
            </w:r>
          </w:p>
        </w:tc>
        <w:tc>
          <w:tcPr>
            <w:tcW w:w="1465" w:type="dxa"/>
            <w:tcBorders>
              <w:top w:val="nil"/>
              <w:left w:val="nil"/>
              <w:bottom w:val="single" w:sz="4" w:space="0" w:color="auto"/>
              <w:right w:val="single" w:sz="4" w:space="0" w:color="auto"/>
            </w:tcBorders>
            <w:noWrap/>
            <w:vAlign w:val="bottom"/>
            <w:hideMark/>
          </w:tcPr>
          <w:p w14:paraId="587D860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1.794.832,67</w:t>
            </w:r>
          </w:p>
        </w:tc>
        <w:tc>
          <w:tcPr>
            <w:tcW w:w="709" w:type="dxa"/>
            <w:tcBorders>
              <w:top w:val="nil"/>
              <w:left w:val="nil"/>
              <w:bottom w:val="single" w:sz="4" w:space="0" w:color="auto"/>
              <w:right w:val="single" w:sz="4" w:space="0" w:color="auto"/>
            </w:tcBorders>
            <w:noWrap/>
            <w:vAlign w:val="bottom"/>
            <w:hideMark/>
          </w:tcPr>
          <w:p w14:paraId="628A94E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104,65</w:t>
            </w:r>
          </w:p>
        </w:tc>
      </w:tr>
      <w:tr w:rsidR="00FE1A81" w:rsidRPr="00D22E53" w14:paraId="184D5B3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B27E8A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6331</w:t>
            </w:r>
          </w:p>
        </w:tc>
        <w:tc>
          <w:tcPr>
            <w:tcW w:w="4727" w:type="dxa"/>
            <w:tcBorders>
              <w:top w:val="nil"/>
              <w:left w:val="nil"/>
              <w:bottom w:val="single" w:sz="4" w:space="0" w:color="auto"/>
              <w:right w:val="single" w:sz="4" w:space="0" w:color="auto"/>
            </w:tcBorders>
            <w:noWrap/>
            <w:vAlign w:val="bottom"/>
            <w:hideMark/>
          </w:tcPr>
          <w:p w14:paraId="45155E2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Sredstva fiskalnog izravnanja</w:t>
            </w:r>
          </w:p>
        </w:tc>
        <w:tc>
          <w:tcPr>
            <w:tcW w:w="1370" w:type="dxa"/>
            <w:tcBorders>
              <w:top w:val="nil"/>
              <w:left w:val="nil"/>
              <w:bottom w:val="single" w:sz="4" w:space="0" w:color="auto"/>
              <w:right w:val="single" w:sz="4" w:space="0" w:color="auto"/>
            </w:tcBorders>
            <w:noWrap/>
            <w:vAlign w:val="bottom"/>
            <w:hideMark/>
          </w:tcPr>
          <w:p w14:paraId="5FC9F86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1.215.000,00</w:t>
            </w:r>
          </w:p>
        </w:tc>
        <w:tc>
          <w:tcPr>
            <w:tcW w:w="1465" w:type="dxa"/>
            <w:tcBorders>
              <w:top w:val="nil"/>
              <w:left w:val="nil"/>
              <w:bottom w:val="single" w:sz="4" w:space="0" w:color="auto"/>
              <w:right w:val="single" w:sz="4" w:space="0" w:color="auto"/>
            </w:tcBorders>
            <w:noWrap/>
            <w:vAlign w:val="bottom"/>
            <w:hideMark/>
          </w:tcPr>
          <w:p w14:paraId="624A5E8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1.214.364,24</w:t>
            </w:r>
          </w:p>
        </w:tc>
        <w:tc>
          <w:tcPr>
            <w:tcW w:w="709" w:type="dxa"/>
            <w:tcBorders>
              <w:top w:val="nil"/>
              <w:left w:val="nil"/>
              <w:bottom w:val="single" w:sz="4" w:space="0" w:color="auto"/>
              <w:right w:val="single" w:sz="4" w:space="0" w:color="auto"/>
            </w:tcBorders>
            <w:noWrap/>
            <w:vAlign w:val="bottom"/>
            <w:hideMark/>
          </w:tcPr>
          <w:p w14:paraId="5A19513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99,95</w:t>
            </w:r>
          </w:p>
        </w:tc>
      </w:tr>
      <w:tr w:rsidR="00FE1A81" w:rsidRPr="00D22E53" w14:paraId="0A6D0B1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AB1E5B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6331</w:t>
            </w:r>
          </w:p>
        </w:tc>
        <w:tc>
          <w:tcPr>
            <w:tcW w:w="4727" w:type="dxa"/>
            <w:tcBorders>
              <w:top w:val="nil"/>
              <w:left w:val="nil"/>
              <w:bottom w:val="single" w:sz="4" w:space="0" w:color="auto"/>
              <w:right w:val="single" w:sz="4" w:space="0" w:color="auto"/>
            </w:tcBorders>
            <w:noWrap/>
            <w:vAlign w:val="bottom"/>
            <w:hideMark/>
          </w:tcPr>
          <w:p w14:paraId="45C74E7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Državni proračun - za didaktička pomagala</w:t>
            </w:r>
          </w:p>
        </w:tc>
        <w:tc>
          <w:tcPr>
            <w:tcW w:w="1370" w:type="dxa"/>
            <w:tcBorders>
              <w:top w:val="nil"/>
              <w:left w:val="nil"/>
              <w:bottom w:val="single" w:sz="4" w:space="0" w:color="auto"/>
              <w:right w:val="single" w:sz="4" w:space="0" w:color="auto"/>
            </w:tcBorders>
            <w:noWrap/>
            <w:vAlign w:val="bottom"/>
            <w:hideMark/>
          </w:tcPr>
          <w:p w14:paraId="0A19032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25.000,00</w:t>
            </w:r>
          </w:p>
        </w:tc>
        <w:tc>
          <w:tcPr>
            <w:tcW w:w="1465" w:type="dxa"/>
            <w:tcBorders>
              <w:top w:val="nil"/>
              <w:left w:val="nil"/>
              <w:bottom w:val="single" w:sz="4" w:space="0" w:color="auto"/>
              <w:right w:val="single" w:sz="4" w:space="0" w:color="auto"/>
            </w:tcBorders>
            <w:noWrap/>
            <w:vAlign w:val="bottom"/>
            <w:hideMark/>
          </w:tcPr>
          <w:p w14:paraId="7C9B525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17.435,40</w:t>
            </w:r>
          </w:p>
        </w:tc>
        <w:tc>
          <w:tcPr>
            <w:tcW w:w="709" w:type="dxa"/>
            <w:tcBorders>
              <w:top w:val="nil"/>
              <w:left w:val="nil"/>
              <w:bottom w:val="single" w:sz="4" w:space="0" w:color="auto"/>
              <w:right w:val="single" w:sz="4" w:space="0" w:color="auto"/>
            </w:tcBorders>
            <w:noWrap/>
            <w:vAlign w:val="bottom"/>
            <w:hideMark/>
          </w:tcPr>
          <w:p w14:paraId="6DB3165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69,74</w:t>
            </w:r>
          </w:p>
        </w:tc>
      </w:tr>
      <w:tr w:rsidR="00FE1A81" w:rsidRPr="00D22E53" w14:paraId="3953453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44FDC4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6331</w:t>
            </w:r>
          </w:p>
        </w:tc>
        <w:tc>
          <w:tcPr>
            <w:tcW w:w="4727" w:type="dxa"/>
            <w:tcBorders>
              <w:top w:val="nil"/>
              <w:left w:val="nil"/>
              <w:bottom w:val="single" w:sz="4" w:space="0" w:color="auto"/>
              <w:right w:val="single" w:sz="4" w:space="0" w:color="auto"/>
            </w:tcBorders>
            <w:noWrap/>
            <w:vAlign w:val="bottom"/>
            <w:hideMark/>
          </w:tcPr>
          <w:p w14:paraId="56C1947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Državni proračun - za svlačionice u sportskoj dvorani</w:t>
            </w:r>
          </w:p>
        </w:tc>
        <w:tc>
          <w:tcPr>
            <w:tcW w:w="1370" w:type="dxa"/>
            <w:tcBorders>
              <w:top w:val="nil"/>
              <w:left w:val="nil"/>
              <w:bottom w:val="single" w:sz="4" w:space="0" w:color="auto"/>
              <w:right w:val="single" w:sz="4" w:space="0" w:color="auto"/>
            </w:tcBorders>
            <w:noWrap/>
            <w:vAlign w:val="bottom"/>
            <w:hideMark/>
          </w:tcPr>
          <w:p w14:paraId="5B694D7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175.000,00</w:t>
            </w:r>
          </w:p>
        </w:tc>
        <w:tc>
          <w:tcPr>
            <w:tcW w:w="1465" w:type="dxa"/>
            <w:tcBorders>
              <w:top w:val="nil"/>
              <w:left w:val="nil"/>
              <w:bottom w:val="single" w:sz="4" w:space="0" w:color="auto"/>
              <w:right w:val="single" w:sz="4" w:space="0" w:color="auto"/>
            </w:tcBorders>
            <w:noWrap/>
            <w:vAlign w:val="bottom"/>
            <w:hideMark/>
          </w:tcPr>
          <w:p w14:paraId="71CD4C2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709" w:type="dxa"/>
            <w:tcBorders>
              <w:top w:val="nil"/>
              <w:left w:val="nil"/>
              <w:bottom w:val="single" w:sz="4" w:space="0" w:color="auto"/>
              <w:right w:val="single" w:sz="4" w:space="0" w:color="auto"/>
            </w:tcBorders>
            <w:noWrap/>
            <w:vAlign w:val="bottom"/>
            <w:hideMark/>
          </w:tcPr>
          <w:p w14:paraId="6BEE8AE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20AC40D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A940B1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6331</w:t>
            </w:r>
          </w:p>
        </w:tc>
        <w:tc>
          <w:tcPr>
            <w:tcW w:w="4727" w:type="dxa"/>
            <w:tcBorders>
              <w:top w:val="nil"/>
              <w:left w:val="nil"/>
              <w:bottom w:val="single" w:sz="4" w:space="0" w:color="auto"/>
              <w:right w:val="single" w:sz="4" w:space="0" w:color="auto"/>
            </w:tcBorders>
            <w:noWrap/>
            <w:vAlign w:val="bottom"/>
            <w:hideMark/>
          </w:tcPr>
          <w:p w14:paraId="2C7ACB6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Državni proračun - za fiskalnu održivost dječjih vrtića</w:t>
            </w:r>
          </w:p>
        </w:tc>
        <w:tc>
          <w:tcPr>
            <w:tcW w:w="1370" w:type="dxa"/>
            <w:tcBorders>
              <w:top w:val="nil"/>
              <w:left w:val="nil"/>
              <w:bottom w:val="single" w:sz="4" w:space="0" w:color="auto"/>
              <w:right w:val="single" w:sz="4" w:space="0" w:color="auto"/>
            </w:tcBorders>
            <w:noWrap/>
            <w:vAlign w:val="bottom"/>
            <w:hideMark/>
          </w:tcPr>
          <w:p w14:paraId="7DD9D18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300.000,00</w:t>
            </w:r>
          </w:p>
        </w:tc>
        <w:tc>
          <w:tcPr>
            <w:tcW w:w="1465" w:type="dxa"/>
            <w:tcBorders>
              <w:top w:val="nil"/>
              <w:left w:val="nil"/>
              <w:bottom w:val="single" w:sz="4" w:space="0" w:color="auto"/>
              <w:right w:val="single" w:sz="4" w:space="0" w:color="auto"/>
            </w:tcBorders>
            <w:noWrap/>
            <w:vAlign w:val="bottom"/>
            <w:hideMark/>
          </w:tcPr>
          <w:p w14:paraId="28493C0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296.700,00</w:t>
            </w:r>
          </w:p>
        </w:tc>
        <w:tc>
          <w:tcPr>
            <w:tcW w:w="709" w:type="dxa"/>
            <w:tcBorders>
              <w:top w:val="nil"/>
              <w:left w:val="nil"/>
              <w:bottom w:val="single" w:sz="4" w:space="0" w:color="auto"/>
              <w:right w:val="single" w:sz="4" w:space="0" w:color="auto"/>
            </w:tcBorders>
            <w:noWrap/>
            <w:vAlign w:val="bottom"/>
            <w:hideMark/>
          </w:tcPr>
          <w:p w14:paraId="1C91CE8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98,90</w:t>
            </w:r>
          </w:p>
        </w:tc>
      </w:tr>
      <w:tr w:rsidR="00FE1A81" w:rsidRPr="00D22E53" w14:paraId="140C79D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B41773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6332</w:t>
            </w:r>
          </w:p>
        </w:tc>
        <w:tc>
          <w:tcPr>
            <w:tcW w:w="4727" w:type="dxa"/>
            <w:tcBorders>
              <w:top w:val="nil"/>
              <w:left w:val="nil"/>
              <w:bottom w:val="single" w:sz="4" w:space="0" w:color="auto"/>
              <w:right w:val="single" w:sz="4" w:space="0" w:color="auto"/>
            </w:tcBorders>
            <w:noWrap/>
            <w:vAlign w:val="bottom"/>
            <w:hideMark/>
          </w:tcPr>
          <w:p w14:paraId="6987486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Državni proračun - za Novu cestu</w:t>
            </w:r>
          </w:p>
        </w:tc>
        <w:tc>
          <w:tcPr>
            <w:tcW w:w="1370" w:type="dxa"/>
            <w:tcBorders>
              <w:top w:val="nil"/>
              <w:left w:val="nil"/>
              <w:bottom w:val="single" w:sz="4" w:space="0" w:color="auto"/>
              <w:right w:val="single" w:sz="4" w:space="0" w:color="auto"/>
            </w:tcBorders>
            <w:noWrap/>
            <w:vAlign w:val="bottom"/>
            <w:hideMark/>
          </w:tcPr>
          <w:p w14:paraId="05F185F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1465" w:type="dxa"/>
            <w:tcBorders>
              <w:top w:val="nil"/>
              <w:left w:val="nil"/>
              <w:bottom w:val="single" w:sz="4" w:space="0" w:color="auto"/>
              <w:right w:val="single" w:sz="4" w:space="0" w:color="auto"/>
            </w:tcBorders>
            <w:noWrap/>
            <w:vAlign w:val="bottom"/>
            <w:hideMark/>
          </w:tcPr>
          <w:p w14:paraId="1DAC1EF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60.000,00</w:t>
            </w:r>
          </w:p>
        </w:tc>
        <w:tc>
          <w:tcPr>
            <w:tcW w:w="709" w:type="dxa"/>
            <w:tcBorders>
              <w:top w:val="nil"/>
              <w:left w:val="nil"/>
              <w:bottom w:val="single" w:sz="4" w:space="0" w:color="auto"/>
              <w:right w:val="single" w:sz="4" w:space="0" w:color="auto"/>
            </w:tcBorders>
            <w:noWrap/>
            <w:vAlign w:val="bottom"/>
            <w:hideMark/>
          </w:tcPr>
          <w:p w14:paraId="6F2C5D8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08D6AF0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DAB856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6332</w:t>
            </w:r>
          </w:p>
        </w:tc>
        <w:tc>
          <w:tcPr>
            <w:tcW w:w="4727" w:type="dxa"/>
            <w:tcBorders>
              <w:top w:val="nil"/>
              <w:left w:val="nil"/>
              <w:bottom w:val="single" w:sz="4" w:space="0" w:color="auto"/>
              <w:right w:val="single" w:sz="4" w:space="0" w:color="auto"/>
            </w:tcBorders>
            <w:noWrap/>
            <w:vAlign w:val="bottom"/>
            <w:hideMark/>
          </w:tcPr>
          <w:p w14:paraId="782A694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Državni proračun - za svlačionice u sportskoj dvorani</w:t>
            </w:r>
          </w:p>
        </w:tc>
        <w:tc>
          <w:tcPr>
            <w:tcW w:w="1370" w:type="dxa"/>
            <w:tcBorders>
              <w:top w:val="nil"/>
              <w:left w:val="nil"/>
              <w:bottom w:val="single" w:sz="4" w:space="0" w:color="auto"/>
              <w:right w:val="single" w:sz="4" w:space="0" w:color="auto"/>
            </w:tcBorders>
            <w:noWrap/>
            <w:vAlign w:val="bottom"/>
            <w:hideMark/>
          </w:tcPr>
          <w:p w14:paraId="0E15E25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1465" w:type="dxa"/>
            <w:tcBorders>
              <w:top w:val="nil"/>
              <w:left w:val="nil"/>
              <w:bottom w:val="single" w:sz="4" w:space="0" w:color="auto"/>
              <w:right w:val="single" w:sz="4" w:space="0" w:color="auto"/>
            </w:tcBorders>
            <w:noWrap/>
            <w:vAlign w:val="bottom"/>
            <w:hideMark/>
          </w:tcPr>
          <w:p w14:paraId="789844A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173.133,03</w:t>
            </w:r>
          </w:p>
        </w:tc>
        <w:tc>
          <w:tcPr>
            <w:tcW w:w="709" w:type="dxa"/>
            <w:tcBorders>
              <w:top w:val="nil"/>
              <w:left w:val="nil"/>
              <w:bottom w:val="single" w:sz="4" w:space="0" w:color="auto"/>
              <w:right w:val="single" w:sz="4" w:space="0" w:color="auto"/>
            </w:tcBorders>
            <w:noWrap/>
            <w:vAlign w:val="bottom"/>
            <w:hideMark/>
          </w:tcPr>
          <w:p w14:paraId="048F4F0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17DEBFA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F04AAC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6332</w:t>
            </w:r>
          </w:p>
        </w:tc>
        <w:tc>
          <w:tcPr>
            <w:tcW w:w="4727" w:type="dxa"/>
            <w:tcBorders>
              <w:top w:val="nil"/>
              <w:left w:val="nil"/>
              <w:bottom w:val="single" w:sz="4" w:space="0" w:color="auto"/>
              <w:right w:val="single" w:sz="4" w:space="0" w:color="auto"/>
            </w:tcBorders>
            <w:noWrap/>
            <w:vAlign w:val="bottom"/>
            <w:hideMark/>
          </w:tcPr>
          <w:p w14:paraId="61197AD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Državni proračun - za izgradnju dječjeg igrališta u vrtiću Bistrac</w:t>
            </w:r>
          </w:p>
        </w:tc>
        <w:tc>
          <w:tcPr>
            <w:tcW w:w="1370" w:type="dxa"/>
            <w:tcBorders>
              <w:top w:val="nil"/>
              <w:left w:val="nil"/>
              <w:bottom w:val="single" w:sz="4" w:space="0" w:color="auto"/>
              <w:right w:val="single" w:sz="4" w:space="0" w:color="auto"/>
            </w:tcBorders>
            <w:noWrap/>
            <w:vAlign w:val="bottom"/>
            <w:hideMark/>
          </w:tcPr>
          <w:p w14:paraId="2989D04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1465" w:type="dxa"/>
            <w:tcBorders>
              <w:top w:val="nil"/>
              <w:left w:val="nil"/>
              <w:bottom w:val="single" w:sz="4" w:space="0" w:color="auto"/>
              <w:right w:val="single" w:sz="4" w:space="0" w:color="auto"/>
            </w:tcBorders>
            <w:noWrap/>
            <w:vAlign w:val="bottom"/>
            <w:hideMark/>
          </w:tcPr>
          <w:p w14:paraId="27076B7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33.200,00</w:t>
            </w:r>
          </w:p>
        </w:tc>
        <w:tc>
          <w:tcPr>
            <w:tcW w:w="709" w:type="dxa"/>
            <w:tcBorders>
              <w:top w:val="nil"/>
              <w:left w:val="nil"/>
              <w:bottom w:val="single" w:sz="4" w:space="0" w:color="auto"/>
              <w:right w:val="single" w:sz="4" w:space="0" w:color="auto"/>
            </w:tcBorders>
            <w:noWrap/>
            <w:vAlign w:val="bottom"/>
            <w:hideMark/>
          </w:tcPr>
          <w:p w14:paraId="62B3696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2FA784C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76C18F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638</w:t>
            </w:r>
          </w:p>
        </w:tc>
        <w:tc>
          <w:tcPr>
            <w:tcW w:w="4727" w:type="dxa"/>
            <w:tcBorders>
              <w:top w:val="nil"/>
              <w:left w:val="nil"/>
              <w:bottom w:val="single" w:sz="4" w:space="0" w:color="auto"/>
              <w:right w:val="single" w:sz="4" w:space="0" w:color="auto"/>
            </w:tcBorders>
            <w:noWrap/>
            <w:vAlign w:val="bottom"/>
            <w:hideMark/>
          </w:tcPr>
          <w:p w14:paraId="6907137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temeljem prijenosa EU sredstava</w:t>
            </w:r>
          </w:p>
        </w:tc>
        <w:tc>
          <w:tcPr>
            <w:tcW w:w="1370" w:type="dxa"/>
            <w:tcBorders>
              <w:top w:val="nil"/>
              <w:left w:val="nil"/>
              <w:bottom w:val="single" w:sz="4" w:space="0" w:color="auto"/>
              <w:right w:val="single" w:sz="4" w:space="0" w:color="auto"/>
            </w:tcBorders>
            <w:noWrap/>
            <w:vAlign w:val="bottom"/>
            <w:hideMark/>
          </w:tcPr>
          <w:p w14:paraId="4F81FA7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33.000,00</w:t>
            </w:r>
          </w:p>
        </w:tc>
        <w:tc>
          <w:tcPr>
            <w:tcW w:w="1465" w:type="dxa"/>
            <w:tcBorders>
              <w:top w:val="nil"/>
              <w:left w:val="nil"/>
              <w:bottom w:val="single" w:sz="4" w:space="0" w:color="auto"/>
              <w:right w:val="single" w:sz="4" w:space="0" w:color="auto"/>
            </w:tcBorders>
            <w:noWrap/>
            <w:vAlign w:val="bottom"/>
            <w:hideMark/>
          </w:tcPr>
          <w:p w14:paraId="4871AED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709" w:type="dxa"/>
            <w:tcBorders>
              <w:top w:val="nil"/>
              <w:left w:val="nil"/>
              <w:bottom w:val="single" w:sz="4" w:space="0" w:color="auto"/>
              <w:right w:val="single" w:sz="4" w:space="0" w:color="auto"/>
            </w:tcBorders>
            <w:noWrap/>
            <w:vAlign w:val="bottom"/>
            <w:hideMark/>
          </w:tcPr>
          <w:p w14:paraId="4C4C8C1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1DF8540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89EB7F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6382</w:t>
            </w:r>
          </w:p>
        </w:tc>
        <w:tc>
          <w:tcPr>
            <w:tcW w:w="4727" w:type="dxa"/>
            <w:tcBorders>
              <w:top w:val="nil"/>
              <w:left w:val="nil"/>
              <w:bottom w:val="single" w:sz="4" w:space="0" w:color="auto"/>
              <w:right w:val="single" w:sz="4" w:space="0" w:color="auto"/>
            </w:tcBorders>
            <w:noWrap/>
            <w:vAlign w:val="bottom"/>
            <w:hideMark/>
          </w:tcPr>
          <w:p w14:paraId="0C0546F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Kapitalne pomoći za izgradnju dječjeg igrališta u vrtiću Bistrac</w:t>
            </w:r>
          </w:p>
        </w:tc>
        <w:tc>
          <w:tcPr>
            <w:tcW w:w="1370" w:type="dxa"/>
            <w:tcBorders>
              <w:top w:val="nil"/>
              <w:left w:val="nil"/>
              <w:bottom w:val="single" w:sz="4" w:space="0" w:color="auto"/>
              <w:right w:val="single" w:sz="4" w:space="0" w:color="auto"/>
            </w:tcBorders>
            <w:noWrap/>
            <w:vAlign w:val="bottom"/>
            <w:hideMark/>
          </w:tcPr>
          <w:p w14:paraId="41814F3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33.000,00</w:t>
            </w:r>
          </w:p>
        </w:tc>
        <w:tc>
          <w:tcPr>
            <w:tcW w:w="1465" w:type="dxa"/>
            <w:tcBorders>
              <w:top w:val="nil"/>
              <w:left w:val="nil"/>
              <w:bottom w:val="single" w:sz="4" w:space="0" w:color="auto"/>
              <w:right w:val="single" w:sz="4" w:space="0" w:color="auto"/>
            </w:tcBorders>
            <w:noWrap/>
            <w:vAlign w:val="bottom"/>
            <w:hideMark/>
          </w:tcPr>
          <w:p w14:paraId="18C8119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709" w:type="dxa"/>
            <w:tcBorders>
              <w:top w:val="nil"/>
              <w:left w:val="nil"/>
              <w:bottom w:val="single" w:sz="4" w:space="0" w:color="auto"/>
              <w:right w:val="single" w:sz="4" w:space="0" w:color="auto"/>
            </w:tcBorders>
            <w:noWrap/>
            <w:vAlign w:val="bottom"/>
            <w:hideMark/>
          </w:tcPr>
          <w:p w14:paraId="4E57EBA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1F6A864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ABCCC7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17FCB9F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5577E0B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126.695,00</w:t>
            </w:r>
          </w:p>
        </w:tc>
        <w:tc>
          <w:tcPr>
            <w:tcW w:w="1465" w:type="dxa"/>
            <w:tcBorders>
              <w:top w:val="nil"/>
              <w:left w:val="nil"/>
              <w:bottom w:val="single" w:sz="4" w:space="0" w:color="auto"/>
              <w:right w:val="single" w:sz="4" w:space="0" w:color="auto"/>
            </w:tcBorders>
            <w:noWrap/>
            <w:vAlign w:val="bottom"/>
            <w:hideMark/>
          </w:tcPr>
          <w:p w14:paraId="72F3F8E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126.695,20</w:t>
            </w:r>
          </w:p>
        </w:tc>
        <w:tc>
          <w:tcPr>
            <w:tcW w:w="709" w:type="dxa"/>
            <w:tcBorders>
              <w:top w:val="nil"/>
              <w:left w:val="nil"/>
              <w:bottom w:val="single" w:sz="4" w:space="0" w:color="auto"/>
              <w:right w:val="single" w:sz="4" w:space="0" w:color="auto"/>
            </w:tcBorders>
            <w:noWrap/>
            <w:vAlign w:val="bottom"/>
            <w:hideMark/>
          </w:tcPr>
          <w:p w14:paraId="14A1D4B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2F0965D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4AD960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226059C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6561616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126.695,00</w:t>
            </w:r>
          </w:p>
        </w:tc>
        <w:tc>
          <w:tcPr>
            <w:tcW w:w="1465" w:type="dxa"/>
            <w:tcBorders>
              <w:top w:val="nil"/>
              <w:left w:val="nil"/>
              <w:bottom w:val="single" w:sz="4" w:space="0" w:color="auto"/>
              <w:right w:val="single" w:sz="4" w:space="0" w:color="auto"/>
            </w:tcBorders>
            <w:noWrap/>
            <w:vAlign w:val="bottom"/>
            <w:hideMark/>
          </w:tcPr>
          <w:p w14:paraId="63E300D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126.695,20</w:t>
            </w:r>
          </w:p>
        </w:tc>
        <w:tc>
          <w:tcPr>
            <w:tcW w:w="709" w:type="dxa"/>
            <w:tcBorders>
              <w:top w:val="nil"/>
              <w:left w:val="nil"/>
              <w:bottom w:val="single" w:sz="4" w:space="0" w:color="auto"/>
              <w:right w:val="single" w:sz="4" w:space="0" w:color="auto"/>
            </w:tcBorders>
            <w:noWrap/>
            <w:vAlign w:val="bottom"/>
            <w:hideMark/>
          </w:tcPr>
          <w:p w14:paraId="16A4101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3D67712E"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693F69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4568D04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610A4B0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126.695,00</w:t>
            </w:r>
          </w:p>
        </w:tc>
        <w:tc>
          <w:tcPr>
            <w:tcW w:w="1465" w:type="dxa"/>
            <w:tcBorders>
              <w:top w:val="nil"/>
              <w:left w:val="nil"/>
              <w:bottom w:val="single" w:sz="4" w:space="0" w:color="auto"/>
              <w:right w:val="single" w:sz="4" w:space="0" w:color="auto"/>
            </w:tcBorders>
            <w:noWrap/>
            <w:vAlign w:val="bottom"/>
            <w:hideMark/>
          </w:tcPr>
          <w:p w14:paraId="62EDC16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126.695,20</w:t>
            </w:r>
          </w:p>
        </w:tc>
        <w:tc>
          <w:tcPr>
            <w:tcW w:w="709" w:type="dxa"/>
            <w:tcBorders>
              <w:top w:val="nil"/>
              <w:left w:val="nil"/>
              <w:bottom w:val="single" w:sz="4" w:space="0" w:color="auto"/>
              <w:right w:val="single" w:sz="4" w:space="0" w:color="auto"/>
            </w:tcBorders>
            <w:noWrap/>
            <w:vAlign w:val="bottom"/>
            <w:hideMark/>
          </w:tcPr>
          <w:p w14:paraId="5620A50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3D50DE2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46DCCA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4351CFF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iz prethodne godine - sredstva fiskalnog izravnanja</w:t>
            </w:r>
          </w:p>
        </w:tc>
        <w:tc>
          <w:tcPr>
            <w:tcW w:w="1370" w:type="dxa"/>
            <w:tcBorders>
              <w:top w:val="nil"/>
              <w:left w:val="nil"/>
              <w:bottom w:val="single" w:sz="4" w:space="0" w:color="auto"/>
              <w:right w:val="single" w:sz="4" w:space="0" w:color="auto"/>
            </w:tcBorders>
            <w:noWrap/>
            <w:vAlign w:val="bottom"/>
            <w:hideMark/>
          </w:tcPr>
          <w:p w14:paraId="34A3ABF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126.695,00</w:t>
            </w:r>
          </w:p>
        </w:tc>
        <w:tc>
          <w:tcPr>
            <w:tcW w:w="1465" w:type="dxa"/>
            <w:tcBorders>
              <w:top w:val="nil"/>
              <w:left w:val="nil"/>
              <w:bottom w:val="single" w:sz="4" w:space="0" w:color="auto"/>
              <w:right w:val="single" w:sz="4" w:space="0" w:color="auto"/>
            </w:tcBorders>
            <w:noWrap/>
            <w:vAlign w:val="bottom"/>
            <w:hideMark/>
          </w:tcPr>
          <w:p w14:paraId="0608106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126.695,20</w:t>
            </w:r>
          </w:p>
        </w:tc>
        <w:tc>
          <w:tcPr>
            <w:tcW w:w="709" w:type="dxa"/>
            <w:tcBorders>
              <w:top w:val="nil"/>
              <w:left w:val="nil"/>
              <w:bottom w:val="single" w:sz="4" w:space="0" w:color="auto"/>
              <w:right w:val="single" w:sz="4" w:space="0" w:color="auto"/>
            </w:tcBorders>
            <w:noWrap/>
            <w:vAlign w:val="bottom"/>
            <w:hideMark/>
          </w:tcPr>
          <w:p w14:paraId="7E69D65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1C27AC66"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6266BB68"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lastRenderedPageBreak/>
              <w:t>Izvor  5.6.</w:t>
            </w:r>
          </w:p>
        </w:tc>
        <w:tc>
          <w:tcPr>
            <w:tcW w:w="4727" w:type="dxa"/>
            <w:tcBorders>
              <w:top w:val="nil"/>
              <w:left w:val="nil"/>
              <w:bottom w:val="single" w:sz="4" w:space="0" w:color="auto"/>
              <w:right w:val="single" w:sz="4" w:space="0" w:color="auto"/>
            </w:tcBorders>
            <w:shd w:val="clear" w:color="000000" w:fill="FFCC00"/>
            <w:noWrap/>
            <w:vAlign w:val="bottom"/>
            <w:hideMark/>
          </w:tcPr>
          <w:p w14:paraId="1A3064B1"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Pomoći temeljem prijenosa EU sredstava</w:t>
            </w:r>
          </w:p>
        </w:tc>
        <w:tc>
          <w:tcPr>
            <w:tcW w:w="1370" w:type="dxa"/>
            <w:tcBorders>
              <w:top w:val="nil"/>
              <w:left w:val="nil"/>
              <w:bottom w:val="single" w:sz="4" w:space="0" w:color="auto"/>
              <w:right w:val="single" w:sz="4" w:space="0" w:color="auto"/>
            </w:tcBorders>
            <w:shd w:val="clear" w:color="000000" w:fill="FFCC00"/>
            <w:noWrap/>
            <w:vAlign w:val="bottom"/>
            <w:hideMark/>
          </w:tcPr>
          <w:p w14:paraId="4D93A0F5"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1.068.334,00</w:t>
            </w:r>
          </w:p>
        </w:tc>
        <w:tc>
          <w:tcPr>
            <w:tcW w:w="1465" w:type="dxa"/>
            <w:tcBorders>
              <w:top w:val="nil"/>
              <w:left w:val="nil"/>
              <w:bottom w:val="single" w:sz="4" w:space="0" w:color="auto"/>
              <w:right w:val="single" w:sz="4" w:space="0" w:color="auto"/>
            </w:tcBorders>
            <w:shd w:val="clear" w:color="000000" w:fill="FFCC00"/>
            <w:noWrap/>
            <w:vAlign w:val="bottom"/>
            <w:hideMark/>
          </w:tcPr>
          <w:p w14:paraId="3392BBDC"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505.344,72</w:t>
            </w:r>
          </w:p>
        </w:tc>
        <w:tc>
          <w:tcPr>
            <w:tcW w:w="709" w:type="dxa"/>
            <w:tcBorders>
              <w:top w:val="nil"/>
              <w:left w:val="nil"/>
              <w:bottom w:val="single" w:sz="4" w:space="0" w:color="auto"/>
              <w:right w:val="single" w:sz="4" w:space="0" w:color="auto"/>
            </w:tcBorders>
            <w:shd w:val="clear" w:color="000000" w:fill="FFCC00"/>
            <w:noWrap/>
            <w:vAlign w:val="bottom"/>
            <w:hideMark/>
          </w:tcPr>
          <w:p w14:paraId="1F3DAD22"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47,30</w:t>
            </w:r>
          </w:p>
        </w:tc>
      </w:tr>
      <w:tr w:rsidR="00FE1A81" w:rsidRPr="00D22E53" w14:paraId="42F2308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90D7DA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5599424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7390B83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1.068.334,00</w:t>
            </w:r>
          </w:p>
        </w:tc>
        <w:tc>
          <w:tcPr>
            <w:tcW w:w="1465" w:type="dxa"/>
            <w:tcBorders>
              <w:top w:val="nil"/>
              <w:left w:val="nil"/>
              <w:bottom w:val="single" w:sz="4" w:space="0" w:color="auto"/>
              <w:right w:val="single" w:sz="4" w:space="0" w:color="auto"/>
            </w:tcBorders>
            <w:noWrap/>
            <w:vAlign w:val="bottom"/>
            <w:hideMark/>
          </w:tcPr>
          <w:p w14:paraId="11F8240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505.344,72</w:t>
            </w:r>
          </w:p>
        </w:tc>
        <w:tc>
          <w:tcPr>
            <w:tcW w:w="709" w:type="dxa"/>
            <w:tcBorders>
              <w:top w:val="nil"/>
              <w:left w:val="nil"/>
              <w:bottom w:val="single" w:sz="4" w:space="0" w:color="auto"/>
              <w:right w:val="single" w:sz="4" w:space="0" w:color="auto"/>
            </w:tcBorders>
            <w:noWrap/>
            <w:vAlign w:val="bottom"/>
            <w:hideMark/>
          </w:tcPr>
          <w:p w14:paraId="778BA2D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47,30</w:t>
            </w:r>
          </w:p>
        </w:tc>
      </w:tr>
      <w:tr w:rsidR="00FE1A81" w:rsidRPr="00D22E53" w14:paraId="210DF67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03D582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w:t>
            </w:r>
          </w:p>
        </w:tc>
        <w:tc>
          <w:tcPr>
            <w:tcW w:w="4727" w:type="dxa"/>
            <w:tcBorders>
              <w:top w:val="nil"/>
              <w:left w:val="nil"/>
              <w:bottom w:val="single" w:sz="4" w:space="0" w:color="auto"/>
              <w:right w:val="single" w:sz="4" w:space="0" w:color="auto"/>
            </w:tcBorders>
            <w:noWrap/>
            <w:vAlign w:val="bottom"/>
            <w:hideMark/>
          </w:tcPr>
          <w:p w14:paraId="2C6CB71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iz inozemstva i od subjekata unutar općeg proračuna</w:t>
            </w:r>
          </w:p>
        </w:tc>
        <w:tc>
          <w:tcPr>
            <w:tcW w:w="1370" w:type="dxa"/>
            <w:tcBorders>
              <w:top w:val="nil"/>
              <w:left w:val="nil"/>
              <w:bottom w:val="single" w:sz="4" w:space="0" w:color="auto"/>
              <w:right w:val="single" w:sz="4" w:space="0" w:color="auto"/>
            </w:tcBorders>
            <w:noWrap/>
            <w:vAlign w:val="bottom"/>
            <w:hideMark/>
          </w:tcPr>
          <w:p w14:paraId="61B82FF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1.068.334,00</w:t>
            </w:r>
          </w:p>
        </w:tc>
        <w:tc>
          <w:tcPr>
            <w:tcW w:w="1465" w:type="dxa"/>
            <w:tcBorders>
              <w:top w:val="nil"/>
              <w:left w:val="nil"/>
              <w:bottom w:val="single" w:sz="4" w:space="0" w:color="auto"/>
              <w:right w:val="single" w:sz="4" w:space="0" w:color="auto"/>
            </w:tcBorders>
            <w:noWrap/>
            <w:vAlign w:val="bottom"/>
            <w:hideMark/>
          </w:tcPr>
          <w:p w14:paraId="7215DFD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505.344,72</w:t>
            </w:r>
          </w:p>
        </w:tc>
        <w:tc>
          <w:tcPr>
            <w:tcW w:w="709" w:type="dxa"/>
            <w:tcBorders>
              <w:top w:val="nil"/>
              <w:left w:val="nil"/>
              <w:bottom w:val="single" w:sz="4" w:space="0" w:color="auto"/>
              <w:right w:val="single" w:sz="4" w:space="0" w:color="auto"/>
            </w:tcBorders>
            <w:noWrap/>
            <w:vAlign w:val="bottom"/>
            <w:hideMark/>
          </w:tcPr>
          <w:p w14:paraId="4C3825C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47,30</w:t>
            </w:r>
          </w:p>
        </w:tc>
      </w:tr>
      <w:tr w:rsidR="00FE1A81" w:rsidRPr="00D22E53" w14:paraId="02B910BE"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FB535C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638</w:t>
            </w:r>
          </w:p>
        </w:tc>
        <w:tc>
          <w:tcPr>
            <w:tcW w:w="4727" w:type="dxa"/>
            <w:tcBorders>
              <w:top w:val="nil"/>
              <w:left w:val="nil"/>
              <w:bottom w:val="single" w:sz="4" w:space="0" w:color="auto"/>
              <w:right w:val="single" w:sz="4" w:space="0" w:color="auto"/>
            </w:tcBorders>
            <w:noWrap/>
            <w:vAlign w:val="bottom"/>
            <w:hideMark/>
          </w:tcPr>
          <w:p w14:paraId="55DC16F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temeljem prijenosa EU sredstava</w:t>
            </w:r>
          </w:p>
        </w:tc>
        <w:tc>
          <w:tcPr>
            <w:tcW w:w="1370" w:type="dxa"/>
            <w:tcBorders>
              <w:top w:val="nil"/>
              <w:left w:val="nil"/>
              <w:bottom w:val="single" w:sz="4" w:space="0" w:color="auto"/>
              <w:right w:val="single" w:sz="4" w:space="0" w:color="auto"/>
            </w:tcBorders>
            <w:noWrap/>
            <w:vAlign w:val="bottom"/>
            <w:hideMark/>
          </w:tcPr>
          <w:p w14:paraId="776AB4A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1.068.334,00</w:t>
            </w:r>
          </w:p>
        </w:tc>
        <w:tc>
          <w:tcPr>
            <w:tcW w:w="1465" w:type="dxa"/>
            <w:tcBorders>
              <w:top w:val="nil"/>
              <w:left w:val="nil"/>
              <w:bottom w:val="single" w:sz="4" w:space="0" w:color="auto"/>
              <w:right w:val="single" w:sz="4" w:space="0" w:color="auto"/>
            </w:tcBorders>
            <w:noWrap/>
            <w:vAlign w:val="bottom"/>
            <w:hideMark/>
          </w:tcPr>
          <w:p w14:paraId="53A0AB0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505.344,72</w:t>
            </w:r>
          </w:p>
        </w:tc>
        <w:tc>
          <w:tcPr>
            <w:tcW w:w="709" w:type="dxa"/>
            <w:tcBorders>
              <w:top w:val="nil"/>
              <w:left w:val="nil"/>
              <w:bottom w:val="single" w:sz="4" w:space="0" w:color="auto"/>
              <w:right w:val="single" w:sz="4" w:space="0" w:color="auto"/>
            </w:tcBorders>
            <w:noWrap/>
            <w:vAlign w:val="bottom"/>
            <w:hideMark/>
          </w:tcPr>
          <w:p w14:paraId="55CF09D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47,30</w:t>
            </w:r>
          </w:p>
        </w:tc>
      </w:tr>
      <w:tr w:rsidR="00FE1A81" w:rsidRPr="00D22E53" w14:paraId="7FDC036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0C3ECC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6381</w:t>
            </w:r>
          </w:p>
        </w:tc>
        <w:tc>
          <w:tcPr>
            <w:tcW w:w="4727" w:type="dxa"/>
            <w:tcBorders>
              <w:top w:val="nil"/>
              <w:left w:val="nil"/>
              <w:bottom w:val="single" w:sz="4" w:space="0" w:color="auto"/>
              <w:right w:val="single" w:sz="4" w:space="0" w:color="auto"/>
            </w:tcBorders>
            <w:noWrap/>
            <w:vAlign w:val="bottom"/>
            <w:hideMark/>
          </w:tcPr>
          <w:p w14:paraId="475EE75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Ministarstvo rada, mir. sustava, obitelji i socijalne politike - "Zaželi za Ogulin"</w:t>
            </w:r>
          </w:p>
        </w:tc>
        <w:tc>
          <w:tcPr>
            <w:tcW w:w="1370" w:type="dxa"/>
            <w:tcBorders>
              <w:top w:val="nil"/>
              <w:left w:val="nil"/>
              <w:bottom w:val="single" w:sz="4" w:space="0" w:color="auto"/>
              <w:right w:val="single" w:sz="4" w:space="0" w:color="auto"/>
            </w:tcBorders>
            <w:noWrap/>
            <w:vAlign w:val="bottom"/>
            <w:hideMark/>
          </w:tcPr>
          <w:p w14:paraId="1EDD875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246.000,00</w:t>
            </w:r>
          </w:p>
        </w:tc>
        <w:tc>
          <w:tcPr>
            <w:tcW w:w="1465" w:type="dxa"/>
            <w:tcBorders>
              <w:top w:val="nil"/>
              <w:left w:val="nil"/>
              <w:bottom w:val="single" w:sz="4" w:space="0" w:color="auto"/>
              <w:right w:val="single" w:sz="4" w:space="0" w:color="auto"/>
            </w:tcBorders>
            <w:noWrap/>
            <w:vAlign w:val="bottom"/>
            <w:hideMark/>
          </w:tcPr>
          <w:p w14:paraId="339DD7D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387.696,48</w:t>
            </w:r>
          </w:p>
        </w:tc>
        <w:tc>
          <w:tcPr>
            <w:tcW w:w="709" w:type="dxa"/>
            <w:tcBorders>
              <w:top w:val="nil"/>
              <w:left w:val="nil"/>
              <w:bottom w:val="single" w:sz="4" w:space="0" w:color="auto"/>
              <w:right w:val="single" w:sz="4" w:space="0" w:color="auto"/>
            </w:tcBorders>
            <w:noWrap/>
            <w:vAlign w:val="bottom"/>
            <w:hideMark/>
          </w:tcPr>
          <w:p w14:paraId="496D442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157,60</w:t>
            </w:r>
          </w:p>
        </w:tc>
      </w:tr>
      <w:tr w:rsidR="00FE1A81" w:rsidRPr="00D22E53" w14:paraId="28DA81E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67B569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6382</w:t>
            </w:r>
          </w:p>
        </w:tc>
        <w:tc>
          <w:tcPr>
            <w:tcW w:w="4727" w:type="dxa"/>
            <w:tcBorders>
              <w:top w:val="nil"/>
              <w:left w:val="nil"/>
              <w:bottom w:val="single" w:sz="4" w:space="0" w:color="auto"/>
              <w:right w:val="single" w:sz="4" w:space="0" w:color="auto"/>
            </w:tcBorders>
            <w:noWrap/>
            <w:vAlign w:val="bottom"/>
            <w:hideMark/>
          </w:tcPr>
          <w:p w14:paraId="34B5C67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Izgradnja nove zgrade dječjeg vrtića</w:t>
            </w:r>
          </w:p>
        </w:tc>
        <w:tc>
          <w:tcPr>
            <w:tcW w:w="1370" w:type="dxa"/>
            <w:tcBorders>
              <w:top w:val="nil"/>
              <w:left w:val="nil"/>
              <w:bottom w:val="single" w:sz="4" w:space="0" w:color="auto"/>
              <w:right w:val="single" w:sz="4" w:space="0" w:color="auto"/>
            </w:tcBorders>
            <w:noWrap/>
            <w:vAlign w:val="bottom"/>
            <w:hideMark/>
          </w:tcPr>
          <w:p w14:paraId="3C8C3E8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50.000,00</w:t>
            </w:r>
          </w:p>
        </w:tc>
        <w:tc>
          <w:tcPr>
            <w:tcW w:w="1465" w:type="dxa"/>
            <w:tcBorders>
              <w:top w:val="nil"/>
              <w:left w:val="nil"/>
              <w:bottom w:val="single" w:sz="4" w:space="0" w:color="auto"/>
              <w:right w:val="single" w:sz="4" w:space="0" w:color="auto"/>
            </w:tcBorders>
            <w:noWrap/>
            <w:vAlign w:val="bottom"/>
            <w:hideMark/>
          </w:tcPr>
          <w:p w14:paraId="6B48168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4.056,92</w:t>
            </w:r>
          </w:p>
        </w:tc>
        <w:tc>
          <w:tcPr>
            <w:tcW w:w="709" w:type="dxa"/>
            <w:tcBorders>
              <w:top w:val="nil"/>
              <w:left w:val="nil"/>
              <w:bottom w:val="single" w:sz="4" w:space="0" w:color="auto"/>
              <w:right w:val="single" w:sz="4" w:space="0" w:color="auto"/>
            </w:tcBorders>
            <w:noWrap/>
            <w:vAlign w:val="bottom"/>
            <w:hideMark/>
          </w:tcPr>
          <w:p w14:paraId="47948C6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8,11</w:t>
            </w:r>
          </w:p>
        </w:tc>
      </w:tr>
      <w:tr w:rsidR="00FE1A81" w:rsidRPr="00D22E53" w14:paraId="0E14FAF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1B6C09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6382</w:t>
            </w:r>
          </w:p>
        </w:tc>
        <w:tc>
          <w:tcPr>
            <w:tcW w:w="4727" w:type="dxa"/>
            <w:tcBorders>
              <w:top w:val="nil"/>
              <w:left w:val="nil"/>
              <w:bottom w:val="single" w:sz="4" w:space="0" w:color="auto"/>
              <w:right w:val="single" w:sz="4" w:space="0" w:color="auto"/>
            </w:tcBorders>
            <w:noWrap/>
            <w:vAlign w:val="bottom"/>
            <w:hideMark/>
          </w:tcPr>
          <w:p w14:paraId="3B06CE0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Energetska obnova gradske sportske dvorane</w:t>
            </w:r>
          </w:p>
        </w:tc>
        <w:tc>
          <w:tcPr>
            <w:tcW w:w="1370" w:type="dxa"/>
            <w:tcBorders>
              <w:top w:val="nil"/>
              <w:left w:val="nil"/>
              <w:bottom w:val="single" w:sz="4" w:space="0" w:color="auto"/>
              <w:right w:val="single" w:sz="4" w:space="0" w:color="auto"/>
            </w:tcBorders>
            <w:noWrap/>
            <w:vAlign w:val="bottom"/>
            <w:hideMark/>
          </w:tcPr>
          <w:p w14:paraId="0F1B8BD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695.000,00</w:t>
            </w:r>
          </w:p>
        </w:tc>
        <w:tc>
          <w:tcPr>
            <w:tcW w:w="1465" w:type="dxa"/>
            <w:tcBorders>
              <w:top w:val="nil"/>
              <w:left w:val="nil"/>
              <w:bottom w:val="single" w:sz="4" w:space="0" w:color="auto"/>
              <w:right w:val="single" w:sz="4" w:space="0" w:color="auto"/>
            </w:tcBorders>
            <w:noWrap/>
            <w:vAlign w:val="bottom"/>
            <w:hideMark/>
          </w:tcPr>
          <w:p w14:paraId="2ED1472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10.996,87</w:t>
            </w:r>
          </w:p>
        </w:tc>
        <w:tc>
          <w:tcPr>
            <w:tcW w:w="709" w:type="dxa"/>
            <w:tcBorders>
              <w:top w:val="nil"/>
              <w:left w:val="nil"/>
              <w:bottom w:val="single" w:sz="4" w:space="0" w:color="auto"/>
              <w:right w:val="single" w:sz="4" w:space="0" w:color="auto"/>
            </w:tcBorders>
            <w:noWrap/>
            <w:vAlign w:val="bottom"/>
            <w:hideMark/>
          </w:tcPr>
          <w:p w14:paraId="2DA42B1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1,58</w:t>
            </w:r>
          </w:p>
        </w:tc>
      </w:tr>
      <w:tr w:rsidR="00FE1A81" w:rsidRPr="00D22E53" w14:paraId="019DA93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5ED0D7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6382</w:t>
            </w:r>
          </w:p>
        </w:tc>
        <w:tc>
          <w:tcPr>
            <w:tcW w:w="4727" w:type="dxa"/>
            <w:tcBorders>
              <w:top w:val="nil"/>
              <w:left w:val="nil"/>
              <w:bottom w:val="single" w:sz="4" w:space="0" w:color="auto"/>
              <w:right w:val="single" w:sz="4" w:space="0" w:color="auto"/>
            </w:tcBorders>
            <w:noWrap/>
            <w:vAlign w:val="bottom"/>
            <w:hideMark/>
          </w:tcPr>
          <w:p w14:paraId="022A03A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 xml:space="preserve">Crveni križ - refundacija za projekt </w:t>
            </w:r>
            <w:proofErr w:type="spellStart"/>
            <w:r w:rsidRPr="00D22E53">
              <w:rPr>
                <w:rFonts w:ascii="Arial Narrow" w:eastAsia="Times New Roman" w:hAnsi="Arial Narrow" w:cs="Arial"/>
                <w:lang w:eastAsia="hr-HR"/>
              </w:rPr>
              <w:t>unapr</w:t>
            </w:r>
            <w:proofErr w:type="spellEnd"/>
            <w:r w:rsidRPr="00D22E53">
              <w:rPr>
                <w:rFonts w:ascii="Arial Narrow" w:eastAsia="Times New Roman" w:hAnsi="Arial Narrow" w:cs="Arial"/>
                <w:lang w:eastAsia="hr-HR"/>
              </w:rPr>
              <w:t xml:space="preserve">. </w:t>
            </w:r>
            <w:proofErr w:type="spellStart"/>
            <w:r w:rsidRPr="00D22E53">
              <w:rPr>
                <w:rFonts w:ascii="Arial Narrow" w:eastAsia="Times New Roman" w:hAnsi="Arial Narrow" w:cs="Arial"/>
                <w:lang w:eastAsia="hr-HR"/>
              </w:rPr>
              <w:t>soc</w:t>
            </w:r>
            <w:proofErr w:type="spellEnd"/>
            <w:r w:rsidRPr="00D22E53">
              <w:rPr>
                <w:rFonts w:ascii="Arial Narrow" w:eastAsia="Times New Roman" w:hAnsi="Arial Narrow" w:cs="Arial"/>
                <w:lang w:eastAsia="hr-HR"/>
              </w:rPr>
              <w:t xml:space="preserve">. </w:t>
            </w:r>
            <w:proofErr w:type="spellStart"/>
            <w:r w:rsidRPr="00D22E53">
              <w:rPr>
                <w:rFonts w:ascii="Arial Narrow" w:eastAsia="Times New Roman" w:hAnsi="Arial Narrow" w:cs="Arial"/>
                <w:lang w:eastAsia="hr-HR"/>
              </w:rPr>
              <w:t>infr</w:t>
            </w:r>
            <w:proofErr w:type="spellEnd"/>
            <w:r w:rsidRPr="00D22E53">
              <w:rPr>
                <w:rFonts w:ascii="Arial Narrow" w:eastAsia="Times New Roman" w:hAnsi="Arial Narrow" w:cs="Arial"/>
                <w:lang w:eastAsia="hr-HR"/>
              </w:rPr>
              <w:t>. na gradskom stadionu</w:t>
            </w:r>
          </w:p>
        </w:tc>
        <w:tc>
          <w:tcPr>
            <w:tcW w:w="1370" w:type="dxa"/>
            <w:tcBorders>
              <w:top w:val="nil"/>
              <w:left w:val="nil"/>
              <w:bottom w:val="single" w:sz="4" w:space="0" w:color="auto"/>
              <w:right w:val="single" w:sz="4" w:space="0" w:color="auto"/>
            </w:tcBorders>
            <w:noWrap/>
            <w:vAlign w:val="bottom"/>
            <w:hideMark/>
          </w:tcPr>
          <w:p w14:paraId="20DB798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77.334,00</w:t>
            </w:r>
          </w:p>
        </w:tc>
        <w:tc>
          <w:tcPr>
            <w:tcW w:w="1465" w:type="dxa"/>
            <w:tcBorders>
              <w:top w:val="nil"/>
              <w:left w:val="nil"/>
              <w:bottom w:val="single" w:sz="4" w:space="0" w:color="auto"/>
              <w:right w:val="single" w:sz="4" w:space="0" w:color="auto"/>
            </w:tcBorders>
            <w:noWrap/>
            <w:vAlign w:val="bottom"/>
            <w:hideMark/>
          </w:tcPr>
          <w:p w14:paraId="1ED1478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102.594,45</w:t>
            </w:r>
          </w:p>
        </w:tc>
        <w:tc>
          <w:tcPr>
            <w:tcW w:w="709" w:type="dxa"/>
            <w:tcBorders>
              <w:top w:val="nil"/>
              <w:left w:val="nil"/>
              <w:bottom w:val="single" w:sz="4" w:space="0" w:color="auto"/>
              <w:right w:val="single" w:sz="4" w:space="0" w:color="auto"/>
            </w:tcBorders>
            <w:noWrap/>
            <w:vAlign w:val="bottom"/>
            <w:hideMark/>
          </w:tcPr>
          <w:p w14:paraId="5DB19B3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132,66</w:t>
            </w:r>
          </w:p>
        </w:tc>
      </w:tr>
      <w:tr w:rsidR="00FE1A81" w:rsidRPr="00D22E53" w14:paraId="5C334157"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18724B79"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7.1.</w:t>
            </w:r>
          </w:p>
        </w:tc>
        <w:tc>
          <w:tcPr>
            <w:tcW w:w="4727" w:type="dxa"/>
            <w:tcBorders>
              <w:top w:val="nil"/>
              <w:left w:val="nil"/>
              <w:bottom w:val="single" w:sz="4" w:space="0" w:color="auto"/>
              <w:right w:val="single" w:sz="4" w:space="0" w:color="auto"/>
            </w:tcBorders>
            <w:shd w:val="clear" w:color="000000" w:fill="FFCC00"/>
            <w:noWrap/>
            <w:vAlign w:val="bottom"/>
            <w:hideMark/>
          </w:tcPr>
          <w:p w14:paraId="73C63147"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Prihodi od prodaje građevinskog zemljišta</w:t>
            </w:r>
          </w:p>
        </w:tc>
        <w:tc>
          <w:tcPr>
            <w:tcW w:w="1370" w:type="dxa"/>
            <w:tcBorders>
              <w:top w:val="nil"/>
              <w:left w:val="nil"/>
              <w:bottom w:val="single" w:sz="4" w:space="0" w:color="auto"/>
              <w:right w:val="single" w:sz="4" w:space="0" w:color="auto"/>
            </w:tcBorders>
            <w:shd w:val="clear" w:color="000000" w:fill="FFCC00"/>
            <w:noWrap/>
            <w:vAlign w:val="bottom"/>
            <w:hideMark/>
          </w:tcPr>
          <w:p w14:paraId="155D71B6"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1.600.000,00</w:t>
            </w:r>
          </w:p>
        </w:tc>
        <w:tc>
          <w:tcPr>
            <w:tcW w:w="1465" w:type="dxa"/>
            <w:tcBorders>
              <w:top w:val="nil"/>
              <w:left w:val="nil"/>
              <w:bottom w:val="single" w:sz="4" w:space="0" w:color="auto"/>
              <w:right w:val="single" w:sz="4" w:space="0" w:color="auto"/>
            </w:tcBorders>
            <w:shd w:val="clear" w:color="000000" w:fill="FFCC00"/>
            <w:noWrap/>
            <w:vAlign w:val="bottom"/>
            <w:hideMark/>
          </w:tcPr>
          <w:p w14:paraId="3CE00731"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2.313,69</w:t>
            </w:r>
          </w:p>
        </w:tc>
        <w:tc>
          <w:tcPr>
            <w:tcW w:w="709" w:type="dxa"/>
            <w:tcBorders>
              <w:top w:val="nil"/>
              <w:left w:val="nil"/>
              <w:bottom w:val="single" w:sz="4" w:space="0" w:color="auto"/>
              <w:right w:val="single" w:sz="4" w:space="0" w:color="auto"/>
            </w:tcBorders>
            <w:shd w:val="clear" w:color="000000" w:fill="FFCC00"/>
            <w:noWrap/>
            <w:vAlign w:val="bottom"/>
            <w:hideMark/>
          </w:tcPr>
          <w:p w14:paraId="7980C5DA"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0,14</w:t>
            </w:r>
          </w:p>
        </w:tc>
      </w:tr>
      <w:tr w:rsidR="00FE1A81" w:rsidRPr="00D22E53" w14:paraId="7AA4B24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55E9E4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7</w:t>
            </w:r>
          </w:p>
        </w:tc>
        <w:tc>
          <w:tcPr>
            <w:tcW w:w="4727" w:type="dxa"/>
            <w:tcBorders>
              <w:top w:val="nil"/>
              <w:left w:val="nil"/>
              <w:bottom w:val="single" w:sz="4" w:space="0" w:color="auto"/>
              <w:right w:val="single" w:sz="4" w:space="0" w:color="auto"/>
            </w:tcBorders>
            <w:noWrap/>
            <w:vAlign w:val="bottom"/>
            <w:hideMark/>
          </w:tcPr>
          <w:p w14:paraId="09EA739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nefinancijske imovine</w:t>
            </w:r>
          </w:p>
        </w:tc>
        <w:tc>
          <w:tcPr>
            <w:tcW w:w="1370" w:type="dxa"/>
            <w:tcBorders>
              <w:top w:val="nil"/>
              <w:left w:val="nil"/>
              <w:bottom w:val="single" w:sz="4" w:space="0" w:color="auto"/>
              <w:right w:val="single" w:sz="4" w:space="0" w:color="auto"/>
            </w:tcBorders>
            <w:noWrap/>
            <w:vAlign w:val="bottom"/>
            <w:hideMark/>
          </w:tcPr>
          <w:p w14:paraId="026230D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1.600.000,00</w:t>
            </w:r>
          </w:p>
        </w:tc>
        <w:tc>
          <w:tcPr>
            <w:tcW w:w="1465" w:type="dxa"/>
            <w:tcBorders>
              <w:top w:val="nil"/>
              <w:left w:val="nil"/>
              <w:bottom w:val="single" w:sz="4" w:space="0" w:color="auto"/>
              <w:right w:val="single" w:sz="4" w:space="0" w:color="auto"/>
            </w:tcBorders>
            <w:noWrap/>
            <w:vAlign w:val="bottom"/>
            <w:hideMark/>
          </w:tcPr>
          <w:p w14:paraId="0BF97E8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2.313,69</w:t>
            </w:r>
          </w:p>
        </w:tc>
        <w:tc>
          <w:tcPr>
            <w:tcW w:w="709" w:type="dxa"/>
            <w:tcBorders>
              <w:top w:val="nil"/>
              <w:left w:val="nil"/>
              <w:bottom w:val="single" w:sz="4" w:space="0" w:color="auto"/>
              <w:right w:val="single" w:sz="4" w:space="0" w:color="auto"/>
            </w:tcBorders>
            <w:noWrap/>
            <w:vAlign w:val="bottom"/>
            <w:hideMark/>
          </w:tcPr>
          <w:p w14:paraId="7D77DEA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0,14</w:t>
            </w:r>
          </w:p>
        </w:tc>
      </w:tr>
      <w:tr w:rsidR="00FE1A81" w:rsidRPr="00D22E53" w14:paraId="0BC41E8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B590D3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71</w:t>
            </w:r>
          </w:p>
        </w:tc>
        <w:tc>
          <w:tcPr>
            <w:tcW w:w="4727" w:type="dxa"/>
            <w:tcBorders>
              <w:top w:val="nil"/>
              <w:left w:val="nil"/>
              <w:bottom w:val="single" w:sz="4" w:space="0" w:color="auto"/>
              <w:right w:val="single" w:sz="4" w:space="0" w:color="auto"/>
            </w:tcBorders>
            <w:noWrap/>
            <w:vAlign w:val="bottom"/>
            <w:hideMark/>
          </w:tcPr>
          <w:p w14:paraId="425CB75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 xml:space="preserve">Prihodi od prodaje </w:t>
            </w:r>
            <w:proofErr w:type="spellStart"/>
            <w:r w:rsidRPr="00D22E53">
              <w:rPr>
                <w:rFonts w:ascii="Arial Narrow" w:eastAsia="Times New Roman" w:hAnsi="Arial Narrow" w:cs="Arial"/>
                <w:lang w:eastAsia="hr-HR"/>
              </w:rPr>
              <w:t>neproizvedene</w:t>
            </w:r>
            <w:proofErr w:type="spellEnd"/>
            <w:r w:rsidRPr="00D22E53">
              <w:rPr>
                <w:rFonts w:ascii="Arial Narrow" w:eastAsia="Times New Roman" w:hAnsi="Arial Narrow" w:cs="Arial"/>
                <w:lang w:eastAsia="hr-HR"/>
              </w:rPr>
              <w:t xml:space="preserve"> dugotrajne imovine</w:t>
            </w:r>
          </w:p>
        </w:tc>
        <w:tc>
          <w:tcPr>
            <w:tcW w:w="1370" w:type="dxa"/>
            <w:tcBorders>
              <w:top w:val="nil"/>
              <w:left w:val="nil"/>
              <w:bottom w:val="single" w:sz="4" w:space="0" w:color="auto"/>
              <w:right w:val="single" w:sz="4" w:space="0" w:color="auto"/>
            </w:tcBorders>
            <w:noWrap/>
            <w:vAlign w:val="bottom"/>
            <w:hideMark/>
          </w:tcPr>
          <w:p w14:paraId="79F285E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1.600.000,00</w:t>
            </w:r>
          </w:p>
        </w:tc>
        <w:tc>
          <w:tcPr>
            <w:tcW w:w="1465" w:type="dxa"/>
            <w:tcBorders>
              <w:top w:val="nil"/>
              <w:left w:val="nil"/>
              <w:bottom w:val="single" w:sz="4" w:space="0" w:color="auto"/>
              <w:right w:val="single" w:sz="4" w:space="0" w:color="auto"/>
            </w:tcBorders>
            <w:noWrap/>
            <w:vAlign w:val="bottom"/>
            <w:hideMark/>
          </w:tcPr>
          <w:p w14:paraId="6808E8E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2.313,69</w:t>
            </w:r>
          </w:p>
        </w:tc>
        <w:tc>
          <w:tcPr>
            <w:tcW w:w="709" w:type="dxa"/>
            <w:tcBorders>
              <w:top w:val="nil"/>
              <w:left w:val="nil"/>
              <w:bottom w:val="single" w:sz="4" w:space="0" w:color="auto"/>
              <w:right w:val="single" w:sz="4" w:space="0" w:color="auto"/>
            </w:tcBorders>
            <w:noWrap/>
            <w:vAlign w:val="bottom"/>
            <w:hideMark/>
          </w:tcPr>
          <w:p w14:paraId="38DCDAD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0,14</w:t>
            </w:r>
          </w:p>
        </w:tc>
      </w:tr>
      <w:tr w:rsidR="00FE1A81" w:rsidRPr="00D22E53" w14:paraId="7958C83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DD50D1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711</w:t>
            </w:r>
          </w:p>
        </w:tc>
        <w:tc>
          <w:tcPr>
            <w:tcW w:w="4727" w:type="dxa"/>
            <w:tcBorders>
              <w:top w:val="nil"/>
              <w:left w:val="nil"/>
              <w:bottom w:val="single" w:sz="4" w:space="0" w:color="auto"/>
              <w:right w:val="single" w:sz="4" w:space="0" w:color="auto"/>
            </w:tcBorders>
            <w:noWrap/>
            <w:vAlign w:val="bottom"/>
            <w:hideMark/>
          </w:tcPr>
          <w:p w14:paraId="7165287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materijalne imovine - prirodnih bogatstava</w:t>
            </w:r>
          </w:p>
        </w:tc>
        <w:tc>
          <w:tcPr>
            <w:tcW w:w="1370" w:type="dxa"/>
            <w:tcBorders>
              <w:top w:val="nil"/>
              <w:left w:val="nil"/>
              <w:bottom w:val="single" w:sz="4" w:space="0" w:color="auto"/>
              <w:right w:val="single" w:sz="4" w:space="0" w:color="auto"/>
            </w:tcBorders>
            <w:noWrap/>
            <w:vAlign w:val="bottom"/>
            <w:hideMark/>
          </w:tcPr>
          <w:p w14:paraId="50CD4A4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1.600.000,00</w:t>
            </w:r>
          </w:p>
        </w:tc>
        <w:tc>
          <w:tcPr>
            <w:tcW w:w="1465" w:type="dxa"/>
            <w:tcBorders>
              <w:top w:val="nil"/>
              <w:left w:val="nil"/>
              <w:bottom w:val="single" w:sz="4" w:space="0" w:color="auto"/>
              <w:right w:val="single" w:sz="4" w:space="0" w:color="auto"/>
            </w:tcBorders>
            <w:noWrap/>
            <w:vAlign w:val="bottom"/>
            <w:hideMark/>
          </w:tcPr>
          <w:p w14:paraId="6EA817F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2.313,69</w:t>
            </w:r>
          </w:p>
        </w:tc>
        <w:tc>
          <w:tcPr>
            <w:tcW w:w="709" w:type="dxa"/>
            <w:tcBorders>
              <w:top w:val="nil"/>
              <w:left w:val="nil"/>
              <w:bottom w:val="single" w:sz="4" w:space="0" w:color="auto"/>
              <w:right w:val="single" w:sz="4" w:space="0" w:color="auto"/>
            </w:tcBorders>
            <w:noWrap/>
            <w:vAlign w:val="bottom"/>
            <w:hideMark/>
          </w:tcPr>
          <w:p w14:paraId="41ABDD6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0,14</w:t>
            </w:r>
          </w:p>
        </w:tc>
      </w:tr>
      <w:tr w:rsidR="00FE1A81" w:rsidRPr="00D22E53" w14:paraId="3B6BFF0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E071C4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7111</w:t>
            </w:r>
          </w:p>
        </w:tc>
        <w:tc>
          <w:tcPr>
            <w:tcW w:w="4727" w:type="dxa"/>
            <w:tcBorders>
              <w:top w:val="nil"/>
              <w:left w:val="nil"/>
              <w:bottom w:val="single" w:sz="4" w:space="0" w:color="auto"/>
              <w:right w:val="single" w:sz="4" w:space="0" w:color="auto"/>
            </w:tcBorders>
            <w:noWrap/>
            <w:vAlign w:val="bottom"/>
            <w:hideMark/>
          </w:tcPr>
          <w:p w14:paraId="51D5F39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građevinskog zemljišta</w:t>
            </w:r>
          </w:p>
        </w:tc>
        <w:tc>
          <w:tcPr>
            <w:tcW w:w="1370" w:type="dxa"/>
            <w:tcBorders>
              <w:top w:val="nil"/>
              <w:left w:val="nil"/>
              <w:bottom w:val="single" w:sz="4" w:space="0" w:color="auto"/>
              <w:right w:val="single" w:sz="4" w:space="0" w:color="auto"/>
            </w:tcBorders>
            <w:noWrap/>
            <w:vAlign w:val="bottom"/>
            <w:hideMark/>
          </w:tcPr>
          <w:p w14:paraId="17EFC3F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1.600.000,00</w:t>
            </w:r>
          </w:p>
        </w:tc>
        <w:tc>
          <w:tcPr>
            <w:tcW w:w="1465" w:type="dxa"/>
            <w:tcBorders>
              <w:top w:val="nil"/>
              <w:left w:val="nil"/>
              <w:bottom w:val="single" w:sz="4" w:space="0" w:color="auto"/>
              <w:right w:val="single" w:sz="4" w:space="0" w:color="auto"/>
            </w:tcBorders>
            <w:noWrap/>
            <w:vAlign w:val="bottom"/>
            <w:hideMark/>
          </w:tcPr>
          <w:p w14:paraId="643DFD8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2.313,69</w:t>
            </w:r>
          </w:p>
        </w:tc>
        <w:tc>
          <w:tcPr>
            <w:tcW w:w="709" w:type="dxa"/>
            <w:tcBorders>
              <w:top w:val="nil"/>
              <w:left w:val="nil"/>
              <w:bottom w:val="single" w:sz="4" w:space="0" w:color="auto"/>
              <w:right w:val="single" w:sz="4" w:space="0" w:color="auto"/>
            </w:tcBorders>
            <w:noWrap/>
            <w:vAlign w:val="bottom"/>
            <w:hideMark/>
          </w:tcPr>
          <w:p w14:paraId="3934D8C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0,14</w:t>
            </w:r>
          </w:p>
        </w:tc>
      </w:tr>
      <w:tr w:rsidR="00FE1A81" w:rsidRPr="00D22E53" w14:paraId="2F68D355"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3922F7F2"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7.2.</w:t>
            </w:r>
          </w:p>
        </w:tc>
        <w:tc>
          <w:tcPr>
            <w:tcW w:w="4727" w:type="dxa"/>
            <w:tcBorders>
              <w:top w:val="nil"/>
              <w:left w:val="nil"/>
              <w:bottom w:val="single" w:sz="4" w:space="0" w:color="auto"/>
              <w:right w:val="single" w:sz="4" w:space="0" w:color="auto"/>
            </w:tcBorders>
            <w:shd w:val="clear" w:color="000000" w:fill="FFCC00"/>
            <w:noWrap/>
            <w:vAlign w:val="bottom"/>
            <w:hideMark/>
          </w:tcPr>
          <w:p w14:paraId="0D8EE14C"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Prihodi od prodaje stambenih objekata</w:t>
            </w:r>
          </w:p>
        </w:tc>
        <w:tc>
          <w:tcPr>
            <w:tcW w:w="1370" w:type="dxa"/>
            <w:tcBorders>
              <w:top w:val="nil"/>
              <w:left w:val="nil"/>
              <w:bottom w:val="single" w:sz="4" w:space="0" w:color="auto"/>
              <w:right w:val="single" w:sz="4" w:space="0" w:color="auto"/>
            </w:tcBorders>
            <w:shd w:val="clear" w:color="000000" w:fill="FFCC00"/>
            <w:noWrap/>
            <w:vAlign w:val="bottom"/>
            <w:hideMark/>
          </w:tcPr>
          <w:p w14:paraId="3D65E70B"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5.000,00</w:t>
            </w:r>
          </w:p>
        </w:tc>
        <w:tc>
          <w:tcPr>
            <w:tcW w:w="1465" w:type="dxa"/>
            <w:tcBorders>
              <w:top w:val="nil"/>
              <w:left w:val="nil"/>
              <w:bottom w:val="single" w:sz="4" w:space="0" w:color="auto"/>
              <w:right w:val="single" w:sz="4" w:space="0" w:color="auto"/>
            </w:tcBorders>
            <w:shd w:val="clear" w:color="000000" w:fill="FFCC00"/>
            <w:noWrap/>
            <w:vAlign w:val="bottom"/>
            <w:hideMark/>
          </w:tcPr>
          <w:p w14:paraId="095D60F3"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2.900,72</w:t>
            </w:r>
          </w:p>
        </w:tc>
        <w:tc>
          <w:tcPr>
            <w:tcW w:w="709" w:type="dxa"/>
            <w:tcBorders>
              <w:top w:val="nil"/>
              <w:left w:val="nil"/>
              <w:bottom w:val="single" w:sz="4" w:space="0" w:color="auto"/>
              <w:right w:val="single" w:sz="4" w:space="0" w:color="auto"/>
            </w:tcBorders>
            <w:shd w:val="clear" w:color="000000" w:fill="FFCC00"/>
            <w:noWrap/>
            <w:vAlign w:val="bottom"/>
            <w:hideMark/>
          </w:tcPr>
          <w:p w14:paraId="5E5CF67C"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58,01</w:t>
            </w:r>
          </w:p>
        </w:tc>
      </w:tr>
      <w:tr w:rsidR="00FE1A81" w:rsidRPr="00D22E53" w14:paraId="226F07B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380270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7</w:t>
            </w:r>
          </w:p>
        </w:tc>
        <w:tc>
          <w:tcPr>
            <w:tcW w:w="4727" w:type="dxa"/>
            <w:tcBorders>
              <w:top w:val="nil"/>
              <w:left w:val="nil"/>
              <w:bottom w:val="single" w:sz="4" w:space="0" w:color="auto"/>
              <w:right w:val="single" w:sz="4" w:space="0" w:color="auto"/>
            </w:tcBorders>
            <w:noWrap/>
            <w:vAlign w:val="bottom"/>
            <w:hideMark/>
          </w:tcPr>
          <w:p w14:paraId="466594B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nefinancijske imovine</w:t>
            </w:r>
          </w:p>
        </w:tc>
        <w:tc>
          <w:tcPr>
            <w:tcW w:w="1370" w:type="dxa"/>
            <w:tcBorders>
              <w:top w:val="nil"/>
              <w:left w:val="nil"/>
              <w:bottom w:val="single" w:sz="4" w:space="0" w:color="auto"/>
              <w:right w:val="single" w:sz="4" w:space="0" w:color="auto"/>
            </w:tcBorders>
            <w:noWrap/>
            <w:vAlign w:val="bottom"/>
            <w:hideMark/>
          </w:tcPr>
          <w:p w14:paraId="4206857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0F3B42C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2.900,72</w:t>
            </w:r>
          </w:p>
        </w:tc>
        <w:tc>
          <w:tcPr>
            <w:tcW w:w="709" w:type="dxa"/>
            <w:tcBorders>
              <w:top w:val="nil"/>
              <w:left w:val="nil"/>
              <w:bottom w:val="single" w:sz="4" w:space="0" w:color="auto"/>
              <w:right w:val="single" w:sz="4" w:space="0" w:color="auto"/>
            </w:tcBorders>
            <w:noWrap/>
            <w:vAlign w:val="bottom"/>
            <w:hideMark/>
          </w:tcPr>
          <w:p w14:paraId="6F7CD11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58,01</w:t>
            </w:r>
          </w:p>
        </w:tc>
      </w:tr>
      <w:tr w:rsidR="00FE1A81" w:rsidRPr="00D22E53" w14:paraId="79D42AB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887207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72</w:t>
            </w:r>
          </w:p>
        </w:tc>
        <w:tc>
          <w:tcPr>
            <w:tcW w:w="4727" w:type="dxa"/>
            <w:tcBorders>
              <w:top w:val="nil"/>
              <w:left w:val="nil"/>
              <w:bottom w:val="single" w:sz="4" w:space="0" w:color="auto"/>
              <w:right w:val="single" w:sz="4" w:space="0" w:color="auto"/>
            </w:tcBorders>
            <w:noWrap/>
            <w:vAlign w:val="bottom"/>
            <w:hideMark/>
          </w:tcPr>
          <w:p w14:paraId="12F639A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proizvedene dugotrajne imovine</w:t>
            </w:r>
          </w:p>
        </w:tc>
        <w:tc>
          <w:tcPr>
            <w:tcW w:w="1370" w:type="dxa"/>
            <w:tcBorders>
              <w:top w:val="nil"/>
              <w:left w:val="nil"/>
              <w:bottom w:val="single" w:sz="4" w:space="0" w:color="auto"/>
              <w:right w:val="single" w:sz="4" w:space="0" w:color="auto"/>
            </w:tcBorders>
            <w:noWrap/>
            <w:vAlign w:val="bottom"/>
            <w:hideMark/>
          </w:tcPr>
          <w:p w14:paraId="0B0F424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636F03A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2.900,72</w:t>
            </w:r>
          </w:p>
        </w:tc>
        <w:tc>
          <w:tcPr>
            <w:tcW w:w="709" w:type="dxa"/>
            <w:tcBorders>
              <w:top w:val="nil"/>
              <w:left w:val="nil"/>
              <w:bottom w:val="single" w:sz="4" w:space="0" w:color="auto"/>
              <w:right w:val="single" w:sz="4" w:space="0" w:color="auto"/>
            </w:tcBorders>
            <w:noWrap/>
            <w:vAlign w:val="bottom"/>
            <w:hideMark/>
          </w:tcPr>
          <w:p w14:paraId="34ECC1D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58,01</w:t>
            </w:r>
          </w:p>
        </w:tc>
      </w:tr>
      <w:tr w:rsidR="00FE1A81" w:rsidRPr="00D22E53" w14:paraId="45A13CD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B77ACB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721</w:t>
            </w:r>
          </w:p>
        </w:tc>
        <w:tc>
          <w:tcPr>
            <w:tcW w:w="4727" w:type="dxa"/>
            <w:tcBorders>
              <w:top w:val="nil"/>
              <w:left w:val="nil"/>
              <w:bottom w:val="single" w:sz="4" w:space="0" w:color="auto"/>
              <w:right w:val="single" w:sz="4" w:space="0" w:color="auto"/>
            </w:tcBorders>
            <w:noWrap/>
            <w:vAlign w:val="bottom"/>
            <w:hideMark/>
          </w:tcPr>
          <w:p w14:paraId="192A84B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građevinskih objekata</w:t>
            </w:r>
          </w:p>
        </w:tc>
        <w:tc>
          <w:tcPr>
            <w:tcW w:w="1370" w:type="dxa"/>
            <w:tcBorders>
              <w:top w:val="nil"/>
              <w:left w:val="nil"/>
              <w:bottom w:val="single" w:sz="4" w:space="0" w:color="auto"/>
              <w:right w:val="single" w:sz="4" w:space="0" w:color="auto"/>
            </w:tcBorders>
            <w:noWrap/>
            <w:vAlign w:val="bottom"/>
            <w:hideMark/>
          </w:tcPr>
          <w:p w14:paraId="0F3105F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66BFA1A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2.900,72</w:t>
            </w:r>
          </w:p>
        </w:tc>
        <w:tc>
          <w:tcPr>
            <w:tcW w:w="709" w:type="dxa"/>
            <w:tcBorders>
              <w:top w:val="nil"/>
              <w:left w:val="nil"/>
              <w:bottom w:val="single" w:sz="4" w:space="0" w:color="auto"/>
              <w:right w:val="single" w:sz="4" w:space="0" w:color="auto"/>
            </w:tcBorders>
            <w:noWrap/>
            <w:vAlign w:val="bottom"/>
            <w:hideMark/>
          </w:tcPr>
          <w:p w14:paraId="60A8C52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58,01</w:t>
            </w:r>
          </w:p>
        </w:tc>
      </w:tr>
      <w:tr w:rsidR="00FE1A81" w:rsidRPr="00D22E53" w14:paraId="0733B66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5A7063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7211</w:t>
            </w:r>
          </w:p>
        </w:tc>
        <w:tc>
          <w:tcPr>
            <w:tcW w:w="4727" w:type="dxa"/>
            <w:tcBorders>
              <w:top w:val="nil"/>
              <w:left w:val="nil"/>
              <w:bottom w:val="single" w:sz="4" w:space="0" w:color="auto"/>
              <w:right w:val="single" w:sz="4" w:space="0" w:color="auto"/>
            </w:tcBorders>
            <w:noWrap/>
            <w:vAlign w:val="bottom"/>
            <w:hideMark/>
          </w:tcPr>
          <w:p w14:paraId="03A6B2E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stambenih objekata</w:t>
            </w:r>
          </w:p>
        </w:tc>
        <w:tc>
          <w:tcPr>
            <w:tcW w:w="1370" w:type="dxa"/>
            <w:tcBorders>
              <w:top w:val="nil"/>
              <w:left w:val="nil"/>
              <w:bottom w:val="single" w:sz="4" w:space="0" w:color="auto"/>
              <w:right w:val="single" w:sz="4" w:space="0" w:color="auto"/>
            </w:tcBorders>
            <w:noWrap/>
            <w:vAlign w:val="bottom"/>
            <w:hideMark/>
          </w:tcPr>
          <w:p w14:paraId="2D2A9EA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5715A99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2.900,72</w:t>
            </w:r>
          </w:p>
        </w:tc>
        <w:tc>
          <w:tcPr>
            <w:tcW w:w="709" w:type="dxa"/>
            <w:tcBorders>
              <w:top w:val="nil"/>
              <w:left w:val="nil"/>
              <w:bottom w:val="single" w:sz="4" w:space="0" w:color="auto"/>
              <w:right w:val="single" w:sz="4" w:space="0" w:color="auto"/>
            </w:tcBorders>
            <w:noWrap/>
            <w:vAlign w:val="bottom"/>
            <w:hideMark/>
          </w:tcPr>
          <w:p w14:paraId="7516CFE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58,01</w:t>
            </w:r>
          </w:p>
        </w:tc>
      </w:tr>
      <w:tr w:rsidR="00FE1A81" w:rsidRPr="00D22E53" w14:paraId="7F3CBFD1"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65E95845"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7.5.</w:t>
            </w:r>
          </w:p>
        </w:tc>
        <w:tc>
          <w:tcPr>
            <w:tcW w:w="4727" w:type="dxa"/>
            <w:tcBorders>
              <w:top w:val="nil"/>
              <w:left w:val="nil"/>
              <w:bottom w:val="single" w:sz="4" w:space="0" w:color="auto"/>
              <w:right w:val="single" w:sz="4" w:space="0" w:color="auto"/>
            </w:tcBorders>
            <w:shd w:val="clear" w:color="000000" w:fill="FFCC00"/>
            <w:noWrap/>
            <w:vAlign w:val="bottom"/>
            <w:hideMark/>
          </w:tcPr>
          <w:p w14:paraId="43EC3A83"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Prihodi od prodaje prijevoznih sredstava</w:t>
            </w:r>
          </w:p>
        </w:tc>
        <w:tc>
          <w:tcPr>
            <w:tcW w:w="1370" w:type="dxa"/>
            <w:tcBorders>
              <w:top w:val="nil"/>
              <w:left w:val="nil"/>
              <w:bottom w:val="single" w:sz="4" w:space="0" w:color="auto"/>
              <w:right w:val="single" w:sz="4" w:space="0" w:color="auto"/>
            </w:tcBorders>
            <w:shd w:val="clear" w:color="000000" w:fill="FFCC00"/>
            <w:noWrap/>
            <w:vAlign w:val="bottom"/>
            <w:hideMark/>
          </w:tcPr>
          <w:p w14:paraId="588D9F8F"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2.050,00</w:t>
            </w:r>
          </w:p>
        </w:tc>
        <w:tc>
          <w:tcPr>
            <w:tcW w:w="1465" w:type="dxa"/>
            <w:tcBorders>
              <w:top w:val="nil"/>
              <w:left w:val="nil"/>
              <w:bottom w:val="single" w:sz="4" w:space="0" w:color="auto"/>
              <w:right w:val="single" w:sz="4" w:space="0" w:color="auto"/>
            </w:tcBorders>
            <w:shd w:val="clear" w:color="000000" w:fill="FFCC00"/>
            <w:noWrap/>
            <w:vAlign w:val="bottom"/>
            <w:hideMark/>
          </w:tcPr>
          <w:p w14:paraId="4C2F2756"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1.800,00</w:t>
            </w:r>
          </w:p>
        </w:tc>
        <w:tc>
          <w:tcPr>
            <w:tcW w:w="709" w:type="dxa"/>
            <w:tcBorders>
              <w:top w:val="nil"/>
              <w:left w:val="nil"/>
              <w:bottom w:val="single" w:sz="4" w:space="0" w:color="auto"/>
              <w:right w:val="single" w:sz="4" w:space="0" w:color="auto"/>
            </w:tcBorders>
            <w:shd w:val="clear" w:color="000000" w:fill="FFCC00"/>
            <w:noWrap/>
            <w:vAlign w:val="bottom"/>
            <w:hideMark/>
          </w:tcPr>
          <w:p w14:paraId="4804E7C8"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87,80</w:t>
            </w:r>
          </w:p>
        </w:tc>
      </w:tr>
      <w:tr w:rsidR="00FE1A81" w:rsidRPr="00D22E53" w14:paraId="07D7D5C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8979EC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7</w:t>
            </w:r>
          </w:p>
        </w:tc>
        <w:tc>
          <w:tcPr>
            <w:tcW w:w="4727" w:type="dxa"/>
            <w:tcBorders>
              <w:top w:val="nil"/>
              <w:left w:val="nil"/>
              <w:bottom w:val="single" w:sz="4" w:space="0" w:color="auto"/>
              <w:right w:val="single" w:sz="4" w:space="0" w:color="auto"/>
            </w:tcBorders>
            <w:noWrap/>
            <w:vAlign w:val="bottom"/>
            <w:hideMark/>
          </w:tcPr>
          <w:p w14:paraId="4BB3EB4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nefinancijske imovine</w:t>
            </w:r>
          </w:p>
        </w:tc>
        <w:tc>
          <w:tcPr>
            <w:tcW w:w="1370" w:type="dxa"/>
            <w:tcBorders>
              <w:top w:val="nil"/>
              <w:left w:val="nil"/>
              <w:bottom w:val="single" w:sz="4" w:space="0" w:color="auto"/>
              <w:right w:val="single" w:sz="4" w:space="0" w:color="auto"/>
            </w:tcBorders>
            <w:noWrap/>
            <w:vAlign w:val="bottom"/>
            <w:hideMark/>
          </w:tcPr>
          <w:p w14:paraId="5055BD3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2.050,00</w:t>
            </w:r>
          </w:p>
        </w:tc>
        <w:tc>
          <w:tcPr>
            <w:tcW w:w="1465" w:type="dxa"/>
            <w:tcBorders>
              <w:top w:val="nil"/>
              <w:left w:val="nil"/>
              <w:bottom w:val="single" w:sz="4" w:space="0" w:color="auto"/>
              <w:right w:val="single" w:sz="4" w:space="0" w:color="auto"/>
            </w:tcBorders>
            <w:noWrap/>
            <w:vAlign w:val="bottom"/>
            <w:hideMark/>
          </w:tcPr>
          <w:p w14:paraId="04499AB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1.800,00</w:t>
            </w:r>
          </w:p>
        </w:tc>
        <w:tc>
          <w:tcPr>
            <w:tcW w:w="709" w:type="dxa"/>
            <w:tcBorders>
              <w:top w:val="nil"/>
              <w:left w:val="nil"/>
              <w:bottom w:val="single" w:sz="4" w:space="0" w:color="auto"/>
              <w:right w:val="single" w:sz="4" w:space="0" w:color="auto"/>
            </w:tcBorders>
            <w:noWrap/>
            <w:vAlign w:val="bottom"/>
            <w:hideMark/>
          </w:tcPr>
          <w:p w14:paraId="16C111E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87,80</w:t>
            </w:r>
          </w:p>
        </w:tc>
      </w:tr>
      <w:tr w:rsidR="00FE1A81" w:rsidRPr="00D22E53" w14:paraId="3C0DE4C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E321D5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72</w:t>
            </w:r>
          </w:p>
        </w:tc>
        <w:tc>
          <w:tcPr>
            <w:tcW w:w="4727" w:type="dxa"/>
            <w:tcBorders>
              <w:top w:val="nil"/>
              <w:left w:val="nil"/>
              <w:bottom w:val="single" w:sz="4" w:space="0" w:color="auto"/>
              <w:right w:val="single" w:sz="4" w:space="0" w:color="auto"/>
            </w:tcBorders>
            <w:noWrap/>
            <w:vAlign w:val="bottom"/>
            <w:hideMark/>
          </w:tcPr>
          <w:p w14:paraId="639CAD2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proizvedene dugotrajne imovine</w:t>
            </w:r>
          </w:p>
        </w:tc>
        <w:tc>
          <w:tcPr>
            <w:tcW w:w="1370" w:type="dxa"/>
            <w:tcBorders>
              <w:top w:val="nil"/>
              <w:left w:val="nil"/>
              <w:bottom w:val="single" w:sz="4" w:space="0" w:color="auto"/>
              <w:right w:val="single" w:sz="4" w:space="0" w:color="auto"/>
            </w:tcBorders>
            <w:noWrap/>
            <w:vAlign w:val="bottom"/>
            <w:hideMark/>
          </w:tcPr>
          <w:p w14:paraId="0CACB36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2.050,00</w:t>
            </w:r>
          </w:p>
        </w:tc>
        <w:tc>
          <w:tcPr>
            <w:tcW w:w="1465" w:type="dxa"/>
            <w:tcBorders>
              <w:top w:val="nil"/>
              <w:left w:val="nil"/>
              <w:bottom w:val="single" w:sz="4" w:space="0" w:color="auto"/>
              <w:right w:val="single" w:sz="4" w:space="0" w:color="auto"/>
            </w:tcBorders>
            <w:noWrap/>
            <w:vAlign w:val="bottom"/>
            <w:hideMark/>
          </w:tcPr>
          <w:p w14:paraId="586C1DC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1.800,00</w:t>
            </w:r>
          </w:p>
        </w:tc>
        <w:tc>
          <w:tcPr>
            <w:tcW w:w="709" w:type="dxa"/>
            <w:tcBorders>
              <w:top w:val="nil"/>
              <w:left w:val="nil"/>
              <w:bottom w:val="single" w:sz="4" w:space="0" w:color="auto"/>
              <w:right w:val="single" w:sz="4" w:space="0" w:color="auto"/>
            </w:tcBorders>
            <w:noWrap/>
            <w:vAlign w:val="bottom"/>
            <w:hideMark/>
          </w:tcPr>
          <w:p w14:paraId="46BF82E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87,80</w:t>
            </w:r>
          </w:p>
        </w:tc>
      </w:tr>
      <w:tr w:rsidR="00FE1A81" w:rsidRPr="00D22E53" w14:paraId="0C2CCDC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C0EB91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723</w:t>
            </w:r>
          </w:p>
        </w:tc>
        <w:tc>
          <w:tcPr>
            <w:tcW w:w="4727" w:type="dxa"/>
            <w:tcBorders>
              <w:top w:val="nil"/>
              <w:left w:val="nil"/>
              <w:bottom w:val="single" w:sz="4" w:space="0" w:color="auto"/>
              <w:right w:val="single" w:sz="4" w:space="0" w:color="auto"/>
            </w:tcBorders>
            <w:noWrap/>
            <w:vAlign w:val="bottom"/>
            <w:hideMark/>
          </w:tcPr>
          <w:p w14:paraId="5BDF07B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prijevoznih sredstava</w:t>
            </w:r>
          </w:p>
        </w:tc>
        <w:tc>
          <w:tcPr>
            <w:tcW w:w="1370" w:type="dxa"/>
            <w:tcBorders>
              <w:top w:val="nil"/>
              <w:left w:val="nil"/>
              <w:bottom w:val="single" w:sz="4" w:space="0" w:color="auto"/>
              <w:right w:val="single" w:sz="4" w:space="0" w:color="auto"/>
            </w:tcBorders>
            <w:noWrap/>
            <w:vAlign w:val="bottom"/>
            <w:hideMark/>
          </w:tcPr>
          <w:p w14:paraId="16389EA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2.050,00</w:t>
            </w:r>
          </w:p>
        </w:tc>
        <w:tc>
          <w:tcPr>
            <w:tcW w:w="1465" w:type="dxa"/>
            <w:tcBorders>
              <w:top w:val="nil"/>
              <w:left w:val="nil"/>
              <w:bottom w:val="single" w:sz="4" w:space="0" w:color="auto"/>
              <w:right w:val="single" w:sz="4" w:space="0" w:color="auto"/>
            </w:tcBorders>
            <w:noWrap/>
            <w:vAlign w:val="bottom"/>
            <w:hideMark/>
          </w:tcPr>
          <w:p w14:paraId="152A261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1.800,00</w:t>
            </w:r>
          </w:p>
        </w:tc>
        <w:tc>
          <w:tcPr>
            <w:tcW w:w="709" w:type="dxa"/>
            <w:tcBorders>
              <w:top w:val="nil"/>
              <w:left w:val="nil"/>
              <w:bottom w:val="single" w:sz="4" w:space="0" w:color="auto"/>
              <w:right w:val="single" w:sz="4" w:space="0" w:color="auto"/>
            </w:tcBorders>
            <w:noWrap/>
            <w:vAlign w:val="bottom"/>
            <w:hideMark/>
          </w:tcPr>
          <w:p w14:paraId="0D04CCA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87,80</w:t>
            </w:r>
          </w:p>
        </w:tc>
      </w:tr>
      <w:tr w:rsidR="00FE1A81" w:rsidRPr="00D22E53" w14:paraId="247D2A3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DDF4FB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7231</w:t>
            </w:r>
          </w:p>
        </w:tc>
        <w:tc>
          <w:tcPr>
            <w:tcW w:w="4727" w:type="dxa"/>
            <w:tcBorders>
              <w:top w:val="nil"/>
              <w:left w:val="nil"/>
              <w:bottom w:val="single" w:sz="4" w:space="0" w:color="auto"/>
              <w:right w:val="single" w:sz="4" w:space="0" w:color="auto"/>
            </w:tcBorders>
            <w:noWrap/>
            <w:vAlign w:val="bottom"/>
            <w:hideMark/>
          </w:tcPr>
          <w:p w14:paraId="6B01119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prijevoznih sredstava</w:t>
            </w:r>
          </w:p>
        </w:tc>
        <w:tc>
          <w:tcPr>
            <w:tcW w:w="1370" w:type="dxa"/>
            <w:tcBorders>
              <w:top w:val="nil"/>
              <w:left w:val="nil"/>
              <w:bottom w:val="single" w:sz="4" w:space="0" w:color="auto"/>
              <w:right w:val="single" w:sz="4" w:space="0" w:color="auto"/>
            </w:tcBorders>
            <w:noWrap/>
            <w:vAlign w:val="bottom"/>
            <w:hideMark/>
          </w:tcPr>
          <w:p w14:paraId="230BC07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2.050,00</w:t>
            </w:r>
          </w:p>
        </w:tc>
        <w:tc>
          <w:tcPr>
            <w:tcW w:w="1465" w:type="dxa"/>
            <w:tcBorders>
              <w:top w:val="nil"/>
              <w:left w:val="nil"/>
              <w:bottom w:val="single" w:sz="4" w:space="0" w:color="auto"/>
              <w:right w:val="single" w:sz="4" w:space="0" w:color="auto"/>
            </w:tcBorders>
            <w:noWrap/>
            <w:vAlign w:val="bottom"/>
            <w:hideMark/>
          </w:tcPr>
          <w:p w14:paraId="14E3788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1.800,00</w:t>
            </w:r>
          </w:p>
        </w:tc>
        <w:tc>
          <w:tcPr>
            <w:tcW w:w="709" w:type="dxa"/>
            <w:tcBorders>
              <w:top w:val="nil"/>
              <w:left w:val="nil"/>
              <w:bottom w:val="single" w:sz="4" w:space="0" w:color="auto"/>
              <w:right w:val="single" w:sz="4" w:space="0" w:color="auto"/>
            </w:tcBorders>
            <w:noWrap/>
            <w:vAlign w:val="bottom"/>
            <w:hideMark/>
          </w:tcPr>
          <w:p w14:paraId="759306E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87,80</w:t>
            </w:r>
          </w:p>
        </w:tc>
      </w:tr>
      <w:tr w:rsidR="00FE1A81" w:rsidRPr="00D22E53" w14:paraId="0EC4CC96"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0000FF"/>
            <w:noWrap/>
            <w:vAlign w:val="bottom"/>
            <w:hideMark/>
          </w:tcPr>
          <w:p w14:paraId="70C9F093" w14:textId="77777777" w:rsidR="00FE1A81" w:rsidRPr="00D22E53" w:rsidRDefault="00FE1A81" w:rsidP="0017306C">
            <w:pPr>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Glava 00002</w:t>
            </w:r>
          </w:p>
        </w:tc>
        <w:tc>
          <w:tcPr>
            <w:tcW w:w="4727" w:type="dxa"/>
            <w:tcBorders>
              <w:top w:val="nil"/>
              <w:left w:val="nil"/>
              <w:bottom w:val="single" w:sz="4" w:space="0" w:color="auto"/>
              <w:right w:val="single" w:sz="4" w:space="0" w:color="auto"/>
            </w:tcBorders>
            <w:shd w:val="clear" w:color="000000" w:fill="0000FF"/>
            <w:noWrap/>
            <w:vAlign w:val="bottom"/>
            <w:hideMark/>
          </w:tcPr>
          <w:p w14:paraId="0E1F1AC3" w14:textId="77777777" w:rsidR="00FE1A81" w:rsidRPr="00D22E53" w:rsidRDefault="00FE1A81" w:rsidP="0017306C">
            <w:pPr>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PRIHODI PRORAČUNSKIH KORISNIKA</w:t>
            </w:r>
          </w:p>
        </w:tc>
        <w:tc>
          <w:tcPr>
            <w:tcW w:w="1370" w:type="dxa"/>
            <w:tcBorders>
              <w:top w:val="nil"/>
              <w:left w:val="nil"/>
              <w:bottom w:val="single" w:sz="4" w:space="0" w:color="auto"/>
              <w:right w:val="single" w:sz="4" w:space="0" w:color="auto"/>
            </w:tcBorders>
            <w:shd w:val="clear" w:color="000000" w:fill="0000FF"/>
            <w:noWrap/>
            <w:vAlign w:val="bottom"/>
            <w:hideMark/>
          </w:tcPr>
          <w:p w14:paraId="5A5258EB" w14:textId="77777777" w:rsidR="00FE1A81" w:rsidRPr="00D22E53" w:rsidRDefault="00FE1A81" w:rsidP="0017306C">
            <w:pPr>
              <w:jc w:val="right"/>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2.500.438,00</w:t>
            </w:r>
          </w:p>
        </w:tc>
        <w:tc>
          <w:tcPr>
            <w:tcW w:w="1465" w:type="dxa"/>
            <w:tcBorders>
              <w:top w:val="nil"/>
              <w:left w:val="nil"/>
              <w:bottom w:val="single" w:sz="4" w:space="0" w:color="auto"/>
              <w:right w:val="single" w:sz="4" w:space="0" w:color="auto"/>
            </w:tcBorders>
            <w:shd w:val="clear" w:color="000000" w:fill="0000FF"/>
            <w:noWrap/>
            <w:vAlign w:val="bottom"/>
            <w:hideMark/>
          </w:tcPr>
          <w:p w14:paraId="242A2469" w14:textId="77777777" w:rsidR="00FE1A81" w:rsidRPr="00D22E53" w:rsidRDefault="00FE1A81" w:rsidP="0017306C">
            <w:pPr>
              <w:jc w:val="right"/>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1.061.119,91</w:t>
            </w:r>
          </w:p>
        </w:tc>
        <w:tc>
          <w:tcPr>
            <w:tcW w:w="709" w:type="dxa"/>
            <w:tcBorders>
              <w:top w:val="nil"/>
              <w:left w:val="nil"/>
              <w:bottom w:val="single" w:sz="4" w:space="0" w:color="auto"/>
              <w:right w:val="single" w:sz="4" w:space="0" w:color="auto"/>
            </w:tcBorders>
            <w:shd w:val="clear" w:color="000000" w:fill="0000FF"/>
            <w:noWrap/>
            <w:vAlign w:val="bottom"/>
            <w:hideMark/>
          </w:tcPr>
          <w:p w14:paraId="7FC39F57" w14:textId="77777777" w:rsidR="00FE1A81" w:rsidRPr="00D22E53" w:rsidRDefault="00FE1A81" w:rsidP="0017306C">
            <w:pPr>
              <w:jc w:val="right"/>
              <w:rPr>
                <w:rFonts w:ascii="Arial Narrow" w:eastAsia="Times New Roman" w:hAnsi="Arial Narrow" w:cs="Arial"/>
                <w:b/>
                <w:bCs/>
                <w:color w:val="FFFFFF"/>
                <w:lang w:eastAsia="hr-HR"/>
              </w:rPr>
            </w:pPr>
            <w:r w:rsidRPr="00D22E53">
              <w:rPr>
                <w:rFonts w:ascii="Arial Narrow" w:eastAsia="Times New Roman" w:hAnsi="Arial Narrow" w:cs="Arial"/>
                <w:b/>
                <w:bCs/>
                <w:color w:val="FFFFFF"/>
                <w:lang w:eastAsia="hr-HR"/>
              </w:rPr>
              <w:t>42,44</w:t>
            </w:r>
          </w:p>
        </w:tc>
      </w:tr>
      <w:tr w:rsidR="00FE1A81" w:rsidRPr="00D22E53" w14:paraId="6DBFF7FF"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C0C0C0"/>
            <w:noWrap/>
            <w:vAlign w:val="bottom"/>
            <w:hideMark/>
          </w:tcPr>
          <w:p w14:paraId="2EE95343"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Korisnik  1</w:t>
            </w:r>
          </w:p>
        </w:tc>
        <w:tc>
          <w:tcPr>
            <w:tcW w:w="4727" w:type="dxa"/>
            <w:tcBorders>
              <w:top w:val="nil"/>
              <w:left w:val="nil"/>
              <w:bottom w:val="single" w:sz="4" w:space="0" w:color="auto"/>
              <w:right w:val="single" w:sz="4" w:space="0" w:color="auto"/>
            </w:tcBorders>
            <w:shd w:val="clear" w:color="000000" w:fill="C0C0C0"/>
            <w:noWrap/>
            <w:vAlign w:val="bottom"/>
            <w:hideMark/>
          </w:tcPr>
          <w:p w14:paraId="482BF0BB"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JAVNA VATROGASNA POSTROJBA</w:t>
            </w:r>
          </w:p>
        </w:tc>
        <w:tc>
          <w:tcPr>
            <w:tcW w:w="1370" w:type="dxa"/>
            <w:tcBorders>
              <w:top w:val="nil"/>
              <w:left w:val="nil"/>
              <w:bottom w:val="single" w:sz="4" w:space="0" w:color="auto"/>
              <w:right w:val="single" w:sz="4" w:space="0" w:color="auto"/>
            </w:tcBorders>
            <w:shd w:val="clear" w:color="000000" w:fill="C0C0C0"/>
            <w:noWrap/>
            <w:vAlign w:val="bottom"/>
            <w:hideMark/>
          </w:tcPr>
          <w:p w14:paraId="58BF0309"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103.872,00</w:t>
            </w:r>
          </w:p>
        </w:tc>
        <w:tc>
          <w:tcPr>
            <w:tcW w:w="1465" w:type="dxa"/>
            <w:tcBorders>
              <w:top w:val="nil"/>
              <w:left w:val="nil"/>
              <w:bottom w:val="single" w:sz="4" w:space="0" w:color="auto"/>
              <w:right w:val="single" w:sz="4" w:space="0" w:color="auto"/>
            </w:tcBorders>
            <w:shd w:val="clear" w:color="000000" w:fill="C0C0C0"/>
            <w:noWrap/>
            <w:vAlign w:val="bottom"/>
            <w:hideMark/>
          </w:tcPr>
          <w:p w14:paraId="32E44697"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101.449,93</w:t>
            </w:r>
          </w:p>
        </w:tc>
        <w:tc>
          <w:tcPr>
            <w:tcW w:w="709" w:type="dxa"/>
            <w:tcBorders>
              <w:top w:val="nil"/>
              <w:left w:val="nil"/>
              <w:bottom w:val="single" w:sz="4" w:space="0" w:color="auto"/>
              <w:right w:val="single" w:sz="4" w:space="0" w:color="auto"/>
            </w:tcBorders>
            <w:shd w:val="clear" w:color="000000" w:fill="C0C0C0"/>
            <w:noWrap/>
            <w:vAlign w:val="bottom"/>
            <w:hideMark/>
          </w:tcPr>
          <w:p w14:paraId="7A74CBEB"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97,67</w:t>
            </w:r>
          </w:p>
        </w:tc>
      </w:tr>
      <w:tr w:rsidR="00FE1A81" w:rsidRPr="00D22E53" w14:paraId="578C7CEB"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7899D4C4"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3.1.</w:t>
            </w:r>
          </w:p>
        </w:tc>
        <w:tc>
          <w:tcPr>
            <w:tcW w:w="4727" w:type="dxa"/>
            <w:tcBorders>
              <w:top w:val="nil"/>
              <w:left w:val="nil"/>
              <w:bottom w:val="single" w:sz="4" w:space="0" w:color="auto"/>
              <w:right w:val="single" w:sz="4" w:space="0" w:color="auto"/>
            </w:tcBorders>
            <w:shd w:val="clear" w:color="000000" w:fill="FFCC00"/>
            <w:noWrap/>
            <w:vAlign w:val="bottom"/>
            <w:hideMark/>
          </w:tcPr>
          <w:p w14:paraId="40844908"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Vlastiti prihodi proračunskih korisnika</w:t>
            </w:r>
          </w:p>
        </w:tc>
        <w:tc>
          <w:tcPr>
            <w:tcW w:w="1370" w:type="dxa"/>
            <w:tcBorders>
              <w:top w:val="nil"/>
              <w:left w:val="nil"/>
              <w:bottom w:val="single" w:sz="4" w:space="0" w:color="auto"/>
              <w:right w:val="single" w:sz="4" w:space="0" w:color="auto"/>
            </w:tcBorders>
            <w:shd w:val="clear" w:color="000000" w:fill="FFCC00"/>
            <w:noWrap/>
            <w:vAlign w:val="bottom"/>
            <w:hideMark/>
          </w:tcPr>
          <w:p w14:paraId="2DF28C0D"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81.172,00</w:t>
            </w:r>
          </w:p>
        </w:tc>
        <w:tc>
          <w:tcPr>
            <w:tcW w:w="1465" w:type="dxa"/>
            <w:tcBorders>
              <w:top w:val="nil"/>
              <w:left w:val="nil"/>
              <w:bottom w:val="single" w:sz="4" w:space="0" w:color="auto"/>
              <w:right w:val="single" w:sz="4" w:space="0" w:color="auto"/>
            </w:tcBorders>
            <w:shd w:val="clear" w:color="000000" w:fill="FFCC00"/>
            <w:noWrap/>
            <w:vAlign w:val="bottom"/>
            <w:hideMark/>
          </w:tcPr>
          <w:p w14:paraId="4CF3A7E3"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83.820,79</w:t>
            </w:r>
          </w:p>
        </w:tc>
        <w:tc>
          <w:tcPr>
            <w:tcW w:w="709" w:type="dxa"/>
            <w:tcBorders>
              <w:top w:val="nil"/>
              <w:left w:val="nil"/>
              <w:bottom w:val="single" w:sz="4" w:space="0" w:color="auto"/>
              <w:right w:val="single" w:sz="4" w:space="0" w:color="auto"/>
            </w:tcBorders>
            <w:shd w:val="clear" w:color="000000" w:fill="FFCC00"/>
            <w:noWrap/>
            <w:vAlign w:val="bottom"/>
            <w:hideMark/>
          </w:tcPr>
          <w:p w14:paraId="3A7C8F26"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103,26</w:t>
            </w:r>
          </w:p>
        </w:tc>
      </w:tr>
      <w:tr w:rsidR="00FE1A81" w:rsidRPr="00D22E53" w14:paraId="184D32C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3A1349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1A6B49F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2100682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69.900,00</w:t>
            </w:r>
          </w:p>
        </w:tc>
        <w:tc>
          <w:tcPr>
            <w:tcW w:w="1465" w:type="dxa"/>
            <w:tcBorders>
              <w:top w:val="nil"/>
              <w:left w:val="nil"/>
              <w:bottom w:val="single" w:sz="4" w:space="0" w:color="auto"/>
              <w:right w:val="single" w:sz="4" w:space="0" w:color="auto"/>
            </w:tcBorders>
            <w:noWrap/>
            <w:vAlign w:val="bottom"/>
            <w:hideMark/>
          </w:tcPr>
          <w:p w14:paraId="27A8BCE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72.549,28</w:t>
            </w:r>
          </w:p>
        </w:tc>
        <w:tc>
          <w:tcPr>
            <w:tcW w:w="709" w:type="dxa"/>
            <w:tcBorders>
              <w:top w:val="nil"/>
              <w:left w:val="nil"/>
              <w:bottom w:val="single" w:sz="4" w:space="0" w:color="auto"/>
              <w:right w:val="single" w:sz="4" w:space="0" w:color="auto"/>
            </w:tcBorders>
            <w:noWrap/>
            <w:vAlign w:val="bottom"/>
            <w:hideMark/>
          </w:tcPr>
          <w:p w14:paraId="0F645CE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103,79</w:t>
            </w:r>
          </w:p>
        </w:tc>
      </w:tr>
      <w:tr w:rsidR="00FE1A81" w:rsidRPr="00D22E53" w14:paraId="2AB0C925"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4A2F2B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w:t>
            </w:r>
          </w:p>
        </w:tc>
        <w:tc>
          <w:tcPr>
            <w:tcW w:w="4727" w:type="dxa"/>
            <w:tcBorders>
              <w:top w:val="nil"/>
              <w:left w:val="nil"/>
              <w:bottom w:val="single" w:sz="4" w:space="0" w:color="auto"/>
              <w:right w:val="single" w:sz="4" w:space="0" w:color="auto"/>
            </w:tcBorders>
            <w:noWrap/>
            <w:vAlign w:val="bottom"/>
            <w:hideMark/>
          </w:tcPr>
          <w:p w14:paraId="5A45FCD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 i prihodi od donacija</w:t>
            </w:r>
          </w:p>
        </w:tc>
        <w:tc>
          <w:tcPr>
            <w:tcW w:w="1370" w:type="dxa"/>
            <w:tcBorders>
              <w:top w:val="nil"/>
              <w:left w:val="nil"/>
              <w:bottom w:val="single" w:sz="4" w:space="0" w:color="auto"/>
              <w:right w:val="single" w:sz="4" w:space="0" w:color="auto"/>
            </w:tcBorders>
            <w:noWrap/>
            <w:vAlign w:val="bottom"/>
            <w:hideMark/>
          </w:tcPr>
          <w:p w14:paraId="4A01C44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69.900,00</w:t>
            </w:r>
          </w:p>
        </w:tc>
        <w:tc>
          <w:tcPr>
            <w:tcW w:w="1465" w:type="dxa"/>
            <w:tcBorders>
              <w:top w:val="nil"/>
              <w:left w:val="nil"/>
              <w:bottom w:val="single" w:sz="4" w:space="0" w:color="auto"/>
              <w:right w:val="single" w:sz="4" w:space="0" w:color="auto"/>
            </w:tcBorders>
            <w:noWrap/>
            <w:vAlign w:val="bottom"/>
            <w:hideMark/>
          </w:tcPr>
          <w:p w14:paraId="40D4DC5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72.549,28</w:t>
            </w:r>
          </w:p>
        </w:tc>
        <w:tc>
          <w:tcPr>
            <w:tcW w:w="709" w:type="dxa"/>
            <w:tcBorders>
              <w:top w:val="nil"/>
              <w:left w:val="nil"/>
              <w:bottom w:val="single" w:sz="4" w:space="0" w:color="auto"/>
              <w:right w:val="single" w:sz="4" w:space="0" w:color="auto"/>
            </w:tcBorders>
            <w:noWrap/>
            <w:vAlign w:val="bottom"/>
            <w:hideMark/>
          </w:tcPr>
          <w:p w14:paraId="411701E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103,79</w:t>
            </w:r>
          </w:p>
        </w:tc>
      </w:tr>
      <w:tr w:rsidR="00FE1A81" w:rsidRPr="00D22E53" w14:paraId="1F2F174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B215C3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w:t>
            </w:r>
          </w:p>
        </w:tc>
        <w:tc>
          <w:tcPr>
            <w:tcW w:w="4727" w:type="dxa"/>
            <w:tcBorders>
              <w:top w:val="nil"/>
              <w:left w:val="nil"/>
              <w:bottom w:val="single" w:sz="4" w:space="0" w:color="auto"/>
              <w:right w:val="single" w:sz="4" w:space="0" w:color="auto"/>
            </w:tcBorders>
            <w:noWrap/>
            <w:vAlign w:val="bottom"/>
            <w:hideMark/>
          </w:tcPr>
          <w:p w14:paraId="29DAB62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w:t>
            </w:r>
          </w:p>
        </w:tc>
        <w:tc>
          <w:tcPr>
            <w:tcW w:w="1370" w:type="dxa"/>
            <w:tcBorders>
              <w:top w:val="nil"/>
              <w:left w:val="nil"/>
              <w:bottom w:val="single" w:sz="4" w:space="0" w:color="auto"/>
              <w:right w:val="single" w:sz="4" w:space="0" w:color="auto"/>
            </w:tcBorders>
            <w:noWrap/>
            <w:vAlign w:val="bottom"/>
            <w:hideMark/>
          </w:tcPr>
          <w:p w14:paraId="468A63F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69.900,00</w:t>
            </w:r>
          </w:p>
        </w:tc>
        <w:tc>
          <w:tcPr>
            <w:tcW w:w="1465" w:type="dxa"/>
            <w:tcBorders>
              <w:top w:val="nil"/>
              <w:left w:val="nil"/>
              <w:bottom w:val="single" w:sz="4" w:space="0" w:color="auto"/>
              <w:right w:val="single" w:sz="4" w:space="0" w:color="auto"/>
            </w:tcBorders>
            <w:noWrap/>
            <w:vAlign w:val="bottom"/>
            <w:hideMark/>
          </w:tcPr>
          <w:p w14:paraId="4629A8E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72.549,28</w:t>
            </w:r>
          </w:p>
        </w:tc>
        <w:tc>
          <w:tcPr>
            <w:tcW w:w="709" w:type="dxa"/>
            <w:tcBorders>
              <w:top w:val="nil"/>
              <w:left w:val="nil"/>
              <w:bottom w:val="single" w:sz="4" w:space="0" w:color="auto"/>
              <w:right w:val="single" w:sz="4" w:space="0" w:color="auto"/>
            </w:tcBorders>
            <w:noWrap/>
            <w:vAlign w:val="bottom"/>
            <w:hideMark/>
          </w:tcPr>
          <w:p w14:paraId="4740E21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103,79</w:t>
            </w:r>
          </w:p>
        </w:tc>
      </w:tr>
      <w:tr w:rsidR="00FE1A81" w:rsidRPr="00D22E53" w14:paraId="72E7502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C9BCC3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6615</w:t>
            </w:r>
          </w:p>
        </w:tc>
        <w:tc>
          <w:tcPr>
            <w:tcW w:w="4727" w:type="dxa"/>
            <w:tcBorders>
              <w:top w:val="nil"/>
              <w:left w:val="nil"/>
              <w:bottom w:val="single" w:sz="4" w:space="0" w:color="auto"/>
              <w:right w:val="single" w:sz="4" w:space="0" w:color="auto"/>
            </w:tcBorders>
            <w:noWrap/>
            <w:vAlign w:val="bottom"/>
            <w:hideMark/>
          </w:tcPr>
          <w:p w14:paraId="2FF71FC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pruženih usluga</w:t>
            </w:r>
          </w:p>
        </w:tc>
        <w:tc>
          <w:tcPr>
            <w:tcW w:w="1370" w:type="dxa"/>
            <w:tcBorders>
              <w:top w:val="nil"/>
              <w:left w:val="nil"/>
              <w:bottom w:val="single" w:sz="4" w:space="0" w:color="auto"/>
              <w:right w:val="single" w:sz="4" w:space="0" w:color="auto"/>
            </w:tcBorders>
            <w:noWrap/>
            <w:vAlign w:val="bottom"/>
            <w:hideMark/>
          </w:tcPr>
          <w:p w14:paraId="368A99B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69.900,00</w:t>
            </w:r>
          </w:p>
        </w:tc>
        <w:tc>
          <w:tcPr>
            <w:tcW w:w="1465" w:type="dxa"/>
            <w:tcBorders>
              <w:top w:val="nil"/>
              <w:left w:val="nil"/>
              <w:bottom w:val="single" w:sz="4" w:space="0" w:color="auto"/>
              <w:right w:val="single" w:sz="4" w:space="0" w:color="auto"/>
            </w:tcBorders>
            <w:noWrap/>
            <w:vAlign w:val="bottom"/>
            <w:hideMark/>
          </w:tcPr>
          <w:p w14:paraId="7E37D07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72.549,28</w:t>
            </w:r>
          </w:p>
        </w:tc>
        <w:tc>
          <w:tcPr>
            <w:tcW w:w="709" w:type="dxa"/>
            <w:tcBorders>
              <w:top w:val="nil"/>
              <w:left w:val="nil"/>
              <w:bottom w:val="single" w:sz="4" w:space="0" w:color="auto"/>
              <w:right w:val="single" w:sz="4" w:space="0" w:color="auto"/>
            </w:tcBorders>
            <w:noWrap/>
            <w:vAlign w:val="bottom"/>
            <w:hideMark/>
          </w:tcPr>
          <w:p w14:paraId="3E44DD3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103,79</w:t>
            </w:r>
          </w:p>
        </w:tc>
      </w:tr>
      <w:tr w:rsidR="00FE1A81" w:rsidRPr="00D22E53" w14:paraId="4C317A7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EFC06A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1598C80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213EA2B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11.272,00</w:t>
            </w:r>
          </w:p>
        </w:tc>
        <w:tc>
          <w:tcPr>
            <w:tcW w:w="1465" w:type="dxa"/>
            <w:tcBorders>
              <w:top w:val="nil"/>
              <w:left w:val="nil"/>
              <w:bottom w:val="single" w:sz="4" w:space="0" w:color="auto"/>
              <w:right w:val="single" w:sz="4" w:space="0" w:color="auto"/>
            </w:tcBorders>
            <w:noWrap/>
            <w:vAlign w:val="bottom"/>
            <w:hideMark/>
          </w:tcPr>
          <w:p w14:paraId="7AF4143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11.271,51</w:t>
            </w:r>
          </w:p>
        </w:tc>
        <w:tc>
          <w:tcPr>
            <w:tcW w:w="709" w:type="dxa"/>
            <w:tcBorders>
              <w:top w:val="nil"/>
              <w:left w:val="nil"/>
              <w:bottom w:val="single" w:sz="4" w:space="0" w:color="auto"/>
              <w:right w:val="single" w:sz="4" w:space="0" w:color="auto"/>
            </w:tcBorders>
            <w:noWrap/>
            <w:vAlign w:val="bottom"/>
            <w:hideMark/>
          </w:tcPr>
          <w:p w14:paraId="00B8CA3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33B836D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133F7B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61B29CD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1C37C5E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11.272,00</w:t>
            </w:r>
          </w:p>
        </w:tc>
        <w:tc>
          <w:tcPr>
            <w:tcW w:w="1465" w:type="dxa"/>
            <w:tcBorders>
              <w:top w:val="nil"/>
              <w:left w:val="nil"/>
              <w:bottom w:val="single" w:sz="4" w:space="0" w:color="auto"/>
              <w:right w:val="single" w:sz="4" w:space="0" w:color="auto"/>
            </w:tcBorders>
            <w:noWrap/>
            <w:vAlign w:val="bottom"/>
            <w:hideMark/>
          </w:tcPr>
          <w:p w14:paraId="22AF70E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11.271,51</w:t>
            </w:r>
          </w:p>
        </w:tc>
        <w:tc>
          <w:tcPr>
            <w:tcW w:w="709" w:type="dxa"/>
            <w:tcBorders>
              <w:top w:val="nil"/>
              <w:left w:val="nil"/>
              <w:bottom w:val="single" w:sz="4" w:space="0" w:color="auto"/>
              <w:right w:val="single" w:sz="4" w:space="0" w:color="auto"/>
            </w:tcBorders>
            <w:noWrap/>
            <w:vAlign w:val="bottom"/>
            <w:hideMark/>
          </w:tcPr>
          <w:p w14:paraId="3F8A324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564CD81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D1BEC6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73483A2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34EAC54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11.272,00</w:t>
            </w:r>
          </w:p>
        </w:tc>
        <w:tc>
          <w:tcPr>
            <w:tcW w:w="1465" w:type="dxa"/>
            <w:tcBorders>
              <w:top w:val="nil"/>
              <w:left w:val="nil"/>
              <w:bottom w:val="single" w:sz="4" w:space="0" w:color="auto"/>
              <w:right w:val="single" w:sz="4" w:space="0" w:color="auto"/>
            </w:tcBorders>
            <w:noWrap/>
            <w:vAlign w:val="bottom"/>
            <w:hideMark/>
          </w:tcPr>
          <w:p w14:paraId="2D9E0A2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11.271,51</w:t>
            </w:r>
          </w:p>
        </w:tc>
        <w:tc>
          <w:tcPr>
            <w:tcW w:w="709" w:type="dxa"/>
            <w:tcBorders>
              <w:top w:val="nil"/>
              <w:left w:val="nil"/>
              <w:bottom w:val="single" w:sz="4" w:space="0" w:color="auto"/>
              <w:right w:val="single" w:sz="4" w:space="0" w:color="auto"/>
            </w:tcBorders>
            <w:noWrap/>
            <w:vAlign w:val="bottom"/>
            <w:hideMark/>
          </w:tcPr>
          <w:p w14:paraId="22F9701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3A604EE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D0C13F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3366205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iz prethodne godine</w:t>
            </w:r>
          </w:p>
        </w:tc>
        <w:tc>
          <w:tcPr>
            <w:tcW w:w="1370" w:type="dxa"/>
            <w:tcBorders>
              <w:top w:val="nil"/>
              <w:left w:val="nil"/>
              <w:bottom w:val="single" w:sz="4" w:space="0" w:color="auto"/>
              <w:right w:val="single" w:sz="4" w:space="0" w:color="auto"/>
            </w:tcBorders>
            <w:noWrap/>
            <w:vAlign w:val="bottom"/>
            <w:hideMark/>
          </w:tcPr>
          <w:p w14:paraId="6FF3023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11.272,00</w:t>
            </w:r>
          </w:p>
        </w:tc>
        <w:tc>
          <w:tcPr>
            <w:tcW w:w="1465" w:type="dxa"/>
            <w:tcBorders>
              <w:top w:val="nil"/>
              <w:left w:val="nil"/>
              <w:bottom w:val="single" w:sz="4" w:space="0" w:color="auto"/>
              <w:right w:val="single" w:sz="4" w:space="0" w:color="auto"/>
            </w:tcBorders>
            <w:noWrap/>
            <w:vAlign w:val="bottom"/>
            <w:hideMark/>
          </w:tcPr>
          <w:p w14:paraId="58A7FD2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11.271,51</w:t>
            </w:r>
          </w:p>
        </w:tc>
        <w:tc>
          <w:tcPr>
            <w:tcW w:w="709" w:type="dxa"/>
            <w:tcBorders>
              <w:top w:val="nil"/>
              <w:left w:val="nil"/>
              <w:bottom w:val="single" w:sz="4" w:space="0" w:color="auto"/>
              <w:right w:val="single" w:sz="4" w:space="0" w:color="auto"/>
            </w:tcBorders>
            <w:noWrap/>
            <w:vAlign w:val="bottom"/>
            <w:hideMark/>
          </w:tcPr>
          <w:p w14:paraId="3FA8661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3676102E"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1BC0AF25"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lastRenderedPageBreak/>
              <w:t>Izvor  4.9.</w:t>
            </w:r>
          </w:p>
        </w:tc>
        <w:tc>
          <w:tcPr>
            <w:tcW w:w="4727" w:type="dxa"/>
            <w:tcBorders>
              <w:top w:val="nil"/>
              <w:left w:val="nil"/>
              <w:bottom w:val="single" w:sz="4" w:space="0" w:color="auto"/>
              <w:right w:val="single" w:sz="4" w:space="0" w:color="auto"/>
            </w:tcBorders>
            <w:shd w:val="clear" w:color="000000" w:fill="FFCC00"/>
            <w:noWrap/>
            <w:vAlign w:val="bottom"/>
            <w:hideMark/>
          </w:tcPr>
          <w:p w14:paraId="4A0BD823"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Namjenski prihodi proračunskih korisnika</w:t>
            </w:r>
          </w:p>
        </w:tc>
        <w:tc>
          <w:tcPr>
            <w:tcW w:w="1370" w:type="dxa"/>
            <w:tcBorders>
              <w:top w:val="nil"/>
              <w:left w:val="nil"/>
              <w:bottom w:val="single" w:sz="4" w:space="0" w:color="auto"/>
              <w:right w:val="single" w:sz="4" w:space="0" w:color="auto"/>
            </w:tcBorders>
            <w:shd w:val="clear" w:color="000000" w:fill="FFCC00"/>
            <w:noWrap/>
            <w:vAlign w:val="bottom"/>
            <w:hideMark/>
          </w:tcPr>
          <w:p w14:paraId="436F8B4F"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22.700,00</w:t>
            </w:r>
          </w:p>
        </w:tc>
        <w:tc>
          <w:tcPr>
            <w:tcW w:w="1465" w:type="dxa"/>
            <w:tcBorders>
              <w:top w:val="nil"/>
              <w:left w:val="nil"/>
              <w:bottom w:val="single" w:sz="4" w:space="0" w:color="auto"/>
              <w:right w:val="single" w:sz="4" w:space="0" w:color="auto"/>
            </w:tcBorders>
            <w:shd w:val="clear" w:color="000000" w:fill="FFCC00"/>
            <w:noWrap/>
            <w:vAlign w:val="bottom"/>
            <w:hideMark/>
          </w:tcPr>
          <w:p w14:paraId="29403250"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17.629,14</w:t>
            </w:r>
          </w:p>
        </w:tc>
        <w:tc>
          <w:tcPr>
            <w:tcW w:w="709" w:type="dxa"/>
            <w:tcBorders>
              <w:top w:val="nil"/>
              <w:left w:val="nil"/>
              <w:bottom w:val="single" w:sz="4" w:space="0" w:color="auto"/>
              <w:right w:val="single" w:sz="4" w:space="0" w:color="auto"/>
            </w:tcBorders>
            <w:shd w:val="clear" w:color="000000" w:fill="FFCC00"/>
            <w:noWrap/>
            <w:vAlign w:val="bottom"/>
            <w:hideMark/>
          </w:tcPr>
          <w:p w14:paraId="1ED6EE06"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77,66</w:t>
            </w:r>
          </w:p>
        </w:tc>
      </w:tr>
      <w:tr w:rsidR="00FE1A81" w:rsidRPr="00D22E53" w14:paraId="49EC5C3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A5790C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3C5AC50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0144FB4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22.700,00</w:t>
            </w:r>
          </w:p>
        </w:tc>
        <w:tc>
          <w:tcPr>
            <w:tcW w:w="1465" w:type="dxa"/>
            <w:tcBorders>
              <w:top w:val="nil"/>
              <w:left w:val="nil"/>
              <w:bottom w:val="single" w:sz="4" w:space="0" w:color="auto"/>
              <w:right w:val="single" w:sz="4" w:space="0" w:color="auto"/>
            </w:tcBorders>
            <w:noWrap/>
            <w:vAlign w:val="bottom"/>
            <w:hideMark/>
          </w:tcPr>
          <w:p w14:paraId="4E69927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17.629,14</w:t>
            </w:r>
          </w:p>
        </w:tc>
        <w:tc>
          <w:tcPr>
            <w:tcW w:w="709" w:type="dxa"/>
            <w:tcBorders>
              <w:top w:val="nil"/>
              <w:left w:val="nil"/>
              <w:bottom w:val="single" w:sz="4" w:space="0" w:color="auto"/>
              <w:right w:val="single" w:sz="4" w:space="0" w:color="auto"/>
            </w:tcBorders>
            <w:noWrap/>
            <w:vAlign w:val="bottom"/>
            <w:hideMark/>
          </w:tcPr>
          <w:p w14:paraId="4323A7E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77,66</w:t>
            </w:r>
          </w:p>
        </w:tc>
      </w:tr>
      <w:tr w:rsidR="00FE1A81" w:rsidRPr="00D22E53" w14:paraId="2235F3E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B99D4D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w:t>
            </w:r>
          </w:p>
        </w:tc>
        <w:tc>
          <w:tcPr>
            <w:tcW w:w="4727" w:type="dxa"/>
            <w:tcBorders>
              <w:top w:val="nil"/>
              <w:left w:val="nil"/>
              <w:bottom w:val="single" w:sz="4" w:space="0" w:color="auto"/>
              <w:right w:val="single" w:sz="4" w:space="0" w:color="auto"/>
            </w:tcBorders>
            <w:noWrap/>
            <w:vAlign w:val="bottom"/>
            <w:hideMark/>
          </w:tcPr>
          <w:p w14:paraId="2787EEF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 i prihodi od donacija</w:t>
            </w:r>
          </w:p>
        </w:tc>
        <w:tc>
          <w:tcPr>
            <w:tcW w:w="1370" w:type="dxa"/>
            <w:tcBorders>
              <w:top w:val="nil"/>
              <w:left w:val="nil"/>
              <w:bottom w:val="single" w:sz="4" w:space="0" w:color="auto"/>
              <w:right w:val="single" w:sz="4" w:space="0" w:color="auto"/>
            </w:tcBorders>
            <w:noWrap/>
            <w:vAlign w:val="bottom"/>
            <w:hideMark/>
          </w:tcPr>
          <w:p w14:paraId="24E6400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22.700,00</w:t>
            </w:r>
          </w:p>
        </w:tc>
        <w:tc>
          <w:tcPr>
            <w:tcW w:w="1465" w:type="dxa"/>
            <w:tcBorders>
              <w:top w:val="nil"/>
              <w:left w:val="nil"/>
              <w:bottom w:val="single" w:sz="4" w:space="0" w:color="auto"/>
              <w:right w:val="single" w:sz="4" w:space="0" w:color="auto"/>
            </w:tcBorders>
            <w:noWrap/>
            <w:vAlign w:val="bottom"/>
            <w:hideMark/>
          </w:tcPr>
          <w:p w14:paraId="3034553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17.629,14</w:t>
            </w:r>
          </w:p>
        </w:tc>
        <w:tc>
          <w:tcPr>
            <w:tcW w:w="709" w:type="dxa"/>
            <w:tcBorders>
              <w:top w:val="nil"/>
              <w:left w:val="nil"/>
              <w:bottom w:val="single" w:sz="4" w:space="0" w:color="auto"/>
              <w:right w:val="single" w:sz="4" w:space="0" w:color="auto"/>
            </w:tcBorders>
            <w:noWrap/>
            <w:vAlign w:val="bottom"/>
            <w:hideMark/>
          </w:tcPr>
          <w:p w14:paraId="62B7048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77,66</w:t>
            </w:r>
          </w:p>
        </w:tc>
      </w:tr>
      <w:tr w:rsidR="00FE1A81" w:rsidRPr="00D22E53" w14:paraId="476EE2E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AD9DF1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663</w:t>
            </w:r>
          </w:p>
        </w:tc>
        <w:tc>
          <w:tcPr>
            <w:tcW w:w="4727" w:type="dxa"/>
            <w:tcBorders>
              <w:top w:val="nil"/>
              <w:left w:val="nil"/>
              <w:bottom w:val="single" w:sz="4" w:space="0" w:color="auto"/>
              <w:right w:val="single" w:sz="4" w:space="0" w:color="auto"/>
            </w:tcBorders>
            <w:noWrap/>
            <w:vAlign w:val="bottom"/>
            <w:hideMark/>
          </w:tcPr>
          <w:p w14:paraId="63508C2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Donacije od pravnih i fizičkih osoba izvan općeg proračuna</w:t>
            </w:r>
          </w:p>
        </w:tc>
        <w:tc>
          <w:tcPr>
            <w:tcW w:w="1370" w:type="dxa"/>
            <w:tcBorders>
              <w:top w:val="nil"/>
              <w:left w:val="nil"/>
              <w:bottom w:val="single" w:sz="4" w:space="0" w:color="auto"/>
              <w:right w:val="single" w:sz="4" w:space="0" w:color="auto"/>
            </w:tcBorders>
            <w:noWrap/>
            <w:vAlign w:val="bottom"/>
            <w:hideMark/>
          </w:tcPr>
          <w:p w14:paraId="241ED99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22.700,00</w:t>
            </w:r>
          </w:p>
        </w:tc>
        <w:tc>
          <w:tcPr>
            <w:tcW w:w="1465" w:type="dxa"/>
            <w:tcBorders>
              <w:top w:val="nil"/>
              <w:left w:val="nil"/>
              <w:bottom w:val="single" w:sz="4" w:space="0" w:color="auto"/>
              <w:right w:val="single" w:sz="4" w:space="0" w:color="auto"/>
            </w:tcBorders>
            <w:noWrap/>
            <w:vAlign w:val="bottom"/>
            <w:hideMark/>
          </w:tcPr>
          <w:p w14:paraId="4E8D582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17.629,14</w:t>
            </w:r>
          </w:p>
        </w:tc>
        <w:tc>
          <w:tcPr>
            <w:tcW w:w="709" w:type="dxa"/>
            <w:tcBorders>
              <w:top w:val="nil"/>
              <w:left w:val="nil"/>
              <w:bottom w:val="single" w:sz="4" w:space="0" w:color="auto"/>
              <w:right w:val="single" w:sz="4" w:space="0" w:color="auto"/>
            </w:tcBorders>
            <w:noWrap/>
            <w:vAlign w:val="bottom"/>
            <w:hideMark/>
          </w:tcPr>
          <w:p w14:paraId="1F7ADCA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77,66</w:t>
            </w:r>
          </w:p>
        </w:tc>
      </w:tr>
      <w:tr w:rsidR="00FE1A81" w:rsidRPr="00D22E53" w14:paraId="1942132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402BC2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6631</w:t>
            </w:r>
          </w:p>
        </w:tc>
        <w:tc>
          <w:tcPr>
            <w:tcW w:w="4727" w:type="dxa"/>
            <w:tcBorders>
              <w:top w:val="nil"/>
              <w:left w:val="nil"/>
              <w:bottom w:val="single" w:sz="4" w:space="0" w:color="auto"/>
              <w:right w:val="single" w:sz="4" w:space="0" w:color="auto"/>
            </w:tcBorders>
            <w:noWrap/>
            <w:vAlign w:val="bottom"/>
            <w:hideMark/>
          </w:tcPr>
          <w:p w14:paraId="77F861D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Tekuće donacije Vatrogasne zajednice KŽ</w:t>
            </w:r>
          </w:p>
        </w:tc>
        <w:tc>
          <w:tcPr>
            <w:tcW w:w="1370" w:type="dxa"/>
            <w:tcBorders>
              <w:top w:val="nil"/>
              <w:left w:val="nil"/>
              <w:bottom w:val="single" w:sz="4" w:space="0" w:color="auto"/>
              <w:right w:val="single" w:sz="4" w:space="0" w:color="auto"/>
            </w:tcBorders>
            <w:noWrap/>
            <w:vAlign w:val="bottom"/>
            <w:hideMark/>
          </w:tcPr>
          <w:p w14:paraId="0ECEF1E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17.700,00</w:t>
            </w:r>
          </w:p>
        </w:tc>
        <w:tc>
          <w:tcPr>
            <w:tcW w:w="1465" w:type="dxa"/>
            <w:tcBorders>
              <w:top w:val="nil"/>
              <w:left w:val="nil"/>
              <w:bottom w:val="single" w:sz="4" w:space="0" w:color="auto"/>
              <w:right w:val="single" w:sz="4" w:space="0" w:color="auto"/>
            </w:tcBorders>
            <w:noWrap/>
            <w:vAlign w:val="bottom"/>
            <w:hideMark/>
          </w:tcPr>
          <w:p w14:paraId="3423727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16.217,82</w:t>
            </w:r>
          </w:p>
        </w:tc>
        <w:tc>
          <w:tcPr>
            <w:tcW w:w="709" w:type="dxa"/>
            <w:tcBorders>
              <w:top w:val="nil"/>
              <w:left w:val="nil"/>
              <w:bottom w:val="single" w:sz="4" w:space="0" w:color="auto"/>
              <w:right w:val="single" w:sz="4" w:space="0" w:color="auto"/>
            </w:tcBorders>
            <w:noWrap/>
            <w:vAlign w:val="bottom"/>
            <w:hideMark/>
          </w:tcPr>
          <w:p w14:paraId="4EEA9AD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91,63</w:t>
            </w:r>
          </w:p>
        </w:tc>
      </w:tr>
      <w:tr w:rsidR="00FE1A81" w:rsidRPr="00D22E53" w14:paraId="3CC89A7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6E48C3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6632</w:t>
            </w:r>
          </w:p>
        </w:tc>
        <w:tc>
          <w:tcPr>
            <w:tcW w:w="4727" w:type="dxa"/>
            <w:tcBorders>
              <w:top w:val="nil"/>
              <w:left w:val="nil"/>
              <w:bottom w:val="single" w:sz="4" w:space="0" w:color="auto"/>
              <w:right w:val="single" w:sz="4" w:space="0" w:color="auto"/>
            </w:tcBorders>
            <w:noWrap/>
            <w:vAlign w:val="bottom"/>
            <w:hideMark/>
          </w:tcPr>
          <w:p w14:paraId="58E4E34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Kapitalne donacije Vatrogasne zajednice KŽ</w:t>
            </w:r>
          </w:p>
        </w:tc>
        <w:tc>
          <w:tcPr>
            <w:tcW w:w="1370" w:type="dxa"/>
            <w:tcBorders>
              <w:top w:val="nil"/>
              <w:left w:val="nil"/>
              <w:bottom w:val="single" w:sz="4" w:space="0" w:color="auto"/>
              <w:right w:val="single" w:sz="4" w:space="0" w:color="auto"/>
            </w:tcBorders>
            <w:noWrap/>
            <w:vAlign w:val="bottom"/>
            <w:hideMark/>
          </w:tcPr>
          <w:p w14:paraId="5FF073A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2691015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1.411,32</w:t>
            </w:r>
          </w:p>
        </w:tc>
        <w:tc>
          <w:tcPr>
            <w:tcW w:w="709" w:type="dxa"/>
            <w:tcBorders>
              <w:top w:val="nil"/>
              <w:left w:val="nil"/>
              <w:bottom w:val="single" w:sz="4" w:space="0" w:color="auto"/>
              <w:right w:val="single" w:sz="4" w:space="0" w:color="auto"/>
            </w:tcBorders>
            <w:noWrap/>
            <w:vAlign w:val="bottom"/>
            <w:hideMark/>
          </w:tcPr>
          <w:p w14:paraId="23EC56B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28,23</w:t>
            </w:r>
          </w:p>
        </w:tc>
      </w:tr>
      <w:tr w:rsidR="00FE1A81" w:rsidRPr="00D22E53" w14:paraId="7D9A21CC"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C0C0C0"/>
            <w:noWrap/>
            <w:vAlign w:val="bottom"/>
            <w:hideMark/>
          </w:tcPr>
          <w:p w14:paraId="76DA2F66"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Korisnik  2</w:t>
            </w:r>
          </w:p>
        </w:tc>
        <w:tc>
          <w:tcPr>
            <w:tcW w:w="4727" w:type="dxa"/>
            <w:tcBorders>
              <w:top w:val="nil"/>
              <w:left w:val="nil"/>
              <w:bottom w:val="single" w:sz="4" w:space="0" w:color="auto"/>
              <w:right w:val="single" w:sz="4" w:space="0" w:color="auto"/>
            </w:tcBorders>
            <w:shd w:val="clear" w:color="000000" w:fill="C0C0C0"/>
            <w:noWrap/>
            <w:vAlign w:val="bottom"/>
            <w:hideMark/>
          </w:tcPr>
          <w:p w14:paraId="2B596566"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DJEČJI VRTIĆ "BISTRAC"</w:t>
            </w:r>
          </w:p>
        </w:tc>
        <w:tc>
          <w:tcPr>
            <w:tcW w:w="1370" w:type="dxa"/>
            <w:tcBorders>
              <w:top w:val="nil"/>
              <w:left w:val="nil"/>
              <w:bottom w:val="single" w:sz="4" w:space="0" w:color="auto"/>
              <w:right w:val="single" w:sz="4" w:space="0" w:color="auto"/>
            </w:tcBorders>
            <w:shd w:val="clear" w:color="000000" w:fill="C0C0C0"/>
            <w:noWrap/>
            <w:vAlign w:val="bottom"/>
            <w:hideMark/>
          </w:tcPr>
          <w:p w14:paraId="1F93D1F3"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391.956,00</w:t>
            </w:r>
          </w:p>
        </w:tc>
        <w:tc>
          <w:tcPr>
            <w:tcW w:w="1465" w:type="dxa"/>
            <w:tcBorders>
              <w:top w:val="nil"/>
              <w:left w:val="nil"/>
              <w:bottom w:val="single" w:sz="4" w:space="0" w:color="auto"/>
              <w:right w:val="single" w:sz="4" w:space="0" w:color="auto"/>
            </w:tcBorders>
            <w:shd w:val="clear" w:color="000000" w:fill="C0C0C0"/>
            <w:noWrap/>
            <w:vAlign w:val="bottom"/>
            <w:hideMark/>
          </w:tcPr>
          <w:p w14:paraId="04EA0D3B"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333.873,82</w:t>
            </w:r>
          </w:p>
        </w:tc>
        <w:tc>
          <w:tcPr>
            <w:tcW w:w="709" w:type="dxa"/>
            <w:tcBorders>
              <w:top w:val="nil"/>
              <w:left w:val="nil"/>
              <w:bottom w:val="single" w:sz="4" w:space="0" w:color="auto"/>
              <w:right w:val="single" w:sz="4" w:space="0" w:color="auto"/>
            </w:tcBorders>
            <w:shd w:val="clear" w:color="000000" w:fill="C0C0C0"/>
            <w:noWrap/>
            <w:vAlign w:val="bottom"/>
            <w:hideMark/>
          </w:tcPr>
          <w:p w14:paraId="220A3B85"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85,18</w:t>
            </w:r>
          </w:p>
        </w:tc>
      </w:tr>
      <w:tr w:rsidR="00FE1A81" w:rsidRPr="00D22E53" w14:paraId="4504B672"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1D0F9010"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3.1.</w:t>
            </w:r>
          </w:p>
        </w:tc>
        <w:tc>
          <w:tcPr>
            <w:tcW w:w="4727" w:type="dxa"/>
            <w:tcBorders>
              <w:top w:val="nil"/>
              <w:left w:val="nil"/>
              <w:bottom w:val="single" w:sz="4" w:space="0" w:color="auto"/>
              <w:right w:val="single" w:sz="4" w:space="0" w:color="auto"/>
            </w:tcBorders>
            <w:shd w:val="clear" w:color="000000" w:fill="FFCC00"/>
            <w:noWrap/>
            <w:vAlign w:val="bottom"/>
            <w:hideMark/>
          </w:tcPr>
          <w:p w14:paraId="79168083"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Vlastiti prihodi proračunskih korisnika</w:t>
            </w:r>
          </w:p>
        </w:tc>
        <w:tc>
          <w:tcPr>
            <w:tcW w:w="1370" w:type="dxa"/>
            <w:tcBorders>
              <w:top w:val="nil"/>
              <w:left w:val="nil"/>
              <w:bottom w:val="single" w:sz="4" w:space="0" w:color="auto"/>
              <w:right w:val="single" w:sz="4" w:space="0" w:color="auto"/>
            </w:tcBorders>
            <w:shd w:val="clear" w:color="000000" w:fill="FFCC00"/>
            <w:noWrap/>
            <w:vAlign w:val="bottom"/>
            <w:hideMark/>
          </w:tcPr>
          <w:p w14:paraId="6F4D2576"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4.326,00</w:t>
            </w:r>
          </w:p>
        </w:tc>
        <w:tc>
          <w:tcPr>
            <w:tcW w:w="1465" w:type="dxa"/>
            <w:tcBorders>
              <w:top w:val="nil"/>
              <w:left w:val="nil"/>
              <w:bottom w:val="single" w:sz="4" w:space="0" w:color="auto"/>
              <w:right w:val="single" w:sz="4" w:space="0" w:color="auto"/>
            </w:tcBorders>
            <w:shd w:val="clear" w:color="000000" w:fill="FFCC00"/>
            <w:noWrap/>
            <w:vAlign w:val="bottom"/>
            <w:hideMark/>
          </w:tcPr>
          <w:p w14:paraId="7DA31414"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4.945,04</w:t>
            </w:r>
          </w:p>
        </w:tc>
        <w:tc>
          <w:tcPr>
            <w:tcW w:w="709" w:type="dxa"/>
            <w:tcBorders>
              <w:top w:val="nil"/>
              <w:left w:val="nil"/>
              <w:bottom w:val="single" w:sz="4" w:space="0" w:color="auto"/>
              <w:right w:val="single" w:sz="4" w:space="0" w:color="auto"/>
            </w:tcBorders>
            <w:shd w:val="clear" w:color="000000" w:fill="FFCC00"/>
            <w:noWrap/>
            <w:vAlign w:val="bottom"/>
            <w:hideMark/>
          </w:tcPr>
          <w:p w14:paraId="744638FA"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114,31</w:t>
            </w:r>
          </w:p>
        </w:tc>
      </w:tr>
      <w:tr w:rsidR="00FE1A81" w:rsidRPr="00D22E53" w14:paraId="3D6E301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0D8155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5CB7BA5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0F739E1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w:t>
            </w:r>
          </w:p>
        </w:tc>
        <w:tc>
          <w:tcPr>
            <w:tcW w:w="1465" w:type="dxa"/>
            <w:tcBorders>
              <w:top w:val="nil"/>
              <w:left w:val="nil"/>
              <w:bottom w:val="single" w:sz="4" w:space="0" w:color="auto"/>
              <w:right w:val="single" w:sz="4" w:space="0" w:color="auto"/>
            </w:tcBorders>
            <w:noWrap/>
            <w:vAlign w:val="bottom"/>
            <w:hideMark/>
          </w:tcPr>
          <w:p w14:paraId="61851BC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3.619,20</w:t>
            </w:r>
          </w:p>
        </w:tc>
        <w:tc>
          <w:tcPr>
            <w:tcW w:w="709" w:type="dxa"/>
            <w:tcBorders>
              <w:top w:val="nil"/>
              <w:left w:val="nil"/>
              <w:bottom w:val="single" w:sz="4" w:space="0" w:color="auto"/>
              <w:right w:val="single" w:sz="4" w:space="0" w:color="auto"/>
            </w:tcBorders>
            <w:noWrap/>
            <w:vAlign w:val="bottom"/>
            <w:hideMark/>
          </w:tcPr>
          <w:p w14:paraId="4A87239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120,64</w:t>
            </w:r>
          </w:p>
        </w:tc>
      </w:tr>
      <w:tr w:rsidR="00FE1A81" w:rsidRPr="00D22E53" w14:paraId="5187CF0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737344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w:t>
            </w:r>
          </w:p>
        </w:tc>
        <w:tc>
          <w:tcPr>
            <w:tcW w:w="4727" w:type="dxa"/>
            <w:tcBorders>
              <w:top w:val="nil"/>
              <w:left w:val="nil"/>
              <w:bottom w:val="single" w:sz="4" w:space="0" w:color="auto"/>
              <w:right w:val="single" w:sz="4" w:space="0" w:color="auto"/>
            </w:tcBorders>
            <w:noWrap/>
            <w:vAlign w:val="bottom"/>
            <w:hideMark/>
          </w:tcPr>
          <w:p w14:paraId="2BDD466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 i prihodi od donacija</w:t>
            </w:r>
          </w:p>
        </w:tc>
        <w:tc>
          <w:tcPr>
            <w:tcW w:w="1370" w:type="dxa"/>
            <w:tcBorders>
              <w:top w:val="nil"/>
              <w:left w:val="nil"/>
              <w:bottom w:val="single" w:sz="4" w:space="0" w:color="auto"/>
              <w:right w:val="single" w:sz="4" w:space="0" w:color="auto"/>
            </w:tcBorders>
            <w:noWrap/>
            <w:vAlign w:val="bottom"/>
            <w:hideMark/>
          </w:tcPr>
          <w:p w14:paraId="62E3E47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w:t>
            </w:r>
          </w:p>
        </w:tc>
        <w:tc>
          <w:tcPr>
            <w:tcW w:w="1465" w:type="dxa"/>
            <w:tcBorders>
              <w:top w:val="nil"/>
              <w:left w:val="nil"/>
              <w:bottom w:val="single" w:sz="4" w:space="0" w:color="auto"/>
              <w:right w:val="single" w:sz="4" w:space="0" w:color="auto"/>
            </w:tcBorders>
            <w:noWrap/>
            <w:vAlign w:val="bottom"/>
            <w:hideMark/>
          </w:tcPr>
          <w:p w14:paraId="5BC0A8C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3.619,20</w:t>
            </w:r>
          </w:p>
        </w:tc>
        <w:tc>
          <w:tcPr>
            <w:tcW w:w="709" w:type="dxa"/>
            <w:tcBorders>
              <w:top w:val="nil"/>
              <w:left w:val="nil"/>
              <w:bottom w:val="single" w:sz="4" w:space="0" w:color="auto"/>
              <w:right w:val="single" w:sz="4" w:space="0" w:color="auto"/>
            </w:tcBorders>
            <w:noWrap/>
            <w:vAlign w:val="bottom"/>
            <w:hideMark/>
          </w:tcPr>
          <w:p w14:paraId="0916FA2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120,64</w:t>
            </w:r>
          </w:p>
        </w:tc>
      </w:tr>
      <w:tr w:rsidR="00FE1A81" w:rsidRPr="00D22E53" w14:paraId="2E7DE70E"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21D70F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w:t>
            </w:r>
          </w:p>
        </w:tc>
        <w:tc>
          <w:tcPr>
            <w:tcW w:w="4727" w:type="dxa"/>
            <w:tcBorders>
              <w:top w:val="nil"/>
              <w:left w:val="nil"/>
              <w:bottom w:val="single" w:sz="4" w:space="0" w:color="auto"/>
              <w:right w:val="single" w:sz="4" w:space="0" w:color="auto"/>
            </w:tcBorders>
            <w:noWrap/>
            <w:vAlign w:val="bottom"/>
            <w:hideMark/>
          </w:tcPr>
          <w:p w14:paraId="1E82B90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w:t>
            </w:r>
          </w:p>
        </w:tc>
        <w:tc>
          <w:tcPr>
            <w:tcW w:w="1370" w:type="dxa"/>
            <w:tcBorders>
              <w:top w:val="nil"/>
              <w:left w:val="nil"/>
              <w:bottom w:val="single" w:sz="4" w:space="0" w:color="auto"/>
              <w:right w:val="single" w:sz="4" w:space="0" w:color="auto"/>
            </w:tcBorders>
            <w:noWrap/>
            <w:vAlign w:val="bottom"/>
            <w:hideMark/>
          </w:tcPr>
          <w:p w14:paraId="17FFFA9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w:t>
            </w:r>
          </w:p>
        </w:tc>
        <w:tc>
          <w:tcPr>
            <w:tcW w:w="1465" w:type="dxa"/>
            <w:tcBorders>
              <w:top w:val="nil"/>
              <w:left w:val="nil"/>
              <w:bottom w:val="single" w:sz="4" w:space="0" w:color="auto"/>
              <w:right w:val="single" w:sz="4" w:space="0" w:color="auto"/>
            </w:tcBorders>
            <w:noWrap/>
            <w:vAlign w:val="bottom"/>
            <w:hideMark/>
          </w:tcPr>
          <w:p w14:paraId="523E02B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3.619,20</w:t>
            </w:r>
          </w:p>
        </w:tc>
        <w:tc>
          <w:tcPr>
            <w:tcW w:w="709" w:type="dxa"/>
            <w:tcBorders>
              <w:top w:val="nil"/>
              <w:left w:val="nil"/>
              <w:bottom w:val="single" w:sz="4" w:space="0" w:color="auto"/>
              <w:right w:val="single" w:sz="4" w:space="0" w:color="auto"/>
            </w:tcBorders>
            <w:noWrap/>
            <w:vAlign w:val="bottom"/>
            <w:hideMark/>
          </w:tcPr>
          <w:p w14:paraId="2FFA403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120,64</w:t>
            </w:r>
          </w:p>
        </w:tc>
      </w:tr>
      <w:tr w:rsidR="00FE1A81" w:rsidRPr="00D22E53" w14:paraId="2EE6FD30"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F15C79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6615</w:t>
            </w:r>
          </w:p>
        </w:tc>
        <w:tc>
          <w:tcPr>
            <w:tcW w:w="4727" w:type="dxa"/>
            <w:tcBorders>
              <w:top w:val="nil"/>
              <w:left w:val="nil"/>
              <w:bottom w:val="single" w:sz="4" w:space="0" w:color="auto"/>
              <w:right w:val="single" w:sz="4" w:space="0" w:color="auto"/>
            </w:tcBorders>
            <w:noWrap/>
            <w:vAlign w:val="bottom"/>
            <w:hideMark/>
          </w:tcPr>
          <w:p w14:paraId="7197054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Usluga dodatnog programa igraonice</w:t>
            </w:r>
          </w:p>
        </w:tc>
        <w:tc>
          <w:tcPr>
            <w:tcW w:w="1370" w:type="dxa"/>
            <w:tcBorders>
              <w:top w:val="nil"/>
              <w:left w:val="nil"/>
              <w:bottom w:val="single" w:sz="4" w:space="0" w:color="auto"/>
              <w:right w:val="single" w:sz="4" w:space="0" w:color="auto"/>
            </w:tcBorders>
            <w:noWrap/>
            <w:vAlign w:val="bottom"/>
            <w:hideMark/>
          </w:tcPr>
          <w:p w14:paraId="49B3818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w:t>
            </w:r>
          </w:p>
        </w:tc>
        <w:tc>
          <w:tcPr>
            <w:tcW w:w="1465" w:type="dxa"/>
            <w:tcBorders>
              <w:top w:val="nil"/>
              <w:left w:val="nil"/>
              <w:bottom w:val="single" w:sz="4" w:space="0" w:color="auto"/>
              <w:right w:val="single" w:sz="4" w:space="0" w:color="auto"/>
            </w:tcBorders>
            <w:noWrap/>
            <w:vAlign w:val="bottom"/>
            <w:hideMark/>
          </w:tcPr>
          <w:p w14:paraId="067D5CE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3.619,20</w:t>
            </w:r>
          </w:p>
        </w:tc>
        <w:tc>
          <w:tcPr>
            <w:tcW w:w="709" w:type="dxa"/>
            <w:tcBorders>
              <w:top w:val="nil"/>
              <w:left w:val="nil"/>
              <w:bottom w:val="single" w:sz="4" w:space="0" w:color="auto"/>
              <w:right w:val="single" w:sz="4" w:space="0" w:color="auto"/>
            </w:tcBorders>
            <w:noWrap/>
            <w:vAlign w:val="bottom"/>
            <w:hideMark/>
          </w:tcPr>
          <w:p w14:paraId="1261041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120,64</w:t>
            </w:r>
          </w:p>
        </w:tc>
      </w:tr>
      <w:tr w:rsidR="00FE1A81" w:rsidRPr="00D22E53" w14:paraId="4DC5BB0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E8BE69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0819112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44B311B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1.326,00</w:t>
            </w:r>
          </w:p>
        </w:tc>
        <w:tc>
          <w:tcPr>
            <w:tcW w:w="1465" w:type="dxa"/>
            <w:tcBorders>
              <w:top w:val="nil"/>
              <w:left w:val="nil"/>
              <w:bottom w:val="single" w:sz="4" w:space="0" w:color="auto"/>
              <w:right w:val="single" w:sz="4" w:space="0" w:color="auto"/>
            </w:tcBorders>
            <w:noWrap/>
            <w:vAlign w:val="bottom"/>
            <w:hideMark/>
          </w:tcPr>
          <w:p w14:paraId="24BB03C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1.325,84</w:t>
            </w:r>
          </w:p>
        </w:tc>
        <w:tc>
          <w:tcPr>
            <w:tcW w:w="709" w:type="dxa"/>
            <w:tcBorders>
              <w:top w:val="nil"/>
              <w:left w:val="nil"/>
              <w:bottom w:val="single" w:sz="4" w:space="0" w:color="auto"/>
              <w:right w:val="single" w:sz="4" w:space="0" w:color="auto"/>
            </w:tcBorders>
            <w:noWrap/>
            <w:vAlign w:val="bottom"/>
            <w:hideMark/>
          </w:tcPr>
          <w:p w14:paraId="358BC30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99,99</w:t>
            </w:r>
          </w:p>
        </w:tc>
      </w:tr>
      <w:tr w:rsidR="00FE1A81" w:rsidRPr="00D22E53" w14:paraId="0268E21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5A60E4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3E7EC63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2086C83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1.326,00</w:t>
            </w:r>
          </w:p>
        </w:tc>
        <w:tc>
          <w:tcPr>
            <w:tcW w:w="1465" w:type="dxa"/>
            <w:tcBorders>
              <w:top w:val="nil"/>
              <w:left w:val="nil"/>
              <w:bottom w:val="single" w:sz="4" w:space="0" w:color="auto"/>
              <w:right w:val="single" w:sz="4" w:space="0" w:color="auto"/>
            </w:tcBorders>
            <w:noWrap/>
            <w:vAlign w:val="bottom"/>
            <w:hideMark/>
          </w:tcPr>
          <w:p w14:paraId="6DBC454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1.325,84</w:t>
            </w:r>
          </w:p>
        </w:tc>
        <w:tc>
          <w:tcPr>
            <w:tcW w:w="709" w:type="dxa"/>
            <w:tcBorders>
              <w:top w:val="nil"/>
              <w:left w:val="nil"/>
              <w:bottom w:val="single" w:sz="4" w:space="0" w:color="auto"/>
              <w:right w:val="single" w:sz="4" w:space="0" w:color="auto"/>
            </w:tcBorders>
            <w:noWrap/>
            <w:vAlign w:val="bottom"/>
            <w:hideMark/>
          </w:tcPr>
          <w:p w14:paraId="6ABA26A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99,99</w:t>
            </w:r>
          </w:p>
        </w:tc>
      </w:tr>
      <w:tr w:rsidR="00FE1A81" w:rsidRPr="00D22E53" w14:paraId="6D194A1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CB6E3B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5F4A253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3A82A1F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1.326,00</w:t>
            </w:r>
          </w:p>
        </w:tc>
        <w:tc>
          <w:tcPr>
            <w:tcW w:w="1465" w:type="dxa"/>
            <w:tcBorders>
              <w:top w:val="nil"/>
              <w:left w:val="nil"/>
              <w:bottom w:val="single" w:sz="4" w:space="0" w:color="auto"/>
              <w:right w:val="single" w:sz="4" w:space="0" w:color="auto"/>
            </w:tcBorders>
            <w:noWrap/>
            <w:vAlign w:val="bottom"/>
            <w:hideMark/>
          </w:tcPr>
          <w:p w14:paraId="408D2A7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1.325,84</w:t>
            </w:r>
          </w:p>
        </w:tc>
        <w:tc>
          <w:tcPr>
            <w:tcW w:w="709" w:type="dxa"/>
            <w:tcBorders>
              <w:top w:val="nil"/>
              <w:left w:val="nil"/>
              <w:bottom w:val="single" w:sz="4" w:space="0" w:color="auto"/>
              <w:right w:val="single" w:sz="4" w:space="0" w:color="auto"/>
            </w:tcBorders>
            <w:noWrap/>
            <w:vAlign w:val="bottom"/>
            <w:hideMark/>
          </w:tcPr>
          <w:p w14:paraId="02A41DD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99,99</w:t>
            </w:r>
          </w:p>
        </w:tc>
      </w:tr>
      <w:tr w:rsidR="00FE1A81" w:rsidRPr="00D22E53" w14:paraId="18F0E39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E3C732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7019A5D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prenesen iz prethodne godine</w:t>
            </w:r>
          </w:p>
        </w:tc>
        <w:tc>
          <w:tcPr>
            <w:tcW w:w="1370" w:type="dxa"/>
            <w:tcBorders>
              <w:top w:val="nil"/>
              <w:left w:val="nil"/>
              <w:bottom w:val="single" w:sz="4" w:space="0" w:color="auto"/>
              <w:right w:val="single" w:sz="4" w:space="0" w:color="auto"/>
            </w:tcBorders>
            <w:noWrap/>
            <w:vAlign w:val="bottom"/>
            <w:hideMark/>
          </w:tcPr>
          <w:p w14:paraId="22FCBFE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1.326,00</w:t>
            </w:r>
          </w:p>
        </w:tc>
        <w:tc>
          <w:tcPr>
            <w:tcW w:w="1465" w:type="dxa"/>
            <w:tcBorders>
              <w:top w:val="nil"/>
              <w:left w:val="nil"/>
              <w:bottom w:val="single" w:sz="4" w:space="0" w:color="auto"/>
              <w:right w:val="single" w:sz="4" w:space="0" w:color="auto"/>
            </w:tcBorders>
            <w:noWrap/>
            <w:vAlign w:val="bottom"/>
            <w:hideMark/>
          </w:tcPr>
          <w:p w14:paraId="555B498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1.325,84</w:t>
            </w:r>
          </w:p>
        </w:tc>
        <w:tc>
          <w:tcPr>
            <w:tcW w:w="709" w:type="dxa"/>
            <w:tcBorders>
              <w:top w:val="nil"/>
              <w:left w:val="nil"/>
              <w:bottom w:val="single" w:sz="4" w:space="0" w:color="auto"/>
              <w:right w:val="single" w:sz="4" w:space="0" w:color="auto"/>
            </w:tcBorders>
            <w:noWrap/>
            <w:vAlign w:val="bottom"/>
            <w:hideMark/>
          </w:tcPr>
          <w:p w14:paraId="2A1F970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99,99</w:t>
            </w:r>
          </w:p>
        </w:tc>
      </w:tr>
      <w:tr w:rsidR="00FE1A81" w:rsidRPr="00D22E53" w14:paraId="7BD711D3"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6C581D13"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4.9.</w:t>
            </w:r>
          </w:p>
        </w:tc>
        <w:tc>
          <w:tcPr>
            <w:tcW w:w="4727" w:type="dxa"/>
            <w:tcBorders>
              <w:top w:val="nil"/>
              <w:left w:val="nil"/>
              <w:bottom w:val="single" w:sz="4" w:space="0" w:color="auto"/>
              <w:right w:val="single" w:sz="4" w:space="0" w:color="auto"/>
            </w:tcBorders>
            <w:shd w:val="clear" w:color="000000" w:fill="FFCC00"/>
            <w:noWrap/>
            <w:vAlign w:val="bottom"/>
            <w:hideMark/>
          </w:tcPr>
          <w:p w14:paraId="0B606076"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Namjenski prihodi proračunskih korisnika</w:t>
            </w:r>
          </w:p>
        </w:tc>
        <w:tc>
          <w:tcPr>
            <w:tcW w:w="1370" w:type="dxa"/>
            <w:tcBorders>
              <w:top w:val="nil"/>
              <w:left w:val="nil"/>
              <w:bottom w:val="single" w:sz="4" w:space="0" w:color="auto"/>
              <w:right w:val="single" w:sz="4" w:space="0" w:color="auto"/>
            </w:tcBorders>
            <w:shd w:val="clear" w:color="000000" w:fill="FFCC00"/>
            <w:noWrap/>
            <w:vAlign w:val="bottom"/>
            <w:hideMark/>
          </w:tcPr>
          <w:p w14:paraId="0B613A67"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387.630,00</w:t>
            </w:r>
          </w:p>
        </w:tc>
        <w:tc>
          <w:tcPr>
            <w:tcW w:w="1465" w:type="dxa"/>
            <w:tcBorders>
              <w:top w:val="nil"/>
              <w:left w:val="nil"/>
              <w:bottom w:val="single" w:sz="4" w:space="0" w:color="auto"/>
              <w:right w:val="single" w:sz="4" w:space="0" w:color="auto"/>
            </w:tcBorders>
            <w:shd w:val="clear" w:color="000000" w:fill="FFCC00"/>
            <w:noWrap/>
            <w:vAlign w:val="bottom"/>
            <w:hideMark/>
          </w:tcPr>
          <w:p w14:paraId="2C0A495A"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328.928,78</w:t>
            </w:r>
          </w:p>
        </w:tc>
        <w:tc>
          <w:tcPr>
            <w:tcW w:w="709" w:type="dxa"/>
            <w:tcBorders>
              <w:top w:val="nil"/>
              <w:left w:val="nil"/>
              <w:bottom w:val="single" w:sz="4" w:space="0" w:color="auto"/>
              <w:right w:val="single" w:sz="4" w:space="0" w:color="auto"/>
            </w:tcBorders>
            <w:shd w:val="clear" w:color="000000" w:fill="FFCC00"/>
            <w:noWrap/>
            <w:vAlign w:val="bottom"/>
            <w:hideMark/>
          </w:tcPr>
          <w:p w14:paraId="21ACC38F"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84,86</w:t>
            </w:r>
          </w:p>
        </w:tc>
      </w:tr>
      <w:tr w:rsidR="00FE1A81" w:rsidRPr="00D22E53" w14:paraId="5D69067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4D3B36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48974C7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6F5D525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372.000,00</w:t>
            </w:r>
          </w:p>
        </w:tc>
        <w:tc>
          <w:tcPr>
            <w:tcW w:w="1465" w:type="dxa"/>
            <w:tcBorders>
              <w:top w:val="nil"/>
              <w:left w:val="nil"/>
              <w:bottom w:val="single" w:sz="4" w:space="0" w:color="auto"/>
              <w:right w:val="single" w:sz="4" w:space="0" w:color="auto"/>
            </w:tcBorders>
            <w:noWrap/>
            <w:vAlign w:val="bottom"/>
            <w:hideMark/>
          </w:tcPr>
          <w:p w14:paraId="6A2C96A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313.299,55</w:t>
            </w:r>
          </w:p>
        </w:tc>
        <w:tc>
          <w:tcPr>
            <w:tcW w:w="709" w:type="dxa"/>
            <w:tcBorders>
              <w:top w:val="nil"/>
              <w:left w:val="nil"/>
              <w:bottom w:val="single" w:sz="4" w:space="0" w:color="auto"/>
              <w:right w:val="single" w:sz="4" w:space="0" w:color="auto"/>
            </w:tcBorders>
            <w:noWrap/>
            <w:vAlign w:val="bottom"/>
            <w:hideMark/>
          </w:tcPr>
          <w:p w14:paraId="4B9CE77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84,22</w:t>
            </w:r>
          </w:p>
        </w:tc>
      </w:tr>
      <w:tr w:rsidR="00FE1A81" w:rsidRPr="00D22E53" w14:paraId="5DDCD39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12ADB1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w:t>
            </w:r>
          </w:p>
        </w:tc>
        <w:tc>
          <w:tcPr>
            <w:tcW w:w="4727" w:type="dxa"/>
            <w:tcBorders>
              <w:top w:val="nil"/>
              <w:left w:val="nil"/>
              <w:bottom w:val="single" w:sz="4" w:space="0" w:color="auto"/>
              <w:right w:val="single" w:sz="4" w:space="0" w:color="auto"/>
            </w:tcBorders>
            <w:noWrap/>
            <w:vAlign w:val="bottom"/>
            <w:hideMark/>
          </w:tcPr>
          <w:p w14:paraId="042356C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upravnih i administrativnih pristojbi, pristojbi po posebnim propisima i naknada</w:t>
            </w:r>
          </w:p>
        </w:tc>
        <w:tc>
          <w:tcPr>
            <w:tcW w:w="1370" w:type="dxa"/>
            <w:tcBorders>
              <w:top w:val="nil"/>
              <w:left w:val="nil"/>
              <w:bottom w:val="single" w:sz="4" w:space="0" w:color="auto"/>
              <w:right w:val="single" w:sz="4" w:space="0" w:color="auto"/>
            </w:tcBorders>
            <w:noWrap/>
            <w:vAlign w:val="bottom"/>
            <w:hideMark/>
          </w:tcPr>
          <w:p w14:paraId="5AC5A35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365.000,00</w:t>
            </w:r>
          </w:p>
        </w:tc>
        <w:tc>
          <w:tcPr>
            <w:tcW w:w="1465" w:type="dxa"/>
            <w:tcBorders>
              <w:top w:val="nil"/>
              <w:left w:val="nil"/>
              <w:bottom w:val="single" w:sz="4" w:space="0" w:color="auto"/>
              <w:right w:val="single" w:sz="4" w:space="0" w:color="auto"/>
            </w:tcBorders>
            <w:noWrap/>
            <w:vAlign w:val="bottom"/>
            <w:hideMark/>
          </w:tcPr>
          <w:p w14:paraId="6B18AC5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312.050,35</w:t>
            </w:r>
          </w:p>
        </w:tc>
        <w:tc>
          <w:tcPr>
            <w:tcW w:w="709" w:type="dxa"/>
            <w:tcBorders>
              <w:top w:val="nil"/>
              <w:left w:val="nil"/>
              <w:bottom w:val="single" w:sz="4" w:space="0" w:color="auto"/>
              <w:right w:val="single" w:sz="4" w:space="0" w:color="auto"/>
            </w:tcBorders>
            <w:noWrap/>
            <w:vAlign w:val="bottom"/>
            <w:hideMark/>
          </w:tcPr>
          <w:p w14:paraId="2C97FD4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85,49</w:t>
            </w:r>
          </w:p>
        </w:tc>
      </w:tr>
      <w:tr w:rsidR="00FE1A81" w:rsidRPr="00D22E53" w14:paraId="670E5ED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BADAA7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w:t>
            </w:r>
          </w:p>
        </w:tc>
        <w:tc>
          <w:tcPr>
            <w:tcW w:w="4727" w:type="dxa"/>
            <w:tcBorders>
              <w:top w:val="nil"/>
              <w:left w:val="nil"/>
              <w:bottom w:val="single" w:sz="4" w:space="0" w:color="auto"/>
              <w:right w:val="single" w:sz="4" w:space="0" w:color="auto"/>
            </w:tcBorders>
            <w:noWrap/>
            <w:vAlign w:val="bottom"/>
            <w:hideMark/>
          </w:tcPr>
          <w:p w14:paraId="5072291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 posebnim propisima</w:t>
            </w:r>
          </w:p>
        </w:tc>
        <w:tc>
          <w:tcPr>
            <w:tcW w:w="1370" w:type="dxa"/>
            <w:tcBorders>
              <w:top w:val="nil"/>
              <w:left w:val="nil"/>
              <w:bottom w:val="single" w:sz="4" w:space="0" w:color="auto"/>
              <w:right w:val="single" w:sz="4" w:space="0" w:color="auto"/>
            </w:tcBorders>
            <w:noWrap/>
            <w:vAlign w:val="bottom"/>
            <w:hideMark/>
          </w:tcPr>
          <w:p w14:paraId="469F53A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365.000,00</w:t>
            </w:r>
          </w:p>
        </w:tc>
        <w:tc>
          <w:tcPr>
            <w:tcW w:w="1465" w:type="dxa"/>
            <w:tcBorders>
              <w:top w:val="nil"/>
              <w:left w:val="nil"/>
              <w:bottom w:val="single" w:sz="4" w:space="0" w:color="auto"/>
              <w:right w:val="single" w:sz="4" w:space="0" w:color="auto"/>
            </w:tcBorders>
            <w:noWrap/>
            <w:vAlign w:val="bottom"/>
            <w:hideMark/>
          </w:tcPr>
          <w:p w14:paraId="6959615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312.050,35</w:t>
            </w:r>
          </w:p>
        </w:tc>
        <w:tc>
          <w:tcPr>
            <w:tcW w:w="709" w:type="dxa"/>
            <w:tcBorders>
              <w:top w:val="nil"/>
              <w:left w:val="nil"/>
              <w:bottom w:val="single" w:sz="4" w:space="0" w:color="auto"/>
              <w:right w:val="single" w:sz="4" w:space="0" w:color="auto"/>
            </w:tcBorders>
            <w:noWrap/>
            <w:vAlign w:val="bottom"/>
            <w:hideMark/>
          </w:tcPr>
          <w:p w14:paraId="24F85CD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85,49</w:t>
            </w:r>
          </w:p>
        </w:tc>
      </w:tr>
      <w:tr w:rsidR="00FE1A81" w:rsidRPr="00D22E53" w14:paraId="42A874C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D59944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6526</w:t>
            </w:r>
          </w:p>
        </w:tc>
        <w:tc>
          <w:tcPr>
            <w:tcW w:w="4727" w:type="dxa"/>
            <w:tcBorders>
              <w:top w:val="nil"/>
              <w:left w:val="nil"/>
              <w:bottom w:val="single" w:sz="4" w:space="0" w:color="auto"/>
              <w:right w:val="single" w:sz="4" w:space="0" w:color="auto"/>
            </w:tcBorders>
            <w:noWrap/>
            <w:vAlign w:val="bottom"/>
            <w:hideMark/>
          </w:tcPr>
          <w:p w14:paraId="6099714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 s naslova osiguranja, refundacije štete</w:t>
            </w:r>
          </w:p>
        </w:tc>
        <w:tc>
          <w:tcPr>
            <w:tcW w:w="1370" w:type="dxa"/>
            <w:tcBorders>
              <w:top w:val="nil"/>
              <w:left w:val="nil"/>
              <w:bottom w:val="single" w:sz="4" w:space="0" w:color="auto"/>
              <w:right w:val="single" w:sz="4" w:space="0" w:color="auto"/>
            </w:tcBorders>
            <w:noWrap/>
            <w:vAlign w:val="bottom"/>
            <w:hideMark/>
          </w:tcPr>
          <w:p w14:paraId="799ABD2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5.000,00</w:t>
            </w:r>
          </w:p>
        </w:tc>
        <w:tc>
          <w:tcPr>
            <w:tcW w:w="1465" w:type="dxa"/>
            <w:tcBorders>
              <w:top w:val="nil"/>
              <w:left w:val="nil"/>
              <w:bottom w:val="single" w:sz="4" w:space="0" w:color="auto"/>
              <w:right w:val="single" w:sz="4" w:space="0" w:color="auto"/>
            </w:tcBorders>
            <w:noWrap/>
            <w:vAlign w:val="bottom"/>
            <w:hideMark/>
          </w:tcPr>
          <w:p w14:paraId="40585D2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709" w:type="dxa"/>
            <w:tcBorders>
              <w:top w:val="nil"/>
              <w:left w:val="nil"/>
              <w:bottom w:val="single" w:sz="4" w:space="0" w:color="auto"/>
              <w:right w:val="single" w:sz="4" w:space="0" w:color="auto"/>
            </w:tcBorders>
            <w:noWrap/>
            <w:vAlign w:val="bottom"/>
            <w:hideMark/>
          </w:tcPr>
          <w:p w14:paraId="18F9CFE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5597163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394DD2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6526</w:t>
            </w:r>
          </w:p>
        </w:tc>
        <w:tc>
          <w:tcPr>
            <w:tcW w:w="4727" w:type="dxa"/>
            <w:tcBorders>
              <w:top w:val="nil"/>
              <w:left w:val="nil"/>
              <w:bottom w:val="single" w:sz="4" w:space="0" w:color="auto"/>
              <w:right w:val="single" w:sz="4" w:space="0" w:color="auto"/>
            </w:tcBorders>
            <w:noWrap/>
            <w:vAlign w:val="bottom"/>
            <w:hideMark/>
          </w:tcPr>
          <w:p w14:paraId="10F5A38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Sufinanciranje cijene usluge - participacija roditelja korisnika vrtića</w:t>
            </w:r>
          </w:p>
        </w:tc>
        <w:tc>
          <w:tcPr>
            <w:tcW w:w="1370" w:type="dxa"/>
            <w:tcBorders>
              <w:top w:val="nil"/>
              <w:left w:val="nil"/>
              <w:bottom w:val="single" w:sz="4" w:space="0" w:color="auto"/>
              <w:right w:val="single" w:sz="4" w:space="0" w:color="auto"/>
            </w:tcBorders>
            <w:noWrap/>
            <w:vAlign w:val="bottom"/>
            <w:hideMark/>
          </w:tcPr>
          <w:p w14:paraId="3A8F0A8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360.000,00</w:t>
            </w:r>
          </w:p>
        </w:tc>
        <w:tc>
          <w:tcPr>
            <w:tcW w:w="1465" w:type="dxa"/>
            <w:tcBorders>
              <w:top w:val="nil"/>
              <w:left w:val="nil"/>
              <w:bottom w:val="single" w:sz="4" w:space="0" w:color="auto"/>
              <w:right w:val="single" w:sz="4" w:space="0" w:color="auto"/>
            </w:tcBorders>
            <w:noWrap/>
            <w:vAlign w:val="bottom"/>
            <w:hideMark/>
          </w:tcPr>
          <w:p w14:paraId="1C945F8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312.050,35</w:t>
            </w:r>
          </w:p>
        </w:tc>
        <w:tc>
          <w:tcPr>
            <w:tcW w:w="709" w:type="dxa"/>
            <w:tcBorders>
              <w:top w:val="nil"/>
              <w:left w:val="nil"/>
              <w:bottom w:val="single" w:sz="4" w:space="0" w:color="auto"/>
              <w:right w:val="single" w:sz="4" w:space="0" w:color="auto"/>
            </w:tcBorders>
            <w:noWrap/>
            <w:vAlign w:val="bottom"/>
            <w:hideMark/>
          </w:tcPr>
          <w:p w14:paraId="03224AA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86,68</w:t>
            </w:r>
          </w:p>
        </w:tc>
      </w:tr>
      <w:tr w:rsidR="00FE1A81" w:rsidRPr="00D22E53" w14:paraId="278C59C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03B967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w:t>
            </w:r>
          </w:p>
        </w:tc>
        <w:tc>
          <w:tcPr>
            <w:tcW w:w="4727" w:type="dxa"/>
            <w:tcBorders>
              <w:top w:val="nil"/>
              <w:left w:val="nil"/>
              <w:bottom w:val="single" w:sz="4" w:space="0" w:color="auto"/>
              <w:right w:val="single" w:sz="4" w:space="0" w:color="auto"/>
            </w:tcBorders>
            <w:noWrap/>
            <w:vAlign w:val="bottom"/>
            <w:hideMark/>
          </w:tcPr>
          <w:p w14:paraId="29075DD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 i prihodi od donacija</w:t>
            </w:r>
          </w:p>
        </w:tc>
        <w:tc>
          <w:tcPr>
            <w:tcW w:w="1370" w:type="dxa"/>
            <w:tcBorders>
              <w:top w:val="nil"/>
              <w:left w:val="nil"/>
              <w:bottom w:val="single" w:sz="4" w:space="0" w:color="auto"/>
              <w:right w:val="single" w:sz="4" w:space="0" w:color="auto"/>
            </w:tcBorders>
            <w:noWrap/>
            <w:vAlign w:val="bottom"/>
            <w:hideMark/>
          </w:tcPr>
          <w:p w14:paraId="1AA702E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w:t>
            </w:r>
          </w:p>
        </w:tc>
        <w:tc>
          <w:tcPr>
            <w:tcW w:w="1465" w:type="dxa"/>
            <w:tcBorders>
              <w:top w:val="nil"/>
              <w:left w:val="nil"/>
              <w:bottom w:val="single" w:sz="4" w:space="0" w:color="auto"/>
              <w:right w:val="single" w:sz="4" w:space="0" w:color="auto"/>
            </w:tcBorders>
            <w:noWrap/>
            <w:vAlign w:val="bottom"/>
            <w:hideMark/>
          </w:tcPr>
          <w:p w14:paraId="14281C6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709" w:type="dxa"/>
            <w:tcBorders>
              <w:top w:val="nil"/>
              <w:left w:val="nil"/>
              <w:bottom w:val="single" w:sz="4" w:space="0" w:color="auto"/>
              <w:right w:val="single" w:sz="4" w:space="0" w:color="auto"/>
            </w:tcBorders>
            <w:noWrap/>
            <w:vAlign w:val="bottom"/>
            <w:hideMark/>
          </w:tcPr>
          <w:p w14:paraId="61D79C1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07AA2E3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E5BFF7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663</w:t>
            </w:r>
          </w:p>
        </w:tc>
        <w:tc>
          <w:tcPr>
            <w:tcW w:w="4727" w:type="dxa"/>
            <w:tcBorders>
              <w:top w:val="nil"/>
              <w:left w:val="nil"/>
              <w:bottom w:val="single" w:sz="4" w:space="0" w:color="auto"/>
              <w:right w:val="single" w:sz="4" w:space="0" w:color="auto"/>
            </w:tcBorders>
            <w:noWrap/>
            <w:vAlign w:val="bottom"/>
            <w:hideMark/>
          </w:tcPr>
          <w:p w14:paraId="3A63E3C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Donacije od pravnih i fizičkih osoba izvan općeg proračuna</w:t>
            </w:r>
          </w:p>
        </w:tc>
        <w:tc>
          <w:tcPr>
            <w:tcW w:w="1370" w:type="dxa"/>
            <w:tcBorders>
              <w:top w:val="nil"/>
              <w:left w:val="nil"/>
              <w:bottom w:val="single" w:sz="4" w:space="0" w:color="auto"/>
              <w:right w:val="single" w:sz="4" w:space="0" w:color="auto"/>
            </w:tcBorders>
            <w:noWrap/>
            <w:vAlign w:val="bottom"/>
            <w:hideMark/>
          </w:tcPr>
          <w:p w14:paraId="25260C9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w:t>
            </w:r>
          </w:p>
        </w:tc>
        <w:tc>
          <w:tcPr>
            <w:tcW w:w="1465" w:type="dxa"/>
            <w:tcBorders>
              <w:top w:val="nil"/>
              <w:left w:val="nil"/>
              <w:bottom w:val="single" w:sz="4" w:space="0" w:color="auto"/>
              <w:right w:val="single" w:sz="4" w:space="0" w:color="auto"/>
            </w:tcBorders>
            <w:noWrap/>
            <w:vAlign w:val="bottom"/>
            <w:hideMark/>
          </w:tcPr>
          <w:p w14:paraId="3FBD67F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709" w:type="dxa"/>
            <w:tcBorders>
              <w:top w:val="nil"/>
              <w:left w:val="nil"/>
              <w:bottom w:val="single" w:sz="4" w:space="0" w:color="auto"/>
              <w:right w:val="single" w:sz="4" w:space="0" w:color="auto"/>
            </w:tcBorders>
            <w:noWrap/>
            <w:vAlign w:val="bottom"/>
            <w:hideMark/>
          </w:tcPr>
          <w:p w14:paraId="6049BB7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3B20415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6BC716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6632</w:t>
            </w:r>
          </w:p>
        </w:tc>
        <w:tc>
          <w:tcPr>
            <w:tcW w:w="4727" w:type="dxa"/>
            <w:tcBorders>
              <w:top w:val="nil"/>
              <w:left w:val="nil"/>
              <w:bottom w:val="single" w:sz="4" w:space="0" w:color="auto"/>
              <w:right w:val="single" w:sz="4" w:space="0" w:color="auto"/>
            </w:tcBorders>
            <w:noWrap/>
            <w:vAlign w:val="bottom"/>
            <w:hideMark/>
          </w:tcPr>
          <w:p w14:paraId="2656C8A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Kapitalne donacije od ostalih subjekata za nabavu didaktičke opreme</w:t>
            </w:r>
          </w:p>
        </w:tc>
        <w:tc>
          <w:tcPr>
            <w:tcW w:w="1370" w:type="dxa"/>
            <w:tcBorders>
              <w:top w:val="nil"/>
              <w:left w:val="nil"/>
              <w:bottom w:val="single" w:sz="4" w:space="0" w:color="auto"/>
              <w:right w:val="single" w:sz="4" w:space="0" w:color="auto"/>
            </w:tcBorders>
            <w:noWrap/>
            <w:vAlign w:val="bottom"/>
            <w:hideMark/>
          </w:tcPr>
          <w:p w14:paraId="6A5C281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3.000,00</w:t>
            </w:r>
          </w:p>
        </w:tc>
        <w:tc>
          <w:tcPr>
            <w:tcW w:w="1465" w:type="dxa"/>
            <w:tcBorders>
              <w:top w:val="nil"/>
              <w:left w:val="nil"/>
              <w:bottom w:val="single" w:sz="4" w:space="0" w:color="auto"/>
              <w:right w:val="single" w:sz="4" w:space="0" w:color="auto"/>
            </w:tcBorders>
            <w:noWrap/>
            <w:vAlign w:val="bottom"/>
            <w:hideMark/>
          </w:tcPr>
          <w:p w14:paraId="6C7A3B5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709" w:type="dxa"/>
            <w:tcBorders>
              <w:top w:val="nil"/>
              <w:left w:val="nil"/>
              <w:bottom w:val="single" w:sz="4" w:space="0" w:color="auto"/>
              <w:right w:val="single" w:sz="4" w:space="0" w:color="auto"/>
            </w:tcBorders>
            <w:noWrap/>
            <w:vAlign w:val="bottom"/>
            <w:hideMark/>
          </w:tcPr>
          <w:p w14:paraId="28435BA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6F98CB9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F7712A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68</w:t>
            </w:r>
          </w:p>
        </w:tc>
        <w:tc>
          <w:tcPr>
            <w:tcW w:w="4727" w:type="dxa"/>
            <w:tcBorders>
              <w:top w:val="nil"/>
              <w:left w:val="nil"/>
              <w:bottom w:val="single" w:sz="4" w:space="0" w:color="auto"/>
              <w:right w:val="single" w:sz="4" w:space="0" w:color="auto"/>
            </w:tcBorders>
            <w:noWrap/>
            <w:vAlign w:val="bottom"/>
            <w:hideMark/>
          </w:tcPr>
          <w:p w14:paraId="7614448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Kazne, upravne mjere i ostali prihodi</w:t>
            </w:r>
          </w:p>
        </w:tc>
        <w:tc>
          <w:tcPr>
            <w:tcW w:w="1370" w:type="dxa"/>
            <w:tcBorders>
              <w:top w:val="nil"/>
              <w:left w:val="nil"/>
              <w:bottom w:val="single" w:sz="4" w:space="0" w:color="auto"/>
              <w:right w:val="single" w:sz="4" w:space="0" w:color="auto"/>
            </w:tcBorders>
            <w:noWrap/>
            <w:vAlign w:val="bottom"/>
            <w:hideMark/>
          </w:tcPr>
          <w:p w14:paraId="0296969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4.000,00</w:t>
            </w:r>
          </w:p>
        </w:tc>
        <w:tc>
          <w:tcPr>
            <w:tcW w:w="1465" w:type="dxa"/>
            <w:tcBorders>
              <w:top w:val="nil"/>
              <w:left w:val="nil"/>
              <w:bottom w:val="single" w:sz="4" w:space="0" w:color="auto"/>
              <w:right w:val="single" w:sz="4" w:space="0" w:color="auto"/>
            </w:tcBorders>
            <w:noWrap/>
            <w:vAlign w:val="bottom"/>
            <w:hideMark/>
          </w:tcPr>
          <w:p w14:paraId="661AD4C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1.249,20</w:t>
            </w:r>
          </w:p>
        </w:tc>
        <w:tc>
          <w:tcPr>
            <w:tcW w:w="709" w:type="dxa"/>
            <w:tcBorders>
              <w:top w:val="nil"/>
              <w:left w:val="nil"/>
              <w:bottom w:val="single" w:sz="4" w:space="0" w:color="auto"/>
              <w:right w:val="single" w:sz="4" w:space="0" w:color="auto"/>
            </w:tcBorders>
            <w:noWrap/>
            <w:vAlign w:val="bottom"/>
            <w:hideMark/>
          </w:tcPr>
          <w:p w14:paraId="2E618E3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31,23</w:t>
            </w:r>
          </w:p>
        </w:tc>
      </w:tr>
      <w:tr w:rsidR="00FE1A81" w:rsidRPr="00D22E53" w14:paraId="1E1466D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3C8096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683</w:t>
            </w:r>
          </w:p>
        </w:tc>
        <w:tc>
          <w:tcPr>
            <w:tcW w:w="4727" w:type="dxa"/>
            <w:tcBorders>
              <w:top w:val="nil"/>
              <w:left w:val="nil"/>
              <w:bottom w:val="single" w:sz="4" w:space="0" w:color="auto"/>
              <w:right w:val="single" w:sz="4" w:space="0" w:color="auto"/>
            </w:tcBorders>
            <w:noWrap/>
            <w:vAlign w:val="bottom"/>
            <w:hideMark/>
          </w:tcPr>
          <w:p w14:paraId="3C1D4CE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Ostali prihodi</w:t>
            </w:r>
          </w:p>
        </w:tc>
        <w:tc>
          <w:tcPr>
            <w:tcW w:w="1370" w:type="dxa"/>
            <w:tcBorders>
              <w:top w:val="nil"/>
              <w:left w:val="nil"/>
              <w:bottom w:val="single" w:sz="4" w:space="0" w:color="auto"/>
              <w:right w:val="single" w:sz="4" w:space="0" w:color="auto"/>
            </w:tcBorders>
            <w:noWrap/>
            <w:vAlign w:val="bottom"/>
            <w:hideMark/>
          </w:tcPr>
          <w:p w14:paraId="4B1CBC6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4.000,00</w:t>
            </w:r>
          </w:p>
        </w:tc>
        <w:tc>
          <w:tcPr>
            <w:tcW w:w="1465" w:type="dxa"/>
            <w:tcBorders>
              <w:top w:val="nil"/>
              <w:left w:val="nil"/>
              <w:bottom w:val="single" w:sz="4" w:space="0" w:color="auto"/>
              <w:right w:val="single" w:sz="4" w:space="0" w:color="auto"/>
            </w:tcBorders>
            <w:noWrap/>
            <w:vAlign w:val="bottom"/>
            <w:hideMark/>
          </w:tcPr>
          <w:p w14:paraId="2875480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1.249,20</w:t>
            </w:r>
          </w:p>
        </w:tc>
        <w:tc>
          <w:tcPr>
            <w:tcW w:w="709" w:type="dxa"/>
            <w:tcBorders>
              <w:top w:val="nil"/>
              <w:left w:val="nil"/>
              <w:bottom w:val="single" w:sz="4" w:space="0" w:color="auto"/>
              <w:right w:val="single" w:sz="4" w:space="0" w:color="auto"/>
            </w:tcBorders>
            <w:noWrap/>
            <w:vAlign w:val="bottom"/>
            <w:hideMark/>
          </w:tcPr>
          <w:p w14:paraId="3659621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31,23</w:t>
            </w:r>
          </w:p>
        </w:tc>
      </w:tr>
      <w:tr w:rsidR="00FE1A81" w:rsidRPr="00D22E53" w14:paraId="3116FC6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FB939B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6831</w:t>
            </w:r>
          </w:p>
        </w:tc>
        <w:tc>
          <w:tcPr>
            <w:tcW w:w="4727" w:type="dxa"/>
            <w:tcBorders>
              <w:top w:val="nil"/>
              <w:left w:val="nil"/>
              <w:bottom w:val="single" w:sz="4" w:space="0" w:color="auto"/>
              <w:right w:val="single" w:sz="4" w:space="0" w:color="auto"/>
            </w:tcBorders>
            <w:noWrap/>
            <w:vAlign w:val="bottom"/>
            <w:hideMark/>
          </w:tcPr>
          <w:p w14:paraId="4FE7060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Uplate roditelja za osiguranje djece i ostalo</w:t>
            </w:r>
          </w:p>
        </w:tc>
        <w:tc>
          <w:tcPr>
            <w:tcW w:w="1370" w:type="dxa"/>
            <w:tcBorders>
              <w:top w:val="nil"/>
              <w:left w:val="nil"/>
              <w:bottom w:val="single" w:sz="4" w:space="0" w:color="auto"/>
              <w:right w:val="single" w:sz="4" w:space="0" w:color="auto"/>
            </w:tcBorders>
            <w:noWrap/>
            <w:vAlign w:val="bottom"/>
            <w:hideMark/>
          </w:tcPr>
          <w:p w14:paraId="6CDE31D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4.000,00</w:t>
            </w:r>
          </w:p>
        </w:tc>
        <w:tc>
          <w:tcPr>
            <w:tcW w:w="1465" w:type="dxa"/>
            <w:tcBorders>
              <w:top w:val="nil"/>
              <w:left w:val="nil"/>
              <w:bottom w:val="single" w:sz="4" w:space="0" w:color="auto"/>
              <w:right w:val="single" w:sz="4" w:space="0" w:color="auto"/>
            </w:tcBorders>
            <w:noWrap/>
            <w:vAlign w:val="bottom"/>
            <w:hideMark/>
          </w:tcPr>
          <w:p w14:paraId="232C2C3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1.249,20</w:t>
            </w:r>
          </w:p>
        </w:tc>
        <w:tc>
          <w:tcPr>
            <w:tcW w:w="709" w:type="dxa"/>
            <w:tcBorders>
              <w:top w:val="nil"/>
              <w:left w:val="nil"/>
              <w:bottom w:val="single" w:sz="4" w:space="0" w:color="auto"/>
              <w:right w:val="single" w:sz="4" w:space="0" w:color="auto"/>
            </w:tcBorders>
            <w:noWrap/>
            <w:vAlign w:val="bottom"/>
            <w:hideMark/>
          </w:tcPr>
          <w:p w14:paraId="70A97C6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31,23</w:t>
            </w:r>
          </w:p>
        </w:tc>
      </w:tr>
      <w:tr w:rsidR="00FE1A81" w:rsidRPr="00D22E53" w14:paraId="32341A2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9DE964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4B37C98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363A3E0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15.630,00</w:t>
            </w:r>
          </w:p>
        </w:tc>
        <w:tc>
          <w:tcPr>
            <w:tcW w:w="1465" w:type="dxa"/>
            <w:tcBorders>
              <w:top w:val="nil"/>
              <w:left w:val="nil"/>
              <w:bottom w:val="single" w:sz="4" w:space="0" w:color="auto"/>
              <w:right w:val="single" w:sz="4" w:space="0" w:color="auto"/>
            </w:tcBorders>
            <w:noWrap/>
            <w:vAlign w:val="bottom"/>
            <w:hideMark/>
          </w:tcPr>
          <w:p w14:paraId="736B003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15.629,23</w:t>
            </w:r>
          </w:p>
        </w:tc>
        <w:tc>
          <w:tcPr>
            <w:tcW w:w="709" w:type="dxa"/>
            <w:tcBorders>
              <w:top w:val="nil"/>
              <w:left w:val="nil"/>
              <w:bottom w:val="single" w:sz="4" w:space="0" w:color="auto"/>
              <w:right w:val="single" w:sz="4" w:space="0" w:color="auto"/>
            </w:tcBorders>
            <w:noWrap/>
            <w:vAlign w:val="bottom"/>
            <w:hideMark/>
          </w:tcPr>
          <w:p w14:paraId="6AF41E1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62EFB04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3DCE98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1CF75D7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58CAA43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15.630,00</w:t>
            </w:r>
          </w:p>
        </w:tc>
        <w:tc>
          <w:tcPr>
            <w:tcW w:w="1465" w:type="dxa"/>
            <w:tcBorders>
              <w:top w:val="nil"/>
              <w:left w:val="nil"/>
              <w:bottom w:val="single" w:sz="4" w:space="0" w:color="auto"/>
              <w:right w:val="single" w:sz="4" w:space="0" w:color="auto"/>
            </w:tcBorders>
            <w:noWrap/>
            <w:vAlign w:val="bottom"/>
            <w:hideMark/>
          </w:tcPr>
          <w:p w14:paraId="710B562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15.629,23</w:t>
            </w:r>
          </w:p>
        </w:tc>
        <w:tc>
          <w:tcPr>
            <w:tcW w:w="709" w:type="dxa"/>
            <w:tcBorders>
              <w:top w:val="nil"/>
              <w:left w:val="nil"/>
              <w:bottom w:val="single" w:sz="4" w:space="0" w:color="auto"/>
              <w:right w:val="single" w:sz="4" w:space="0" w:color="auto"/>
            </w:tcBorders>
            <w:noWrap/>
            <w:vAlign w:val="bottom"/>
            <w:hideMark/>
          </w:tcPr>
          <w:p w14:paraId="5AF4230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7CA51E1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04BA37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10CABAC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4C6B9CF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15.630,00</w:t>
            </w:r>
          </w:p>
        </w:tc>
        <w:tc>
          <w:tcPr>
            <w:tcW w:w="1465" w:type="dxa"/>
            <w:tcBorders>
              <w:top w:val="nil"/>
              <w:left w:val="nil"/>
              <w:bottom w:val="single" w:sz="4" w:space="0" w:color="auto"/>
              <w:right w:val="single" w:sz="4" w:space="0" w:color="auto"/>
            </w:tcBorders>
            <w:noWrap/>
            <w:vAlign w:val="bottom"/>
            <w:hideMark/>
          </w:tcPr>
          <w:p w14:paraId="5771663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15.629,23</w:t>
            </w:r>
          </w:p>
        </w:tc>
        <w:tc>
          <w:tcPr>
            <w:tcW w:w="709" w:type="dxa"/>
            <w:tcBorders>
              <w:top w:val="nil"/>
              <w:left w:val="nil"/>
              <w:bottom w:val="single" w:sz="4" w:space="0" w:color="auto"/>
              <w:right w:val="single" w:sz="4" w:space="0" w:color="auto"/>
            </w:tcBorders>
            <w:noWrap/>
            <w:vAlign w:val="bottom"/>
            <w:hideMark/>
          </w:tcPr>
          <w:p w14:paraId="346AB4C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4EFFC8A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5811BB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251246B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iz prethodne godine</w:t>
            </w:r>
          </w:p>
        </w:tc>
        <w:tc>
          <w:tcPr>
            <w:tcW w:w="1370" w:type="dxa"/>
            <w:tcBorders>
              <w:top w:val="nil"/>
              <w:left w:val="nil"/>
              <w:bottom w:val="single" w:sz="4" w:space="0" w:color="auto"/>
              <w:right w:val="single" w:sz="4" w:space="0" w:color="auto"/>
            </w:tcBorders>
            <w:noWrap/>
            <w:vAlign w:val="bottom"/>
            <w:hideMark/>
          </w:tcPr>
          <w:p w14:paraId="49302D5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15.630,00</w:t>
            </w:r>
          </w:p>
        </w:tc>
        <w:tc>
          <w:tcPr>
            <w:tcW w:w="1465" w:type="dxa"/>
            <w:tcBorders>
              <w:top w:val="nil"/>
              <w:left w:val="nil"/>
              <w:bottom w:val="single" w:sz="4" w:space="0" w:color="auto"/>
              <w:right w:val="single" w:sz="4" w:space="0" w:color="auto"/>
            </w:tcBorders>
            <w:noWrap/>
            <w:vAlign w:val="bottom"/>
            <w:hideMark/>
          </w:tcPr>
          <w:p w14:paraId="5847CE9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15.629,23</w:t>
            </w:r>
          </w:p>
        </w:tc>
        <w:tc>
          <w:tcPr>
            <w:tcW w:w="709" w:type="dxa"/>
            <w:tcBorders>
              <w:top w:val="nil"/>
              <w:left w:val="nil"/>
              <w:bottom w:val="single" w:sz="4" w:space="0" w:color="auto"/>
              <w:right w:val="single" w:sz="4" w:space="0" w:color="auto"/>
            </w:tcBorders>
            <w:noWrap/>
            <w:vAlign w:val="bottom"/>
            <w:hideMark/>
          </w:tcPr>
          <w:p w14:paraId="55CDB0A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341F0481"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C0C0C0"/>
            <w:noWrap/>
            <w:vAlign w:val="bottom"/>
            <w:hideMark/>
          </w:tcPr>
          <w:p w14:paraId="45C23092"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Korisnik  3</w:t>
            </w:r>
          </w:p>
        </w:tc>
        <w:tc>
          <w:tcPr>
            <w:tcW w:w="4727" w:type="dxa"/>
            <w:tcBorders>
              <w:top w:val="nil"/>
              <w:left w:val="nil"/>
              <w:bottom w:val="single" w:sz="4" w:space="0" w:color="auto"/>
              <w:right w:val="single" w:sz="4" w:space="0" w:color="auto"/>
            </w:tcBorders>
            <w:shd w:val="clear" w:color="000000" w:fill="C0C0C0"/>
            <w:noWrap/>
            <w:vAlign w:val="bottom"/>
            <w:hideMark/>
          </w:tcPr>
          <w:p w14:paraId="45CE32D2"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PUČKO OTVORENO UČILIŠTE</w:t>
            </w:r>
          </w:p>
        </w:tc>
        <w:tc>
          <w:tcPr>
            <w:tcW w:w="1370" w:type="dxa"/>
            <w:tcBorders>
              <w:top w:val="nil"/>
              <w:left w:val="nil"/>
              <w:bottom w:val="single" w:sz="4" w:space="0" w:color="auto"/>
              <w:right w:val="single" w:sz="4" w:space="0" w:color="auto"/>
            </w:tcBorders>
            <w:shd w:val="clear" w:color="000000" w:fill="C0C0C0"/>
            <w:noWrap/>
            <w:vAlign w:val="bottom"/>
            <w:hideMark/>
          </w:tcPr>
          <w:p w14:paraId="12807DB4"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1.612.089,00</w:t>
            </w:r>
          </w:p>
        </w:tc>
        <w:tc>
          <w:tcPr>
            <w:tcW w:w="1465" w:type="dxa"/>
            <w:tcBorders>
              <w:top w:val="nil"/>
              <w:left w:val="nil"/>
              <w:bottom w:val="single" w:sz="4" w:space="0" w:color="auto"/>
              <w:right w:val="single" w:sz="4" w:space="0" w:color="auto"/>
            </w:tcBorders>
            <w:shd w:val="clear" w:color="000000" w:fill="C0C0C0"/>
            <w:noWrap/>
            <w:vAlign w:val="bottom"/>
            <w:hideMark/>
          </w:tcPr>
          <w:p w14:paraId="66632CF1"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229.679,14</w:t>
            </w:r>
          </w:p>
        </w:tc>
        <w:tc>
          <w:tcPr>
            <w:tcW w:w="709" w:type="dxa"/>
            <w:tcBorders>
              <w:top w:val="nil"/>
              <w:left w:val="nil"/>
              <w:bottom w:val="single" w:sz="4" w:space="0" w:color="auto"/>
              <w:right w:val="single" w:sz="4" w:space="0" w:color="auto"/>
            </w:tcBorders>
            <w:shd w:val="clear" w:color="000000" w:fill="C0C0C0"/>
            <w:noWrap/>
            <w:vAlign w:val="bottom"/>
            <w:hideMark/>
          </w:tcPr>
          <w:p w14:paraId="05C00F7E"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14,25</w:t>
            </w:r>
          </w:p>
        </w:tc>
      </w:tr>
      <w:tr w:rsidR="00FE1A81" w:rsidRPr="00D22E53" w14:paraId="38C14EC6"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24FC9764"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lastRenderedPageBreak/>
              <w:t>Izvor  3.1.</w:t>
            </w:r>
          </w:p>
        </w:tc>
        <w:tc>
          <w:tcPr>
            <w:tcW w:w="4727" w:type="dxa"/>
            <w:tcBorders>
              <w:top w:val="nil"/>
              <w:left w:val="nil"/>
              <w:bottom w:val="single" w:sz="4" w:space="0" w:color="auto"/>
              <w:right w:val="single" w:sz="4" w:space="0" w:color="auto"/>
            </w:tcBorders>
            <w:shd w:val="clear" w:color="000000" w:fill="FFCC00"/>
            <w:noWrap/>
            <w:vAlign w:val="bottom"/>
            <w:hideMark/>
          </w:tcPr>
          <w:p w14:paraId="09489898"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Vlastiti prihodi proračunskih korisnika</w:t>
            </w:r>
          </w:p>
        </w:tc>
        <w:tc>
          <w:tcPr>
            <w:tcW w:w="1370" w:type="dxa"/>
            <w:tcBorders>
              <w:top w:val="nil"/>
              <w:left w:val="nil"/>
              <w:bottom w:val="single" w:sz="4" w:space="0" w:color="auto"/>
              <w:right w:val="single" w:sz="4" w:space="0" w:color="auto"/>
            </w:tcBorders>
            <w:shd w:val="clear" w:color="000000" w:fill="FFCC00"/>
            <w:noWrap/>
            <w:vAlign w:val="bottom"/>
            <w:hideMark/>
          </w:tcPr>
          <w:p w14:paraId="4112BAB6"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43.065,00</w:t>
            </w:r>
          </w:p>
        </w:tc>
        <w:tc>
          <w:tcPr>
            <w:tcW w:w="1465" w:type="dxa"/>
            <w:tcBorders>
              <w:top w:val="nil"/>
              <w:left w:val="nil"/>
              <w:bottom w:val="single" w:sz="4" w:space="0" w:color="auto"/>
              <w:right w:val="single" w:sz="4" w:space="0" w:color="auto"/>
            </w:tcBorders>
            <w:shd w:val="clear" w:color="000000" w:fill="FFCC00"/>
            <w:noWrap/>
            <w:vAlign w:val="bottom"/>
            <w:hideMark/>
          </w:tcPr>
          <w:p w14:paraId="0691BA80"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42.265,70</w:t>
            </w:r>
          </w:p>
        </w:tc>
        <w:tc>
          <w:tcPr>
            <w:tcW w:w="709" w:type="dxa"/>
            <w:tcBorders>
              <w:top w:val="nil"/>
              <w:left w:val="nil"/>
              <w:bottom w:val="single" w:sz="4" w:space="0" w:color="auto"/>
              <w:right w:val="single" w:sz="4" w:space="0" w:color="auto"/>
            </w:tcBorders>
            <w:shd w:val="clear" w:color="000000" w:fill="FFCC00"/>
            <w:noWrap/>
            <w:vAlign w:val="bottom"/>
            <w:hideMark/>
          </w:tcPr>
          <w:p w14:paraId="1FAC86EF"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98,14</w:t>
            </w:r>
          </w:p>
        </w:tc>
      </w:tr>
      <w:tr w:rsidR="00FE1A81" w:rsidRPr="00D22E53" w14:paraId="63AA0CA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AF7D48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40A012C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57FD6C3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36.100,00</w:t>
            </w:r>
          </w:p>
        </w:tc>
        <w:tc>
          <w:tcPr>
            <w:tcW w:w="1465" w:type="dxa"/>
            <w:tcBorders>
              <w:top w:val="nil"/>
              <w:left w:val="nil"/>
              <w:bottom w:val="single" w:sz="4" w:space="0" w:color="auto"/>
              <w:right w:val="single" w:sz="4" w:space="0" w:color="auto"/>
            </w:tcBorders>
            <w:noWrap/>
            <w:vAlign w:val="bottom"/>
            <w:hideMark/>
          </w:tcPr>
          <w:p w14:paraId="302DEAA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35.301,14</w:t>
            </w:r>
          </w:p>
        </w:tc>
        <w:tc>
          <w:tcPr>
            <w:tcW w:w="709" w:type="dxa"/>
            <w:tcBorders>
              <w:top w:val="nil"/>
              <w:left w:val="nil"/>
              <w:bottom w:val="single" w:sz="4" w:space="0" w:color="auto"/>
              <w:right w:val="single" w:sz="4" w:space="0" w:color="auto"/>
            </w:tcBorders>
            <w:noWrap/>
            <w:vAlign w:val="bottom"/>
            <w:hideMark/>
          </w:tcPr>
          <w:p w14:paraId="6C8FCCA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97,79</w:t>
            </w:r>
          </w:p>
        </w:tc>
      </w:tr>
      <w:tr w:rsidR="00FE1A81" w:rsidRPr="00D22E53" w14:paraId="2E8F286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DB4970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w:t>
            </w:r>
          </w:p>
        </w:tc>
        <w:tc>
          <w:tcPr>
            <w:tcW w:w="4727" w:type="dxa"/>
            <w:tcBorders>
              <w:top w:val="nil"/>
              <w:left w:val="nil"/>
              <w:bottom w:val="single" w:sz="4" w:space="0" w:color="auto"/>
              <w:right w:val="single" w:sz="4" w:space="0" w:color="auto"/>
            </w:tcBorders>
            <w:noWrap/>
            <w:vAlign w:val="bottom"/>
            <w:hideMark/>
          </w:tcPr>
          <w:p w14:paraId="64127CA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imovine</w:t>
            </w:r>
          </w:p>
        </w:tc>
        <w:tc>
          <w:tcPr>
            <w:tcW w:w="1370" w:type="dxa"/>
            <w:tcBorders>
              <w:top w:val="nil"/>
              <w:left w:val="nil"/>
              <w:bottom w:val="single" w:sz="4" w:space="0" w:color="auto"/>
              <w:right w:val="single" w:sz="4" w:space="0" w:color="auto"/>
            </w:tcBorders>
            <w:noWrap/>
            <w:vAlign w:val="bottom"/>
            <w:hideMark/>
          </w:tcPr>
          <w:p w14:paraId="3445B4D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c>
          <w:tcPr>
            <w:tcW w:w="1465" w:type="dxa"/>
            <w:tcBorders>
              <w:top w:val="nil"/>
              <w:left w:val="nil"/>
              <w:bottom w:val="single" w:sz="4" w:space="0" w:color="auto"/>
              <w:right w:val="single" w:sz="4" w:space="0" w:color="auto"/>
            </w:tcBorders>
            <w:noWrap/>
            <w:vAlign w:val="bottom"/>
            <w:hideMark/>
          </w:tcPr>
          <w:p w14:paraId="71386F1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c>
          <w:tcPr>
            <w:tcW w:w="709" w:type="dxa"/>
            <w:tcBorders>
              <w:top w:val="nil"/>
              <w:left w:val="nil"/>
              <w:bottom w:val="single" w:sz="4" w:space="0" w:color="auto"/>
              <w:right w:val="single" w:sz="4" w:space="0" w:color="auto"/>
            </w:tcBorders>
            <w:noWrap/>
            <w:vAlign w:val="bottom"/>
            <w:hideMark/>
          </w:tcPr>
          <w:p w14:paraId="1D0A489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263B8F8E"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50E2B6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641</w:t>
            </w:r>
          </w:p>
        </w:tc>
        <w:tc>
          <w:tcPr>
            <w:tcW w:w="4727" w:type="dxa"/>
            <w:tcBorders>
              <w:top w:val="nil"/>
              <w:left w:val="nil"/>
              <w:bottom w:val="single" w:sz="4" w:space="0" w:color="auto"/>
              <w:right w:val="single" w:sz="4" w:space="0" w:color="auto"/>
            </w:tcBorders>
            <w:noWrap/>
            <w:vAlign w:val="bottom"/>
            <w:hideMark/>
          </w:tcPr>
          <w:p w14:paraId="4BA3A71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financijske imovine</w:t>
            </w:r>
          </w:p>
        </w:tc>
        <w:tc>
          <w:tcPr>
            <w:tcW w:w="1370" w:type="dxa"/>
            <w:tcBorders>
              <w:top w:val="nil"/>
              <w:left w:val="nil"/>
              <w:bottom w:val="single" w:sz="4" w:space="0" w:color="auto"/>
              <w:right w:val="single" w:sz="4" w:space="0" w:color="auto"/>
            </w:tcBorders>
            <w:noWrap/>
            <w:vAlign w:val="bottom"/>
            <w:hideMark/>
          </w:tcPr>
          <w:p w14:paraId="604D2E2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c>
          <w:tcPr>
            <w:tcW w:w="1465" w:type="dxa"/>
            <w:tcBorders>
              <w:top w:val="nil"/>
              <w:left w:val="nil"/>
              <w:bottom w:val="single" w:sz="4" w:space="0" w:color="auto"/>
              <w:right w:val="single" w:sz="4" w:space="0" w:color="auto"/>
            </w:tcBorders>
            <w:noWrap/>
            <w:vAlign w:val="bottom"/>
            <w:hideMark/>
          </w:tcPr>
          <w:p w14:paraId="0BF0C5D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c>
          <w:tcPr>
            <w:tcW w:w="709" w:type="dxa"/>
            <w:tcBorders>
              <w:top w:val="nil"/>
              <w:left w:val="nil"/>
              <w:bottom w:val="single" w:sz="4" w:space="0" w:color="auto"/>
              <w:right w:val="single" w:sz="4" w:space="0" w:color="auto"/>
            </w:tcBorders>
            <w:noWrap/>
            <w:vAlign w:val="bottom"/>
            <w:hideMark/>
          </w:tcPr>
          <w:p w14:paraId="2EE1C47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5503B890"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5FF118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6413</w:t>
            </w:r>
          </w:p>
        </w:tc>
        <w:tc>
          <w:tcPr>
            <w:tcW w:w="4727" w:type="dxa"/>
            <w:tcBorders>
              <w:top w:val="nil"/>
              <w:left w:val="nil"/>
              <w:bottom w:val="single" w:sz="4" w:space="0" w:color="auto"/>
              <w:right w:val="single" w:sz="4" w:space="0" w:color="auto"/>
            </w:tcBorders>
            <w:noWrap/>
            <w:vAlign w:val="bottom"/>
            <w:hideMark/>
          </w:tcPr>
          <w:p w14:paraId="354F505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Kamate na oročena sredstva</w:t>
            </w:r>
          </w:p>
        </w:tc>
        <w:tc>
          <w:tcPr>
            <w:tcW w:w="1370" w:type="dxa"/>
            <w:tcBorders>
              <w:top w:val="nil"/>
              <w:left w:val="nil"/>
              <w:bottom w:val="single" w:sz="4" w:space="0" w:color="auto"/>
              <w:right w:val="single" w:sz="4" w:space="0" w:color="auto"/>
            </w:tcBorders>
            <w:noWrap/>
            <w:vAlign w:val="bottom"/>
            <w:hideMark/>
          </w:tcPr>
          <w:p w14:paraId="3EC8EDB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c>
          <w:tcPr>
            <w:tcW w:w="1465" w:type="dxa"/>
            <w:tcBorders>
              <w:top w:val="nil"/>
              <w:left w:val="nil"/>
              <w:bottom w:val="single" w:sz="4" w:space="0" w:color="auto"/>
              <w:right w:val="single" w:sz="4" w:space="0" w:color="auto"/>
            </w:tcBorders>
            <w:noWrap/>
            <w:vAlign w:val="bottom"/>
            <w:hideMark/>
          </w:tcPr>
          <w:p w14:paraId="3D5491D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c>
          <w:tcPr>
            <w:tcW w:w="709" w:type="dxa"/>
            <w:tcBorders>
              <w:top w:val="nil"/>
              <w:left w:val="nil"/>
              <w:bottom w:val="single" w:sz="4" w:space="0" w:color="auto"/>
              <w:right w:val="single" w:sz="4" w:space="0" w:color="auto"/>
            </w:tcBorders>
            <w:noWrap/>
            <w:vAlign w:val="bottom"/>
            <w:hideMark/>
          </w:tcPr>
          <w:p w14:paraId="706B074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2F052DA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ACC50F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w:t>
            </w:r>
          </w:p>
        </w:tc>
        <w:tc>
          <w:tcPr>
            <w:tcW w:w="4727" w:type="dxa"/>
            <w:tcBorders>
              <w:top w:val="nil"/>
              <w:left w:val="nil"/>
              <w:bottom w:val="single" w:sz="4" w:space="0" w:color="auto"/>
              <w:right w:val="single" w:sz="4" w:space="0" w:color="auto"/>
            </w:tcBorders>
            <w:noWrap/>
            <w:vAlign w:val="bottom"/>
            <w:hideMark/>
          </w:tcPr>
          <w:p w14:paraId="5B4A053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upravnih i administrativnih pristojbi, pristojbi po posebnim propisima i naknada</w:t>
            </w:r>
          </w:p>
        </w:tc>
        <w:tc>
          <w:tcPr>
            <w:tcW w:w="1370" w:type="dxa"/>
            <w:tcBorders>
              <w:top w:val="nil"/>
              <w:left w:val="nil"/>
              <w:bottom w:val="single" w:sz="4" w:space="0" w:color="auto"/>
              <w:right w:val="single" w:sz="4" w:space="0" w:color="auto"/>
            </w:tcBorders>
            <w:noWrap/>
            <w:vAlign w:val="bottom"/>
            <w:hideMark/>
          </w:tcPr>
          <w:p w14:paraId="41B6FCC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2.000,00</w:t>
            </w:r>
          </w:p>
        </w:tc>
        <w:tc>
          <w:tcPr>
            <w:tcW w:w="1465" w:type="dxa"/>
            <w:tcBorders>
              <w:top w:val="nil"/>
              <w:left w:val="nil"/>
              <w:bottom w:val="single" w:sz="4" w:space="0" w:color="auto"/>
              <w:right w:val="single" w:sz="4" w:space="0" w:color="auto"/>
            </w:tcBorders>
            <w:noWrap/>
            <w:vAlign w:val="bottom"/>
            <w:hideMark/>
          </w:tcPr>
          <w:p w14:paraId="240B2F9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1.785,00</w:t>
            </w:r>
          </w:p>
        </w:tc>
        <w:tc>
          <w:tcPr>
            <w:tcW w:w="709" w:type="dxa"/>
            <w:tcBorders>
              <w:top w:val="nil"/>
              <w:left w:val="nil"/>
              <w:bottom w:val="single" w:sz="4" w:space="0" w:color="auto"/>
              <w:right w:val="single" w:sz="4" w:space="0" w:color="auto"/>
            </w:tcBorders>
            <w:noWrap/>
            <w:vAlign w:val="bottom"/>
            <w:hideMark/>
          </w:tcPr>
          <w:p w14:paraId="5C2C6AA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89,25</w:t>
            </w:r>
          </w:p>
        </w:tc>
      </w:tr>
      <w:tr w:rsidR="00FE1A81" w:rsidRPr="00D22E53" w14:paraId="019329AE"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4B4A84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w:t>
            </w:r>
          </w:p>
        </w:tc>
        <w:tc>
          <w:tcPr>
            <w:tcW w:w="4727" w:type="dxa"/>
            <w:tcBorders>
              <w:top w:val="nil"/>
              <w:left w:val="nil"/>
              <w:bottom w:val="single" w:sz="4" w:space="0" w:color="auto"/>
              <w:right w:val="single" w:sz="4" w:space="0" w:color="auto"/>
            </w:tcBorders>
            <w:noWrap/>
            <w:vAlign w:val="bottom"/>
            <w:hideMark/>
          </w:tcPr>
          <w:p w14:paraId="51A93C8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 posebnim propisima</w:t>
            </w:r>
          </w:p>
        </w:tc>
        <w:tc>
          <w:tcPr>
            <w:tcW w:w="1370" w:type="dxa"/>
            <w:tcBorders>
              <w:top w:val="nil"/>
              <w:left w:val="nil"/>
              <w:bottom w:val="single" w:sz="4" w:space="0" w:color="auto"/>
              <w:right w:val="single" w:sz="4" w:space="0" w:color="auto"/>
            </w:tcBorders>
            <w:noWrap/>
            <w:vAlign w:val="bottom"/>
            <w:hideMark/>
          </w:tcPr>
          <w:p w14:paraId="64840DD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2.000,00</w:t>
            </w:r>
          </w:p>
        </w:tc>
        <w:tc>
          <w:tcPr>
            <w:tcW w:w="1465" w:type="dxa"/>
            <w:tcBorders>
              <w:top w:val="nil"/>
              <w:left w:val="nil"/>
              <w:bottom w:val="single" w:sz="4" w:space="0" w:color="auto"/>
              <w:right w:val="single" w:sz="4" w:space="0" w:color="auto"/>
            </w:tcBorders>
            <w:noWrap/>
            <w:vAlign w:val="bottom"/>
            <w:hideMark/>
          </w:tcPr>
          <w:p w14:paraId="3913C22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1.785,00</w:t>
            </w:r>
          </w:p>
        </w:tc>
        <w:tc>
          <w:tcPr>
            <w:tcW w:w="709" w:type="dxa"/>
            <w:tcBorders>
              <w:top w:val="nil"/>
              <w:left w:val="nil"/>
              <w:bottom w:val="single" w:sz="4" w:space="0" w:color="auto"/>
              <w:right w:val="single" w:sz="4" w:space="0" w:color="auto"/>
            </w:tcBorders>
            <w:noWrap/>
            <w:vAlign w:val="bottom"/>
            <w:hideMark/>
          </w:tcPr>
          <w:p w14:paraId="460D26B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89,25</w:t>
            </w:r>
          </w:p>
        </w:tc>
      </w:tr>
      <w:tr w:rsidR="00FE1A81" w:rsidRPr="00D22E53" w14:paraId="7DC6AE9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5B29A9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6526</w:t>
            </w:r>
          </w:p>
        </w:tc>
        <w:tc>
          <w:tcPr>
            <w:tcW w:w="4727" w:type="dxa"/>
            <w:tcBorders>
              <w:top w:val="nil"/>
              <w:left w:val="nil"/>
              <w:bottom w:val="single" w:sz="4" w:space="0" w:color="auto"/>
              <w:right w:val="single" w:sz="4" w:space="0" w:color="auto"/>
            </w:tcBorders>
            <w:noWrap/>
            <w:vAlign w:val="bottom"/>
            <w:hideMark/>
          </w:tcPr>
          <w:p w14:paraId="2FE1EE1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Ostali nespomenuti prihodi - kino ulaznice</w:t>
            </w:r>
          </w:p>
        </w:tc>
        <w:tc>
          <w:tcPr>
            <w:tcW w:w="1370" w:type="dxa"/>
            <w:tcBorders>
              <w:top w:val="nil"/>
              <w:left w:val="nil"/>
              <w:bottom w:val="single" w:sz="4" w:space="0" w:color="auto"/>
              <w:right w:val="single" w:sz="4" w:space="0" w:color="auto"/>
            </w:tcBorders>
            <w:noWrap/>
            <w:vAlign w:val="bottom"/>
            <w:hideMark/>
          </w:tcPr>
          <w:p w14:paraId="0978067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2.000,00</w:t>
            </w:r>
          </w:p>
        </w:tc>
        <w:tc>
          <w:tcPr>
            <w:tcW w:w="1465" w:type="dxa"/>
            <w:tcBorders>
              <w:top w:val="nil"/>
              <w:left w:val="nil"/>
              <w:bottom w:val="single" w:sz="4" w:space="0" w:color="auto"/>
              <w:right w:val="single" w:sz="4" w:space="0" w:color="auto"/>
            </w:tcBorders>
            <w:noWrap/>
            <w:vAlign w:val="bottom"/>
            <w:hideMark/>
          </w:tcPr>
          <w:p w14:paraId="5C9DB5F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1.785,00</w:t>
            </w:r>
          </w:p>
        </w:tc>
        <w:tc>
          <w:tcPr>
            <w:tcW w:w="709" w:type="dxa"/>
            <w:tcBorders>
              <w:top w:val="nil"/>
              <w:left w:val="nil"/>
              <w:bottom w:val="single" w:sz="4" w:space="0" w:color="auto"/>
              <w:right w:val="single" w:sz="4" w:space="0" w:color="auto"/>
            </w:tcBorders>
            <w:noWrap/>
            <w:vAlign w:val="bottom"/>
            <w:hideMark/>
          </w:tcPr>
          <w:p w14:paraId="295A06E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89,25</w:t>
            </w:r>
          </w:p>
        </w:tc>
      </w:tr>
      <w:tr w:rsidR="00FE1A81" w:rsidRPr="00D22E53" w14:paraId="4B0551F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A23DFC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w:t>
            </w:r>
          </w:p>
        </w:tc>
        <w:tc>
          <w:tcPr>
            <w:tcW w:w="4727" w:type="dxa"/>
            <w:tcBorders>
              <w:top w:val="nil"/>
              <w:left w:val="nil"/>
              <w:bottom w:val="single" w:sz="4" w:space="0" w:color="auto"/>
              <w:right w:val="single" w:sz="4" w:space="0" w:color="auto"/>
            </w:tcBorders>
            <w:noWrap/>
            <w:vAlign w:val="bottom"/>
            <w:hideMark/>
          </w:tcPr>
          <w:p w14:paraId="5D4D56F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 i prihodi od donacija</w:t>
            </w:r>
          </w:p>
        </w:tc>
        <w:tc>
          <w:tcPr>
            <w:tcW w:w="1370" w:type="dxa"/>
            <w:tcBorders>
              <w:top w:val="nil"/>
              <w:left w:val="nil"/>
              <w:bottom w:val="single" w:sz="4" w:space="0" w:color="auto"/>
              <w:right w:val="single" w:sz="4" w:space="0" w:color="auto"/>
            </w:tcBorders>
            <w:noWrap/>
            <w:vAlign w:val="bottom"/>
            <w:hideMark/>
          </w:tcPr>
          <w:p w14:paraId="7B0E5B5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34.000,00</w:t>
            </w:r>
          </w:p>
        </w:tc>
        <w:tc>
          <w:tcPr>
            <w:tcW w:w="1465" w:type="dxa"/>
            <w:tcBorders>
              <w:top w:val="nil"/>
              <w:left w:val="nil"/>
              <w:bottom w:val="single" w:sz="4" w:space="0" w:color="auto"/>
              <w:right w:val="single" w:sz="4" w:space="0" w:color="auto"/>
            </w:tcBorders>
            <w:noWrap/>
            <w:vAlign w:val="bottom"/>
            <w:hideMark/>
          </w:tcPr>
          <w:p w14:paraId="70D2B3A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33.416,14</w:t>
            </w:r>
          </w:p>
        </w:tc>
        <w:tc>
          <w:tcPr>
            <w:tcW w:w="709" w:type="dxa"/>
            <w:tcBorders>
              <w:top w:val="nil"/>
              <w:left w:val="nil"/>
              <w:bottom w:val="single" w:sz="4" w:space="0" w:color="auto"/>
              <w:right w:val="single" w:sz="4" w:space="0" w:color="auto"/>
            </w:tcBorders>
            <w:noWrap/>
            <w:vAlign w:val="bottom"/>
            <w:hideMark/>
          </w:tcPr>
          <w:p w14:paraId="5E42FD8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98,28</w:t>
            </w:r>
          </w:p>
        </w:tc>
      </w:tr>
      <w:tr w:rsidR="00FE1A81" w:rsidRPr="00D22E53" w14:paraId="7CF3AC1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625C7A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w:t>
            </w:r>
          </w:p>
        </w:tc>
        <w:tc>
          <w:tcPr>
            <w:tcW w:w="4727" w:type="dxa"/>
            <w:tcBorders>
              <w:top w:val="nil"/>
              <w:left w:val="nil"/>
              <w:bottom w:val="single" w:sz="4" w:space="0" w:color="auto"/>
              <w:right w:val="single" w:sz="4" w:space="0" w:color="auto"/>
            </w:tcBorders>
            <w:noWrap/>
            <w:vAlign w:val="bottom"/>
            <w:hideMark/>
          </w:tcPr>
          <w:p w14:paraId="1269D6A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w:t>
            </w:r>
          </w:p>
        </w:tc>
        <w:tc>
          <w:tcPr>
            <w:tcW w:w="1370" w:type="dxa"/>
            <w:tcBorders>
              <w:top w:val="nil"/>
              <w:left w:val="nil"/>
              <w:bottom w:val="single" w:sz="4" w:space="0" w:color="auto"/>
              <w:right w:val="single" w:sz="4" w:space="0" w:color="auto"/>
            </w:tcBorders>
            <w:noWrap/>
            <w:vAlign w:val="bottom"/>
            <w:hideMark/>
          </w:tcPr>
          <w:p w14:paraId="015C448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34.000,00</w:t>
            </w:r>
          </w:p>
        </w:tc>
        <w:tc>
          <w:tcPr>
            <w:tcW w:w="1465" w:type="dxa"/>
            <w:tcBorders>
              <w:top w:val="nil"/>
              <w:left w:val="nil"/>
              <w:bottom w:val="single" w:sz="4" w:space="0" w:color="auto"/>
              <w:right w:val="single" w:sz="4" w:space="0" w:color="auto"/>
            </w:tcBorders>
            <w:noWrap/>
            <w:vAlign w:val="bottom"/>
            <w:hideMark/>
          </w:tcPr>
          <w:p w14:paraId="4BBD6E3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33.416,14</w:t>
            </w:r>
          </w:p>
        </w:tc>
        <w:tc>
          <w:tcPr>
            <w:tcW w:w="709" w:type="dxa"/>
            <w:tcBorders>
              <w:top w:val="nil"/>
              <w:left w:val="nil"/>
              <w:bottom w:val="single" w:sz="4" w:space="0" w:color="auto"/>
              <w:right w:val="single" w:sz="4" w:space="0" w:color="auto"/>
            </w:tcBorders>
            <w:noWrap/>
            <w:vAlign w:val="bottom"/>
            <w:hideMark/>
          </w:tcPr>
          <w:p w14:paraId="3D3A344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98,28</w:t>
            </w:r>
          </w:p>
        </w:tc>
      </w:tr>
      <w:tr w:rsidR="00FE1A81" w:rsidRPr="00D22E53" w14:paraId="5568522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B1D6EE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6615</w:t>
            </w:r>
          </w:p>
        </w:tc>
        <w:tc>
          <w:tcPr>
            <w:tcW w:w="4727" w:type="dxa"/>
            <w:tcBorders>
              <w:top w:val="nil"/>
              <w:left w:val="nil"/>
              <w:bottom w:val="single" w:sz="4" w:space="0" w:color="auto"/>
              <w:right w:val="single" w:sz="4" w:space="0" w:color="auto"/>
            </w:tcBorders>
            <w:noWrap/>
            <w:vAlign w:val="bottom"/>
            <w:hideMark/>
          </w:tcPr>
          <w:p w14:paraId="2333921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Najam poslovnog prostora</w:t>
            </w:r>
          </w:p>
        </w:tc>
        <w:tc>
          <w:tcPr>
            <w:tcW w:w="1370" w:type="dxa"/>
            <w:tcBorders>
              <w:top w:val="nil"/>
              <w:left w:val="nil"/>
              <w:bottom w:val="single" w:sz="4" w:space="0" w:color="auto"/>
              <w:right w:val="single" w:sz="4" w:space="0" w:color="auto"/>
            </w:tcBorders>
            <w:noWrap/>
            <w:vAlign w:val="bottom"/>
            <w:hideMark/>
          </w:tcPr>
          <w:p w14:paraId="0C77785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34.000,00</w:t>
            </w:r>
          </w:p>
        </w:tc>
        <w:tc>
          <w:tcPr>
            <w:tcW w:w="1465" w:type="dxa"/>
            <w:tcBorders>
              <w:top w:val="nil"/>
              <w:left w:val="nil"/>
              <w:bottom w:val="single" w:sz="4" w:space="0" w:color="auto"/>
              <w:right w:val="single" w:sz="4" w:space="0" w:color="auto"/>
            </w:tcBorders>
            <w:noWrap/>
            <w:vAlign w:val="bottom"/>
            <w:hideMark/>
          </w:tcPr>
          <w:p w14:paraId="5E502CC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33.416,14</w:t>
            </w:r>
          </w:p>
        </w:tc>
        <w:tc>
          <w:tcPr>
            <w:tcW w:w="709" w:type="dxa"/>
            <w:tcBorders>
              <w:top w:val="nil"/>
              <w:left w:val="nil"/>
              <w:bottom w:val="single" w:sz="4" w:space="0" w:color="auto"/>
              <w:right w:val="single" w:sz="4" w:space="0" w:color="auto"/>
            </w:tcBorders>
            <w:noWrap/>
            <w:vAlign w:val="bottom"/>
            <w:hideMark/>
          </w:tcPr>
          <w:p w14:paraId="44D25DE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98,28</w:t>
            </w:r>
          </w:p>
        </w:tc>
      </w:tr>
      <w:tr w:rsidR="00FE1A81" w:rsidRPr="00D22E53" w14:paraId="726C0F8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E25BFE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29409B5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2E9389C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6.965,00</w:t>
            </w:r>
          </w:p>
        </w:tc>
        <w:tc>
          <w:tcPr>
            <w:tcW w:w="1465" w:type="dxa"/>
            <w:tcBorders>
              <w:top w:val="nil"/>
              <w:left w:val="nil"/>
              <w:bottom w:val="single" w:sz="4" w:space="0" w:color="auto"/>
              <w:right w:val="single" w:sz="4" w:space="0" w:color="auto"/>
            </w:tcBorders>
            <w:noWrap/>
            <w:vAlign w:val="bottom"/>
            <w:hideMark/>
          </w:tcPr>
          <w:p w14:paraId="6D19943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6.964,56</w:t>
            </w:r>
          </w:p>
        </w:tc>
        <w:tc>
          <w:tcPr>
            <w:tcW w:w="709" w:type="dxa"/>
            <w:tcBorders>
              <w:top w:val="nil"/>
              <w:left w:val="nil"/>
              <w:bottom w:val="single" w:sz="4" w:space="0" w:color="auto"/>
              <w:right w:val="single" w:sz="4" w:space="0" w:color="auto"/>
            </w:tcBorders>
            <w:noWrap/>
            <w:vAlign w:val="bottom"/>
            <w:hideMark/>
          </w:tcPr>
          <w:p w14:paraId="09573A8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99,99</w:t>
            </w:r>
          </w:p>
        </w:tc>
      </w:tr>
      <w:tr w:rsidR="00FE1A81" w:rsidRPr="00D22E53" w14:paraId="0293C31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69D5FE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4E74E61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75AB59D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6.965,00</w:t>
            </w:r>
          </w:p>
        </w:tc>
        <w:tc>
          <w:tcPr>
            <w:tcW w:w="1465" w:type="dxa"/>
            <w:tcBorders>
              <w:top w:val="nil"/>
              <w:left w:val="nil"/>
              <w:bottom w:val="single" w:sz="4" w:space="0" w:color="auto"/>
              <w:right w:val="single" w:sz="4" w:space="0" w:color="auto"/>
            </w:tcBorders>
            <w:noWrap/>
            <w:vAlign w:val="bottom"/>
            <w:hideMark/>
          </w:tcPr>
          <w:p w14:paraId="49A27F5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6.964,56</w:t>
            </w:r>
          </w:p>
        </w:tc>
        <w:tc>
          <w:tcPr>
            <w:tcW w:w="709" w:type="dxa"/>
            <w:tcBorders>
              <w:top w:val="nil"/>
              <w:left w:val="nil"/>
              <w:bottom w:val="single" w:sz="4" w:space="0" w:color="auto"/>
              <w:right w:val="single" w:sz="4" w:space="0" w:color="auto"/>
            </w:tcBorders>
            <w:noWrap/>
            <w:vAlign w:val="bottom"/>
            <w:hideMark/>
          </w:tcPr>
          <w:p w14:paraId="79FD397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99,99</w:t>
            </w:r>
          </w:p>
        </w:tc>
      </w:tr>
      <w:tr w:rsidR="00FE1A81" w:rsidRPr="00D22E53" w14:paraId="2558801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9B0DA5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10B44AC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6FA51CF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6.965,00</w:t>
            </w:r>
          </w:p>
        </w:tc>
        <w:tc>
          <w:tcPr>
            <w:tcW w:w="1465" w:type="dxa"/>
            <w:tcBorders>
              <w:top w:val="nil"/>
              <w:left w:val="nil"/>
              <w:bottom w:val="single" w:sz="4" w:space="0" w:color="auto"/>
              <w:right w:val="single" w:sz="4" w:space="0" w:color="auto"/>
            </w:tcBorders>
            <w:noWrap/>
            <w:vAlign w:val="bottom"/>
            <w:hideMark/>
          </w:tcPr>
          <w:p w14:paraId="2C56034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6.964,56</w:t>
            </w:r>
          </w:p>
        </w:tc>
        <w:tc>
          <w:tcPr>
            <w:tcW w:w="709" w:type="dxa"/>
            <w:tcBorders>
              <w:top w:val="nil"/>
              <w:left w:val="nil"/>
              <w:bottom w:val="single" w:sz="4" w:space="0" w:color="auto"/>
              <w:right w:val="single" w:sz="4" w:space="0" w:color="auto"/>
            </w:tcBorders>
            <w:noWrap/>
            <w:vAlign w:val="bottom"/>
            <w:hideMark/>
          </w:tcPr>
          <w:p w14:paraId="7AC9A8A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99,99</w:t>
            </w:r>
          </w:p>
        </w:tc>
      </w:tr>
      <w:tr w:rsidR="00FE1A81" w:rsidRPr="00D22E53" w14:paraId="41E9C51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F36AF6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7FF49D7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iz vlastitih sredstava prethodne godine</w:t>
            </w:r>
          </w:p>
        </w:tc>
        <w:tc>
          <w:tcPr>
            <w:tcW w:w="1370" w:type="dxa"/>
            <w:tcBorders>
              <w:top w:val="nil"/>
              <w:left w:val="nil"/>
              <w:bottom w:val="single" w:sz="4" w:space="0" w:color="auto"/>
              <w:right w:val="single" w:sz="4" w:space="0" w:color="auto"/>
            </w:tcBorders>
            <w:noWrap/>
            <w:vAlign w:val="bottom"/>
            <w:hideMark/>
          </w:tcPr>
          <w:p w14:paraId="664AF41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6.965,00</w:t>
            </w:r>
          </w:p>
        </w:tc>
        <w:tc>
          <w:tcPr>
            <w:tcW w:w="1465" w:type="dxa"/>
            <w:tcBorders>
              <w:top w:val="nil"/>
              <w:left w:val="nil"/>
              <w:bottom w:val="single" w:sz="4" w:space="0" w:color="auto"/>
              <w:right w:val="single" w:sz="4" w:space="0" w:color="auto"/>
            </w:tcBorders>
            <w:noWrap/>
            <w:vAlign w:val="bottom"/>
            <w:hideMark/>
          </w:tcPr>
          <w:p w14:paraId="6483FAC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6.964,56</w:t>
            </w:r>
          </w:p>
        </w:tc>
        <w:tc>
          <w:tcPr>
            <w:tcW w:w="709" w:type="dxa"/>
            <w:tcBorders>
              <w:top w:val="nil"/>
              <w:left w:val="nil"/>
              <w:bottom w:val="single" w:sz="4" w:space="0" w:color="auto"/>
              <w:right w:val="single" w:sz="4" w:space="0" w:color="auto"/>
            </w:tcBorders>
            <w:noWrap/>
            <w:vAlign w:val="bottom"/>
            <w:hideMark/>
          </w:tcPr>
          <w:p w14:paraId="3638F3B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99,99</w:t>
            </w:r>
          </w:p>
        </w:tc>
      </w:tr>
      <w:tr w:rsidR="00FE1A81" w:rsidRPr="00D22E53" w14:paraId="4991D88B"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403BAE05"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4.9.</w:t>
            </w:r>
          </w:p>
        </w:tc>
        <w:tc>
          <w:tcPr>
            <w:tcW w:w="4727" w:type="dxa"/>
            <w:tcBorders>
              <w:top w:val="nil"/>
              <w:left w:val="nil"/>
              <w:bottom w:val="single" w:sz="4" w:space="0" w:color="auto"/>
              <w:right w:val="single" w:sz="4" w:space="0" w:color="auto"/>
            </w:tcBorders>
            <w:shd w:val="clear" w:color="000000" w:fill="FFCC00"/>
            <w:noWrap/>
            <w:vAlign w:val="bottom"/>
            <w:hideMark/>
          </w:tcPr>
          <w:p w14:paraId="4C8FD067"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Namjenski prihodi proračunskih korisnika</w:t>
            </w:r>
          </w:p>
        </w:tc>
        <w:tc>
          <w:tcPr>
            <w:tcW w:w="1370" w:type="dxa"/>
            <w:tcBorders>
              <w:top w:val="nil"/>
              <w:left w:val="nil"/>
              <w:bottom w:val="single" w:sz="4" w:space="0" w:color="auto"/>
              <w:right w:val="single" w:sz="4" w:space="0" w:color="auto"/>
            </w:tcBorders>
            <w:shd w:val="clear" w:color="000000" w:fill="FFCC00"/>
            <w:noWrap/>
            <w:vAlign w:val="bottom"/>
            <w:hideMark/>
          </w:tcPr>
          <w:p w14:paraId="443AF069"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1.569.024,00</w:t>
            </w:r>
          </w:p>
        </w:tc>
        <w:tc>
          <w:tcPr>
            <w:tcW w:w="1465" w:type="dxa"/>
            <w:tcBorders>
              <w:top w:val="nil"/>
              <w:left w:val="nil"/>
              <w:bottom w:val="single" w:sz="4" w:space="0" w:color="auto"/>
              <w:right w:val="single" w:sz="4" w:space="0" w:color="auto"/>
            </w:tcBorders>
            <w:shd w:val="clear" w:color="000000" w:fill="FFCC00"/>
            <w:noWrap/>
            <w:vAlign w:val="bottom"/>
            <w:hideMark/>
          </w:tcPr>
          <w:p w14:paraId="2425C2B0"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187.413,44</w:t>
            </w:r>
          </w:p>
        </w:tc>
        <w:tc>
          <w:tcPr>
            <w:tcW w:w="709" w:type="dxa"/>
            <w:tcBorders>
              <w:top w:val="nil"/>
              <w:left w:val="nil"/>
              <w:bottom w:val="single" w:sz="4" w:space="0" w:color="auto"/>
              <w:right w:val="single" w:sz="4" w:space="0" w:color="auto"/>
            </w:tcBorders>
            <w:shd w:val="clear" w:color="000000" w:fill="FFCC00"/>
            <w:noWrap/>
            <w:vAlign w:val="bottom"/>
            <w:hideMark/>
          </w:tcPr>
          <w:p w14:paraId="57AAABE8"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11,94</w:t>
            </w:r>
          </w:p>
        </w:tc>
      </w:tr>
      <w:tr w:rsidR="00FE1A81" w:rsidRPr="00D22E53" w14:paraId="34C9B90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B2D309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0FAE513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2D6DCF7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1.560.142,00</w:t>
            </w:r>
          </w:p>
        </w:tc>
        <w:tc>
          <w:tcPr>
            <w:tcW w:w="1465" w:type="dxa"/>
            <w:tcBorders>
              <w:top w:val="nil"/>
              <w:left w:val="nil"/>
              <w:bottom w:val="single" w:sz="4" w:space="0" w:color="auto"/>
              <w:right w:val="single" w:sz="4" w:space="0" w:color="auto"/>
            </w:tcBorders>
            <w:noWrap/>
            <w:vAlign w:val="bottom"/>
            <w:hideMark/>
          </w:tcPr>
          <w:p w14:paraId="68BDF6E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178.531,57</w:t>
            </w:r>
          </w:p>
        </w:tc>
        <w:tc>
          <w:tcPr>
            <w:tcW w:w="709" w:type="dxa"/>
            <w:tcBorders>
              <w:top w:val="nil"/>
              <w:left w:val="nil"/>
              <w:bottom w:val="single" w:sz="4" w:space="0" w:color="auto"/>
              <w:right w:val="single" w:sz="4" w:space="0" w:color="auto"/>
            </w:tcBorders>
            <w:noWrap/>
            <w:vAlign w:val="bottom"/>
            <w:hideMark/>
          </w:tcPr>
          <w:p w14:paraId="5AB6E05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11,44</w:t>
            </w:r>
          </w:p>
        </w:tc>
      </w:tr>
      <w:tr w:rsidR="00FE1A81" w:rsidRPr="00D22E53" w14:paraId="16AEF0B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9CB532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w:t>
            </w:r>
          </w:p>
        </w:tc>
        <w:tc>
          <w:tcPr>
            <w:tcW w:w="4727" w:type="dxa"/>
            <w:tcBorders>
              <w:top w:val="nil"/>
              <w:left w:val="nil"/>
              <w:bottom w:val="single" w:sz="4" w:space="0" w:color="auto"/>
              <w:right w:val="single" w:sz="4" w:space="0" w:color="auto"/>
            </w:tcBorders>
            <w:noWrap/>
            <w:vAlign w:val="bottom"/>
            <w:hideMark/>
          </w:tcPr>
          <w:p w14:paraId="4842A9D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iz inozemstva i od subjekata unutar općeg proračuna</w:t>
            </w:r>
          </w:p>
        </w:tc>
        <w:tc>
          <w:tcPr>
            <w:tcW w:w="1370" w:type="dxa"/>
            <w:tcBorders>
              <w:top w:val="nil"/>
              <w:left w:val="nil"/>
              <w:bottom w:val="single" w:sz="4" w:space="0" w:color="auto"/>
              <w:right w:val="single" w:sz="4" w:space="0" w:color="auto"/>
            </w:tcBorders>
            <w:noWrap/>
            <w:vAlign w:val="bottom"/>
            <w:hideMark/>
          </w:tcPr>
          <w:p w14:paraId="407A2AF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1.531.902,00</w:t>
            </w:r>
          </w:p>
        </w:tc>
        <w:tc>
          <w:tcPr>
            <w:tcW w:w="1465" w:type="dxa"/>
            <w:tcBorders>
              <w:top w:val="nil"/>
              <w:left w:val="nil"/>
              <w:bottom w:val="single" w:sz="4" w:space="0" w:color="auto"/>
              <w:right w:val="single" w:sz="4" w:space="0" w:color="auto"/>
            </w:tcBorders>
            <w:noWrap/>
            <w:vAlign w:val="bottom"/>
            <w:hideMark/>
          </w:tcPr>
          <w:p w14:paraId="29CF36B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147.399,90</w:t>
            </w:r>
          </w:p>
        </w:tc>
        <w:tc>
          <w:tcPr>
            <w:tcW w:w="709" w:type="dxa"/>
            <w:tcBorders>
              <w:top w:val="nil"/>
              <w:left w:val="nil"/>
              <w:bottom w:val="single" w:sz="4" w:space="0" w:color="auto"/>
              <w:right w:val="single" w:sz="4" w:space="0" w:color="auto"/>
            </w:tcBorders>
            <w:noWrap/>
            <w:vAlign w:val="bottom"/>
            <w:hideMark/>
          </w:tcPr>
          <w:p w14:paraId="0D732DC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9,62</w:t>
            </w:r>
          </w:p>
        </w:tc>
      </w:tr>
      <w:tr w:rsidR="00FE1A81" w:rsidRPr="00D22E53" w14:paraId="0BD42EC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055B81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w:t>
            </w:r>
          </w:p>
        </w:tc>
        <w:tc>
          <w:tcPr>
            <w:tcW w:w="4727" w:type="dxa"/>
            <w:tcBorders>
              <w:top w:val="nil"/>
              <w:left w:val="nil"/>
              <w:bottom w:val="single" w:sz="4" w:space="0" w:color="auto"/>
              <w:right w:val="single" w:sz="4" w:space="0" w:color="auto"/>
            </w:tcBorders>
            <w:noWrap/>
            <w:vAlign w:val="bottom"/>
            <w:hideMark/>
          </w:tcPr>
          <w:p w14:paraId="0384C7E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proračunskim korisnicima iz proračuna koji im nije nadležan</w:t>
            </w:r>
          </w:p>
        </w:tc>
        <w:tc>
          <w:tcPr>
            <w:tcW w:w="1370" w:type="dxa"/>
            <w:tcBorders>
              <w:top w:val="nil"/>
              <w:left w:val="nil"/>
              <w:bottom w:val="single" w:sz="4" w:space="0" w:color="auto"/>
              <w:right w:val="single" w:sz="4" w:space="0" w:color="auto"/>
            </w:tcBorders>
            <w:noWrap/>
            <w:vAlign w:val="bottom"/>
            <w:hideMark/>
          </w:tcPr>
          <w:p w14:paraId="17F6294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109.300,00</w:t>
            </w:r>
          </w:p>
        </w:tc>
        <w:tc>
          <w:tcPr>
            <w:tcW w:w="1465" w:type="dxa"/>
            <w:tcBorders>
              <w:top w:val="nil"/>
              <w:left w:val="nil"/>
              <w:bottom w:val="single" w:sz="4" w:space="0" w:color="auto"/>
              <w:right w:val="single" w:sz="4" w:space="0" w:color="auto"/>
            </w:tcBorders>
            <w:noWrap/>
            <w:vAlign w:val="bottom"/>
            <w:hideMark/>
          </w:tcPr>
          <w:p w14:paraId="5999AD3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109.298,83</w:t>
            </w:r>
          </w:p>
        </w:tc>
        <w:tc>
          <w:tcPr>
            <w:tcW w:w="709" w:type="dxa"/>
            <w:tcBorders>
              <w:top w:val="nil"/>
              <w:left w:val="nil"/>
              <w:bottom w:val="single" w:sz="4" w:space="0" w:color="auto"/>
              <w:right w:val="single" w:sz="4" w:space="0" w:color="auto"/>
            </w:tcBorders>
            <w:noWrap/>
            <w:vAlign w:val="bottom"/>
            <w:hideMark/>
          </w:tcPr>
          <w:p w14:paraId="77978B9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0D2447C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6133DD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6361</w:t>
            </w:r>
          </w:p>
        </w:tc>
        <w:tc>
          <w:tcPr>
            <w:tcW w:w="4727" w:type="dxa"/>
            <w:tcBorders>
              <w:top w:val="nil"/>
              <w:left w:val="nil"/>
              <w:bottom w:val="single" w:sz="4" w:space="0" w:color="auto"/>
              <w:right w:val="single" w:sz="4" w:space="0" w:color="auto"/>
            </w:tcBorders>
            <w:noWrap/>
            <w:vAlign w:val="bottom"/>
            <w:hideMark/>
          </w:tcPr>
          <w:p w14:paraId="0B39429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Tekuće pomoći - Ministarstvo kulture i medija - Igra kolo</w:t>
            </w:r>
          </w:p>
        </w:tc>
        <w:tc>
          <w:tcPr>
            <w:tcW w:w="1370" w:type="dxa"/>
            <w:tcBorders>
              <w:top w:val="nil"/>
              <w:left w:val="nil"/>
              <w:bottom w:val="single" w:sz="4" w:space="0" w:color="auto"/>
              <w:right w:val="single" w:sz="4" w:space="0" w:color="auto"/>
            </w:tcBorders>
            <w:noWrap/>
            <w:vAlign w:val="bottom"/>
            <w:hideMark/>
          </w:tcPr>
          <w:p w14:paraId="2EBD807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7.500,00</w:t>
            </w:r>
          </w:p>
        </w:tc>
        <w:tc>
          <w:tcPr>
            <w:tcW w:w="1465" w:type="dxa"/>
            <w:tcBorders>
              <w:top w:val="nil"/>
              <w:left w:val="nil"/>
              <w:bottom w:val="single" w:sz="4" w:space="0" w:color="auto"/>
              <w:right w:val="single" w:sz="4" w:space="0" w:color="auto"/>
            </w:tcBorders>
            <w:noWrap/>
            <w:vAlign w:val="bottom"/>
            <w:hideMark/>
          </w:tcPr>
          <w:p w14:paraId="36F7142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7.498,83</w:t>
            </w:r>
          </w:p>
        </w:tc>
        <w:tc>
          <w:tcPr>
            <w:tcW w:w="709" w:type="dxa"/>
            <w:tcBorders>
              <w:top w:val="nil"/>
              <w:left w:val="nil"/>
              <w:bottom w:val="single" w:sz="4" w:space="0" w:color="auto"/>
              <w:right w:val="single" w:sz="4" w:space="0" w:color="auto"/>
            </w:tcBorders>
            <w:noWrap/>
            <w:vAlign w:val="bottom"/>
            <w:hideMark/>
          </w:tcPr>
          <w:p w14:paraId="3FCBEBD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99,98</w:t>
            </w:r>
          </w:p>
        </w:tc>
      </w:tr>
      <w:tr w:rsidR="00FE1A81" w:rsidRPr="00D22E53" w14:paraId="2F2BAAB5"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3E1F2C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6361</w:t>
            </w:r>
          </w:p>
        </w:tc>
        <w:tc>
          <w:tcPr>
            <w:tcW w:w="4727" w:type="dxa"/>
            <w:tcBorders>
              <w:top w:val="nil"/>
              <w:left w:val="nil"/>
              <w:bottom w:val="single" w:sz="4" w:space="0" w:color="auto"/>
              <w:right w:val="single" w:sz="4" w:space="0" w:color="auto"/>
            </w:tcBorders>
            <w:noWrap/>
            <w:vAlign w:val="bottom"/>
            <w:hideMark/>
          </w:tcPr>
          <w:p w14:paraId="4E2CC96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Tekuće pomoći - Ministarstvo kulture i medija - U njezinim cipelama</w:t>
            </w:r>
          </w:p>
        </w:tc>
        <w:tc>
          <w:tcPr>
            <w:tcW w:w="1370" w:type="dxa"/>
            <w:tcBorders>
              <w:top w:val="nil"/>
              <w:left w:val="nil"/>
              <w:bottom w:val="single" w:sz="4" w:space="0" w:color="auto"/>
              <w:right w:val="single" w:sz="4" w:space="0" w:color="auto"/>
            </w:tcBorders>
            <w:noWrap/>
            <w:vAlign w:val="bottom"/>
            <w:hideMark/>
          </w:tcPr>
          <w:p w14:paraId="2737B5A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1.300,00</w:t>
            </w:r>
          </w:p>
        </w:tc>
        <w:tc>
          <w:tcPr>
            <w:tcW w:w="1465" w:type="dxa"/>
            <w:tcBorders>
              <w:top w:val="nil"/>
              <w:left w:val="nil"/>
              <w:bottom w:val="single" w:sz="4" w:space="0" w:color="auto"/>
              <w:right w:val="single" w:sz="4" w:space="0" w:color="auto"/>
            </w:tcBorders>
            <w:noWrap/>
            <w:vAlign w:val="bottom"/>
            <w:hideMark/>
          </w:tcPr>
          <w:p w14:paraId="1F40D92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1.300,00</w:t>
            </w:r>
          </w:p>
        </w:tc>
        <w:tc>
          <w:tcPr>
            <w:tcW w:w="709" w:type="dxa"/>
            <w:tcBorders>
              <w:top w:val="nil"/>
              <w:left w:val="nil"/>
              <w:bottom w:val="single" w:sz="4" w:space="0" w:color="auto"/>
              <w:right w:val="single" w:sz="4" w:space="0" w:color="auto"/>
            </w:tcBorders>
            <w:noWrap/>
            <w:vAlign w:val="bottom"/>
            <w:hideMark/>
          </w:tcPr>
          <w:p w14:paraId="15D889D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3B39736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940B9C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6361</w:t>
            </w:r>
          </w:p>
        </w:tc>
        <w:tc>
          <w:tcPr>
            <w:tcW w:w="4727" w:type="dxa"/>
            <w:tcBorders>
              <w:top w:val="nil"/>
              <w:left w:val="nil"/>
              <w:bottom w:val="single" w:sz="4" w:space="0" w:color="auto"/>
              <w:right w:val="single" w:sz="4" w:space="0" w:color="auto"/>
            </w:tcBorders>
            <w:noWrap/>
            <w:vAlign w:val="bottom"/>
            <w:hideMark/>
          </w:tcPr>
          <w:p w14:paraId="03248B0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Tekuće pomoći - Ministarstvo kulture i medija - Lutkarski studio</w:t>
            </w:r>
          </w:p>
        </w:tc>
        <w:tc>
          <w:tcPr>
            <w:tcW w:w="1370" w:type="dxa"/>
            <w:tcBorders>
              <w:top w:val="nil"/>
              <w:left w:val="nil"/>
              <w:bottom w:val="single" w:sz="4" w:space="0" w:color="auto"/>
              <w:right w:val="single" w:sz="4" w:space="0" w:color="auto"/>
            </w:tcBorders>
            <w:noWrap/>
            <w:vAlign w:val="bottom"/>
            <w:hideMark/>
          </w:tcPr>
          <w:p w14:paraId="2BF521D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w:t>
            </w:r>
          </w:p>
        </w:tc>
        <w:tc>
          <w:tcPr>
            <w:tcW w:w="1465" w:type="dxa"/>
            <w:tcBorders>
              <w:top w:val="nil"/>
              <w:left w:val="nil"/>
              <w:bottom w:val="single" w:sz="4" w:space="0" w:color="auto"/>
              <w:right w:val="single" w:sz="4" w:space="0" w:color="auto"/>
            </w:tcBorders>
            <w:noWrap/>
            <w:vAlign w:val="bottom"/>
            <w:hideMark/>
          </w:tcPr>
          <w:p w14:paraId="762020B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500,00</w:t>
            </w:r>
          </w:p>
        </w:tc>
        <w:tc>
          <w:tcPr>
            <w:tcW w:w="709" w:type="dxa"/>
            <w:tcBorders>
              <w:top w:val="nil"/>
              <w:left w:val="nil"/>
              <w:bottom w:val="single" w:sz="4" w:space="0" w:color="auto"/>
              <w:right w:val="single" w:sz="4" w:space="0" w:color="auto"/>
            </w:tcBorders>
            <w:noWrap/>
            <w:vAlign w:val="bottom"/>
            <w:hideMark/>
          </w:tcPr>
          <w:p w14:paraId="499383F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4CE8F86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60D928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6362</w:t>
            </w:r>
          </w:p>
        </w:tc>
        <w:tc>
          <w:tcPr>
            <w:tcW w:w="4727" w:type="dxa"/>
            <w:tcBorders>
              <w:top w:val="nil"/>
              <w:left w:val="nil"/>
              <w:bottom w:val="single" w:sz="4" w:space="0" w:color="auto"/>
              <w:right w:val="single" w:sz="4" w:space="0" w:color="auto"/>
            </w:tcBorders>
            <w:noWrap/>
            <w:vAlign w:val="bottom"/>
            <w:hideMark/>
          </w:tcPr>
          <w:p w14:paraId="71BC44B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Kapitalne pomoći - Ministarstvo kulture i medija - za rekonstrukciju zgrade POU</w:t>
            </w:r>
          </w:p>
        </w:tc>
        <w:tc>
          <w:tcPr>
            <w:tcW w:w="1370" w:type="dxa"/>
            <w:tcBorders>
              <w:top w:val="nil"/>
              <w:left w:val="nil"/>
              <w:bottom w:val="single" w:sz="4" w:space="0" w:color="auto"/>
              <w:right w:val="single" w:sz="4" w:space="0" w:color="auto"/>
            </w:tcBorders>
            <w:noWrap/>
            <w:vAlign w:val="bottom"/>
            <w:hideMark/>
          </w:tcPr>
          <w:p w14:paraId="5EA65A8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100.000,00</w:t>
            </w:r>
          </w:p>
        </w:tc>
        <w:tc>
          <w:tcPr>
            <w:tcW w:w="1465" w:type="dxa"/>
            <w:tcBorders>
              <w:top w:val="nil"/>
              <w:left w:val="nil"/>
              <w:bottom w:val="single" w:sz="4" w:space="0" w:color="auto"/>
              <w:right w:val="single" w:sz="4" w:space="0" w:color="auto"/>
            </w:tcBorders>
            <w:noWrap/>
            <w:vAlign w:val="bottom"/>
            <w:hideMark/>
          </w:tcPr>
          <w:p w14:paraId="2EECED8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100.000,00</w:t>
            </w:r>
          </w:p>
        </w:tc>
        <w:tc>
          <w:tcPr>
            <w:tcW w:w="709" w:type="dxa"/>
            <w:tcBorders>
              <w:top w:val="nil"/>
              <w:left w:val="nil"/>
              <w:bottom w:val="single" w:sz="4" w:space="0" w:color="auto"/>
              <w:right w:val="single" w:sz="4" w:space="0" w:color="auto"/>
            </w:tcBorders>
            <w:noWrap/>
            <w:vAlign w:val="bottom"/>
            <w:hideMark/>
          </w:tcPr>
          <w:p w14:paraId="5260214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158D159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08E8B4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638</w:t>
            </w:r>
          </w:p>
        </w:tc>
        <w:tc>
          <w:tcPr>
            <w:tcW w:w="4727" w:type="dxa"/>
            <w:tcBorders>
              <w:top w:val="nil"/>
              <w:left w:val="nil"/>
              <w:bottom w:val="single" w:sz="4" w:space="0" w:color="auto"/>
              <w:right w:val="single" w:sz="4" w:space="0" w:color="auto"/>
            </w:tcBorders>
            <w:noWrap/>
            <w:vAlign w:val="bottom"/>
            <w:hideMark/>
          </w:tcPr>
          <w:p w14:paraId="17828A1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temeljem prijenosa EU sredstava</w:t>
            </w:r>
          </w:p>
        </w:tc>
        <w:tc>
          <w:tcPr>
            <w:tcW w:w="1370" w:type="dxa"/>
            <w:tcBorders>
              <w:top w:val="nil"/>
              <w:left w:val="nil"/>
              <w:bottom w:val="single" w:sz="4" w:space="0" w:color="auto"/>
              <w:right w:val="single" w:sz="4" w:space="0" w:color="auto"/>
            </w:tcBorders>
            <w:noWrap/>
            <w:vAlign w:val="bottom"/>
            <w:hideMark/>
          </w:tcPr>
          <w:p w14:paraId="05F8B05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1.422.602,00</w:t>
            </w:r>
          </w:p>
        </w:tc>
        <w:tc>
          <w:tcPr>
            <w:tcW w:w="1465" w:type="dxa"/>
            <w:tcBorders>
              <w:top w:val="nil"/>
              <w:left w:val="nil"/>
              <w:bottom w:val="single" w:sz="4" w:space="0" w:color="auto"/>
              <w:right w:val="single" w:sz="4" w:space="0" w:color="auto"/>
            </w:tcBorders>
            <w:noWrap/>
            <w:vAlign w:val="bottom"/>
            <w:hideMark/>
          </w:tcPr>
          <w:p w14:paraId="309273A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38.101,07</w:t>
            </w:r>
          </w:p>
        </w:tc>
        <w:tc>
          <w:tcPr>
            <w:tcW w:w="709" w:type="dxa"/>
            <w:tcBorders>
              <w:top w:val="nil"/>
              <w:left w:val="nil"/>
              <w:bottom w:val="single" w:sz="4" w:space="0" w:color="auto"/>
              <w:right w:val="single" w:sz="4" w:space="0" w:color="auto"/>
            </w:tcBorders>
            <w:noWrap/>
            <w:vAlign w:val="bottom"/>
            <w:hideMark/>
          </w:tcPr>
          <w:p w14:paraId="7D6B399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2,68</w:t>
            </w:r>
          </w:p>
        </w:tc>
      </w:tr>
      <w:tr w:rsidR="00FE1A81" w:rsidRPr="00D22E53" w14:paraId="15085DC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0833E6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6381</w:t>
            </w:r>
          </w:p>
        </w:tc>
        <w:tc>
          <w:tcPr>
            <w:tcW w:w="4727" w:type="dxa"/>
            <w:tcBorders>
              <w:top w:val="nil"/>
              <w:left w:val="nil"/>
              <w:bottom w:val="single" w:sz="4" w:space="0" w:color="auto"/>
              <w:right w:val="single" w:sz="4" w:space="0" w:color="auto"/>
            </w:tcBorders>
            <w:noWrap/>
            <w:vAlign w:val="bottom"/>
            <w:hideMark/>
          </w:tcPr>
          <w:p w14:paraId="25FE578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Tekuće pomoći temeljem prijenosa EU sredstava - ERASMUS</w:t>
            </w:r>
          </w:p>
        </w:tc>
        <w:tc>
          <w:tcPr>
            <w:tcW w:w="1370" w:type="dxa"/>
            <w:tcBorders>
              <w:top w:val="nil"/>
              <w:left w:val="nil"/>
              <w:bottom w:val="single" w:sz="4" w:space="0" w:color="auto"/>
              <w:right w:val="single" w:sz="4" w:space="0" w:color="auto"/>
            </w:tcBorders>
            <w:noWrap/>
            <w:vAlign w:val="bottom"/>
            <w:hideMark/>
          </w:tcPr>
          <w:p w14:paraId="29719D6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12.602,00</w:t>
            </w:r>
          </w:p>
        </w:tc>
        <w:tc>
          <w:tcPr>
            <w:tcW w:w="1465" w:type="dxa"/>
            <w:tcBorders>
              <w:top w:val="nil"/>
              <w:left w:val="nil"/>
              <w:bottom w:val="single" w:sz="4" w:space="0" w:color="auto"/>
              <w:right w:val="single" w:sz="4" w:space="0" w:color="auto"/>
            </w:tcBorders>
            <w:noWrap/>
            <w:vAlign w:val="bottom"/>
            <w:hideMark/>
          </w:tcPr>
          <w:p w14:paraId="06B068D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12.601,07</w:t>
            </w:r>
          </w:p>
        </w:tc>
        <w:tc>
          <w:tcPr>
            <w:tcW w:w="709" w:type="dxa"/>
            <w:tcBorders>
              <w:top w:val="nil"/>
              <w:left w:val="nil"/>
              <w:bottom w:val="single" w:sz="4" w:space="0" w:color="auto"/>
              <w:right w:val="single" w:sz="4" w:space="0" w:color="auto"/>
            </w:tcBorders>
            <w:noWrap/>
            <w:vAlign w:val="bottom"/>
            <w:hideMark/>
          </w:tcPr>
          <w:p w14:paraId="38B1B8B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99,99</w:t>
            </w:r>
          </w:p>
        </w:tc>
      </w:tr>
      <w:tr w:rsidR="00FE1A81" w:rsidRPr="00D22E53" w14:paraId="12C8CAF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D02B3E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6381</w:t>
            </w:r>
          </w:p>
        </w:tc>
        <w:tc>
          <w:tcPr>
            <w:tcW w:w="4727" w:type="dxa"/>
            <w:tcBorders>
              <w:top w:val="nil"/>
              <w:left w:val="nil"/>
              <w:bottom w:val="single" w:sz="4" w:space="0" w:color="auto"/>
              <w:right w:val="single" w:sz="4" w:space="0" w:color="auto"/>
            </w:tcBorders>
            <w:noWrap/>
            <w:vAlign w:val="bottom"/>
            <w:hideMark/>
          </w:tcPr>
          <w:p w14:paraId="6BBD3EA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Tekuće pomoći temeljem prijenosa EU sredstava - Energetska obnova zgrade</w:t>
            </w:r>
          </w:p>
        </w:tc>
        <w:tc>
          <w:tcPr>
            <w:tcW w:w="1370" w:type="dxa"/>
            <w:tcBorders>
              <w:top w:val="nil"/>
              <w:left w:val="nil"/>
              <w:bottom w:val="single" w:sz="4" w:space="0" w:color="auto"/>
              <w:right w:val="single" w:sz="4" w:space="0" w:color="auto"/>
            </w:tcBorders>
            <w:noWrap/>
            <w:vAlign w:val="bottom"/>
            <w:hideMark/>
          </w:tcPr>
          <w:p w14:paraId="56193EF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1.410.000,00</w:t>
            </w:r>
          </w:p>
        </w:tc>
        <w:tc>
          <w:tcPr>
            <w:tcW w:w="1465" w:type="dxa"/>
            <w:tcBorders>
              <w:top w:val="nil"/>
              <w:left w:val="nil"/>
              <w:bottom w:val="single" w:sz="4" w:space="0" w:color="auto"/>
              <w:right w:val="single" w:sz="4" w:space="0" w:color="auto"/>
            </w:tcBorders>
            <w:noWrap/>
            <w:vAlign w:val="bottom"/>
            <w:hideMark/>
          </w:tcPr>
          <w:p w14:paraId="21909F4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25.500,00</w:t>
            </w:r>
          </w:p>
        </w:tc>
        <w:tc>
          <w:tcPr>
            <w:tcW w:w="709" w:type="dxa"/>
            <w:tcBorders>
              <w:top w:val="nil"/>
              <w:left w:val="nil"/>
              <w:bottom w:val="single" w:sz="4" w:space="0" w:color="auto"/>
              <w:right w:val="single" w:sz="4" w:space="0" w:color="auto"/>
            </w:tcBorders>
            <w:noWrap/>
            <w:vAlign w:val="bottom"/>
            <w:hideMark/>
          </w:tcPr>
          <w:p w14:paraId="443A7C8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1,81</w:t>
            </w:r>
          </w:p>
        </w:tc>
      </w:tr>
      <w:tr w:rsidR="00FE1A81" w:rsidRPr="00D22E53" w14:paraId="2B829CE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C1F6A3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w:t>
            </w:r>
          </w:p>
        </w:tc>
        <w:tc>
          <w:tcPr>
            <w:tcW w:w="4727" w:type="dxa"/>
            <w:tcBorders>
              <w:top w:val="nil"/>
              <w:left w:val="nil"/>
              <w:bottom w:val="single" w:sz="4" w:space="0" w:color="auto"/>
              <w:right w:val="single" w:sz="4" w:space="0" w:color="auto"/>
            </w:tcBorders>
            <w:noWrap/>
            <w:vAlign w:val="bottom"/>
            <w:hideMark/>
          </w:tcPr>
          <w:p w14:paraId="1C3A2C2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 i prihodi od donacija</w:t>
            </w:r>
          </w:p>
        </w:tc>
        <w:tc>
          <w:tcPr>
            <w:tcW w:w="1370" w:type="dxa"/>
            <w:tcBorders>
              <w:top w:val="nil"/>
              <w:left w:val="nil"/>
              <w:bottom w:val="single" w:sz="4" w:space="0" w:color="auto"/>
              <w:right w:val="single" w:sz="4" w:space="0" w:color="auto"/>
            </w:tcBorders>
            <w:noWrap/>
            <w:vAlign w:val="bottom"/>
            <w:hideMark/>
          </w:tcPr>
          <w:p w14:paraId="7EBB9C4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28.240,00</w:t>
            </w:r>
          </w:p>
        </w:tc>
        <w:tc>
          <w:tcPr>
            <w:tcW w:w="1465" w:type="dxa"/>
            <w:tcBorders>
              <w:top w:val="nil"/>
              <w:left w:val="nil"/>
              <w:bottom w:val="single" w:sz="4" w:space="0" w:color="auto"/>
              <w:right w:val="single" w:sz="4" w:space="0" w:color="auto"/>
            </w:tcBorders>
            <w:noWrap/>
            <w:vAlign w:val="bottom"/>
            <w:hideMark/>
          </w:tcPr>
          <w:p w14:paraId="7E67CCD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31.131,67</w:t>
            </w:r>
          </w:p>
        </w:tc>
        <w:tc>
          <w:tcPr>
            <w:tcW w:w="709" w:type="dxa"/>
            <w:tcBorders>
              <w:top w:val="nil"/>
              <w:left w:val="nil"/>
              <w:bottom w:val="single" w:sz="4" w:space="0" w:color="auto"/>
              <w:right w:val="single" w:sz="4" w:space="0" w:color="auto"/>
            </w:tcBorders>
            <w:noWrap/>
            <w:vAlign w:val="bottom"/>
            <w:hideMark/>
          </w:tcPr>
          <w:p w14:paraId="6F29A3E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110,24</w:t>
            </w:r>
          </w:p>
        </w:tc>
      </w:tr>
      <w:tr w:rsidR="00FE1A81" w:rsidRPr="00D22E53" w14:paraId="64447DF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CC93F3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w:t>
            </w:r>
          </w:p>
        </w:tc>
        <w:tc>
          <w:tcPr>
            <w:tcW w:w="4727" w:type="dxa"/>
            <w:tcBorders>
              <w:top w:val="nil"/>
              <w:left w:val="nil"/>
              <w:bottom w:val="single" w:sz="4" w:space="0" w:color="auto"/>
              <w:right w:val="single" w:sz="4" w:space="0" w:color="auto"/>
            </w:tcBorders>
            <w:noWrap/>
            <w:vAlign w:val="bottom"/>
            <w:hideMark/>
          </w:tcPr>
          <w:p w14:paraId="5F8B659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w:t>
            </w:r>
          </w:p>
        </w:tc>
        <w:tc>
          <w:tcPr>
            <w:tcW w:w="1370" w:type="dxa"/>
            <w:tcBorders>
              <w:top w:val="nil"/>
              <w:left w:val="nil"/>
              <w:bottom w:val="single" w:sz="4" w:space="0" w:color="auto"/>
              <w:right w:val="single" w:sz="4" w:space="0" w:color="auto"/>
            </w:tcBorders>
            <w:noWrap/>
            <w:vAlign w:val="bottom"/>
            <w:hideMark/>
          </w:tcPr>
          <w:p w14:paraId="01C543A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25.740,00</w:t>
            </w:r>
          </w:p>
        </w:tc>
        <w:tc>
          <w:tcPr>
            <w:tcW w:w="1465" w:type="dxa"/>
            <w:tcBorders>
              <w:top w:val="nil"/>
              <w:left w:val="nil"/>
              <w:bottom w:val="single" w:sz="4" w:space="0" w:color="auto"/>
              <w:right w:val="single" w:sz="4" w:space="0" w:color="auto"/>
            </w:tcBorders>
            <w:noWrap/>
            <w:vAlign w:val="bottom"/>
            <w:hideMark/>
          </w:tcPr>
          <w:p w14:paraId="07C1F3F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28.812,07</w:t>
            </w:r>
          </w:p>
        </w:tc>
        <w:tc>
          <w:tcPr>
            <w:tcW w:w="709" w:type="dxa"/>
            <w:tcBorders>
              <w:top w:val="nil"/>
              <w:left w:val="nil"/>
              <w:bottom w:val="single" w:sz="4" w:space="0" w:color="auto"/>
              <w:right w:val="single" w:sz="4" w:space="0" w:color="auto"/>
            </w:tcBorders>
            <w:noWrap/>
            <w:vAlign w:val="bottom"/>
            <w:hideMark/>
          </w:tcPr>
          <w:p w14:paraId="36B8A2A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111,94</w:t>
            </w:r>
          </w:p>
        </w:tc>
      </w:tr>
      <w:tr w:rsidR="00FE1A81" w:rsidRPr="00D22E53" w14:paraId="079850E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2A0EB6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6615</w:t>
            </w:r>
          </w:p>
        </w:tc>
        <w:tc>
          <w:tcPr>
            <w:tcW w:w="4727" w:type="dxa"/>
            <w:tcBorders>
              <w:top w:val="nil"/>
              <w:left w:val="nil"/>
              <w:bottom w:val="single" w:sz="4" w:space="0" w:color="auto"/>
              <w:right w:val="single" w:sz="4" w:space="0" w:color="auto"/>
            </w:tcBorders>
            <w:noWrap/>
            <w:vAlign w:val="bottom"/>
            <w:hideMark/>
          </w:tcPr>
          <w:p w14:paraId="6272DE1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Obrazovanje</w:t>
            </w:r>
          </w:p>
        </w:tc>
        <w:tc>
          <w:tcPr>
            <w:tcW w:w="1370" w:type="dxa"/>
            <w:tcBorders>
              <w:top w:val="nil"/>
              <w:left w:val="nil"/>
              <w:bottom w:val="single" w:sz="4" w:space="0" w:color="auto"/>
              <w:right w:val="single" w:sz="4" w:space="0" w:color="auto"/>
            </w:tcBorders>
            <w:noWrap/>
            <w:vAlign w:val="bottom"/>
            <w:hideMark/>
          </w:tcPr>
          <w:p w14:paraId="6BBF5A9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20.000,00</w:t>
            </w:r>
          </w:p>
        </w:tc>
        <w:tc>
          <w:tcPr>
            <w:tcW w:w="1465" w:type="dxa"/>
            <w:tcBorders>
              <w:top w:val="nil"/>
              <w:left w:val="nil"/>
              <w:bottom w:val="single" w:sz="4" w:space="0" w:color="auto"/>
              <w:right w:val="single" w:sz="4" w:space="0" w:color="auto"/>
            </w:tcBorders>
            <w:noWrap/>
            <w:vAlign w:val="bottom"/>
            <w:hideMark/>
          </w:tcPr>
          <w:p w14:paraId="270265B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23.072,07</w:t>
            </w:r>
          </w:p>
        </w:tc>
        <w:tc>
          <w:tcPr>
            <w:tcW w:w="709" w:type="dxa"/>
            <w:tcBorders>
              <w:top w:val="nil"/>
              <w:left w:val="nil"/>
              <w:bottom w:val="single" w:sz="4" w:space="0" w:color="auto"/>
              <w:right w:val="single" w:sz="4" w:space="0" w:color="auto"/>
            </w:tcBorders>
            <w:noWrap/>
            <w:vAlign w:val="bottom"/>
            <w:hideMark/>
          </w:tcPr>
          <w:p w14:paraId="2203D1E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115,36</w:t>
            </w:r>
          </w:p>
        </w:tc>
      </w:tr>
      <w:tr w:rsidR="00FE1A81" w:rsidRPr="00D22E53" w14:paraId="43E1965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9647A6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6615</w:t>
            </w:r>
          </w:p>
        </w:tc>
        <w:tc>
          <w:tcPr>
            <w:tcW w:w="4727" w:type="dxa"/>
            <w:tcBorders>
              <w:top w:val="nil"/>
              <w:left w:val="nil"/>
              <w:bottom w:val="single" w:sz="4" w:space="0" w:color="auto"/>
              <w:right w:val="single" w:sz="4" w:space="0" w:color="auto"/>
            </w:tcBorders>
            <w:noWrap/>
            <w:vAlign w:val="bottom"/>
            <w:hideMark/>
          </w:tcPr>
          <w:p w14:paraId="1EB9462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Radionica 1 - Psihologija komunikacije, medijsko pravo i istraživačko novinarstvo</w:t>
            </w:r>
          </w:p>
        </w:tc>
        <w:tc>
          <w:tcPr>
            <w:tcW w:w="1370" w:type="dxa"/>
            <w:tcBorders>
              <w:top w:val="nil"/>
              <w:left w:val="nil"/>
              <w:bottom w:val="single" w:sz="4" w:space="0" w:color="auto"/>
              <w:right w:val="single" w:sz="4" w:space="0" w:color="auto"/>
            </w:tcBorders>
            <w:noWrap/>
            <w:vAlign w:val="bottom"/>
            <w:hideMark/>
          </w:tcPr>
          <w:p w14:paraId="44C5BDA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5.740,00</w:t>
            </w:r>
          </w:p>
        </w:tc>
        <w:tc>
          <w:tcPr>
            <w:tcW w:w="1465" w:type="dxa"/>
            <w:tcBorders>
              <w:top w:val="nil"/>
              <w:left w:val="nil"/>
              <w:bottom w:val="single" w:sz="4" w:space="0" w:color="auto"/>
              <w:right w:val="single" w:sz="4" w:space="0" w:color="auto"/>
            </w:tcBorders>
            <w:noWrap/>
            <w:vAlign w:val="bottom"/>
            <w:hideMark/>
          </w:tcPr>
          <w:p w14:paraId="7109AE4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5.740,00</w:t>
            </w:r>
          </w:p>
        </w:tc>
        <w:tc>
          <w:tcPr>
            <w:tcW w:w="709" w:type="dxa"/>
            <w:tcBorders>
              <w:top w:val="nil"/>
              <w:left w:val="nil"/>
              <w:bottom w:val="single" w:sz="4" w:space="0" w:color="auto"/>
              <w:right w:val="single" w:sz="4" w:space="0" w:color="auto"/>
            </w:tcBorders>
            <w:noWrap/>
            <w:vAlign w:val="bottom"/>
            <w:hideMark/>
          </w:tcPr>
          <w:p w14:paraId="1B70726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52836E1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0512E9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663</w:t>
            </w:r>
          </w:p>
        </w:tc>
        <w:tc>
          <w:tcPr>
            <w:tcW w:w="4727" w:type="dxa"/>
            <w:tcBorders>
              <w:top w:val="nil"/>
              <w:left w:val="nil"/>
              <w:bottom w:val="single" w:sz="4" w:space="0" w:color="auto"/>
              <w:right w:val="single" w:sz="4" w:space="0" w:color="auto"/>
            </w:tcBorders>
            <w:noWrap/>
            <w:vAlign w:val="bottom"/>
            <w:hideMark/>
          </w:tcPr>
          <w:p w14:paraId="05745BE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Donacije od pravnih i fizičkih osoba izvan općeg proračuna</w:t>
            </w:r>
          </w:p>
        </w:tc>
        <w:tc>
          <w:tcPr>
            <w:tcW w:w="1370" w:type="dxa"/>
            <w:tcBorders>
              <w:top w:val="nil"/>
              <w:left w:val="nil"/>
              <w:bottom w:val="single" w:sz="4" w:space="0" w:color="auto"/>
              <w:right w:val="single" w:sz="4" w:space="0" w:color="auto"/>
            </w:tcBorders>
            <w:noWrap/>
            <w:vAlign w:val="bottom"/>
            <w:hideMark/>
          </w:tcPr>
          <w:p w14:paraId="5BF65D9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2.500,00</w:t>
            </w:r>
          </w:p>
        </w:tc>
        <w:tc>
          <w:tcPr>
            <w:tcW w:w="1465" w:type="dxa"/>
            <w:tcBorders>
              <w:top w:val="nil"/>
              <w:left w:val="nil"/>
              <w:bottom w:val="single" w:sz="4" w:space="0" w:color="auto"/>
              <w:right w:val="single" w:sz="4" w:space="0" w:color="auto"/>
            </w:tcBorders>
            <w:noWrap/>
            <w:vAlign w:val="bottom"/>
            <w:hideMark/>
          </w:tcPr>
          <w:p w14:paraId="1572792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2.319,60</w:t>
            </w:r>
          </w:p>
        </w:tc>
        <w:tc>
          <w:tcPr>
            <w:tcW w:w="709" w:type="dxa"/>
            <w:tcBorders>
              <w:top w:val="nil"/>
              <w:left w:val="nil"/>
              <w:bottom w:val="single" w:sz="4" w:space="0" w:color="auto"/>
              <w:right w:val="single" w:sz="4" w:space="0" w:color="auto"/>
            </w:tcBorders>
            <w:noWrap/>
            <w:vAlign w:val="bottom"/>
            <w:hideMark/>
          </w:tcPr>
          <w:p w14:paraId="639E7F3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92,78</w:t>
            </w:r>
          </w:p>
        </w:tc>
      </w:tr>
      <w:tr w:rsidR="00FE1A81" w:rsidRPr="00D22E53" w14:paraId="1CF9D08E"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722838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6631</w:t>
            </w:r>
          </w:p>
        </w:tc>
        <w:tc>
          <w:tcPr>
            <w:tcW w:w="4727" w:type="dxa"/>
            <w:tcBorders>
              <w:top w:val="nil"/>
              <w:left w:val="nil"/>
              <w:bottom w:val="single" w:sz="4" w:space="0" w:color="auto"/>
              <w:right w:val="single" w:sz="4" w:space="0" w:color="auto"/>
            </w:tcBorders>
            <w:noWrap/>
            <w:vAlign w:val="bottom"/>
            <w:hideMark/>
          </w:tcPr>
          <w:p w14:paraId="221BB2F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Tekuće donacije - ZAKUD - Igra kolo</w:t>
            </w:r>
          </w:p>
        </w:tc>
        <w:tc>
          <w:tcPr>
            <w:tcW w:w="1370" w:type="dxa"/>
            <w:tcBorders>
              <w:top w:val="nil"/>
              <w:left w:val="nil"/>
              <w:bottom w:val="single" w:sz="4" w:space="0" w:color="auto"/>
              <w:right w:val="single" w:sz="4" w:space="0" w:color="auto"/>
            </w:tcBorders>
            <w:noWrap/>
            <w:vAlign w:val="bottom"/>
            <w:hideMark/>
          </w:tcPr>
          <w:p w14:paraId="1BADBC6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2.500,00</w:t>
            </w:r>
          </w:p>
        </w:tc>
        <w:tc>
          <w:tcPr>
            <w:tcW w:w="1465" w:type="dxa"/>
            <w:tcBorders>
              <w:top w:val="nil"/>
              <w:left w:val="nil"/>
              <w:bottom w:val="single" w:sz="4" w:space="0" w:color="auto"/>
              <w:right w:val="single" w:sz="4" w:space="0" w:color="auto"/>
            </w:tcBorders>
            <w:noWrap/>
            <w:vAlign w:val="bottom"/>
            <w:hideMark/>
          </w:tcPr>
          <w:p w14:paraId="7321428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2.319,60</w:t>
            </w:r>
          </w:p>
        </w:tc>
        <w:tc>
          <w:tcPr>
            <w:tcW w:w="709" w:type="dxa"/>
            <w:tcBorders>
              <w:top w:val="nil"/>
              <w:left w:val="nil"/>
              <w:bottom w:val="single" w:sz="4" w:space="0" w:color="auto"/>
              <w:right w:val="single" w:sz="4" w:space="0" w:color="auto"/>
            </w:tcBorders>
            <w:noWrap/>
            <w:vAlign w:val="bottom"/>
            <w:hideMark/>
          </w:tcPr>
          <w:p w14:paraId="5E02656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92,78</w:t>
            </w:r>
          </w:p>
        </w:tc>
      </w:tr>
      <w:tr w:rsidR="00FE1A81" w:rsidRPr="00D22E53" w14:paraId="7395D26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6C295C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61F8C3F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1F83B2C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8.882,00</w:t>
            </w:r>
          </w:p>
        </w:tc>
        <w:tc>
          <w:tcPr>
            <w:tcW w:w="1465" w:type="dxa"/>
            <w:tcBorders>
              <w:top w:val="nil"/>
              <w:left w:val="nil"/>
              <w:bottom w:val="single" w:sz="4" w:space="0" w:color="auto"/>
              <w:right w:val="single" w:sz="4" w:space="0" w:color="auto"/>
            </w:tcBorders>
            <w:noWrap/>
            <w:vAlign w:val="bottom"/>
            <w:hideMark/>
          </w:tcPr>
          <w:p w14:paraId="1A6F3FE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8.881,87</w:t>
            </w:r>
          </w:p>
        </w:tc>
        <w:tc>
          <w:tcPr>
            <w:tcW w:w="709" w:type="dxa"/>
            <w:tcBorders>
              <w:top w:val="nil"/>
              <w:left w:val="nil"/>
              <w:bottom w:val="single" w:sz="4" w:space="0" w:color="auto"/>
              <w:right w:val="single" w:sz="4" w:space="0" w:color="auto"/>
            </w:tcBorders>
            <w:noWrap/>
            <w:vAlign w:val="bottom"/>
            <w:hideMark/>
          </w:tcPr>
          <w:p w14:paraId="38F3948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221E490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5B6F2E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lastRenderedPageBreak/>
              <w:t>92</w:t>
            </w:r>
          </w:p>
        </w:tc>
        <w:tc>
          <w:tcPr>
            <w:tcW w:w="4727" w:type="dxa"/>
            <w:tcBorders>
              <w:top w:val="nil"/>
              <w:left w:val="nil"/>
              <w:bottom w:val="single" w:sz="4" w:space="0" w:color="auto"/>
              <w:right w:val="single" w:sz="4" w:space="0" w:color="auto"/>
            </w:tcBorders>
            <w:noWrap/>
            <w:vAlign w:val="bottom"/>
            <w:hideMark/>
          </w:tcPr>
          <w:p w14:paraId="66911DB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682E169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8.882,00</w:t>
            </w:r>
          </w:p>
        </w:tc>
        <w:tc>
          <w:tcPr>
            <w:tcW w:w="1465" w:type="dxa"/>
            <w:tcBorders>
              <w:top w:val="nil"/>
              <w:left w:val="nil"/>
              <w:bottom w:val="single" w:sz="4" w:space="0" w:color="auto"/>
              <w:right w:val="single" w:sz="4" w:space="0" w:color="auto"/>
            </w:tcBorders>
            <w:noWrap/>
            <w:vAlign w:val="bottom"/>
            <w:hideMark/>
          </w:tcPr>
          <w:p w14:paraId="4B24F37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8.881,87</w:t>
            </w:r>
          </w:p>
        </w:tc>
        <w:tc>
          <w:tcPr>
            <w:tcW w:w="709" w:type="dxa"/>
            <w:tcBorders>
              <w:top w:val="nil"/>
              <w:left w:val="nil"/>
              <w:bottom w:val="single" w:sz="4" w:space="0" w:color="auto"/>
              <w:right w:val="single" w:sz="4" w:space="0" w:color="auto"/>
            </w:tcBorders>
            <w:noWrap/>
            <w:vAlign w:val="bottom"/>
            <w:hideMark/>
          </w:tcPr>
          <w:p w14:paraId="639D3C4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206C280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EE49E8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23A3A7F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586EBA3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8.882,00</w:t>
            </w:r>
          </w:p>
        </w:tc>
        <w:tc>
          <w:tcPr>
            <w:tcW w:w="1465" w:type="dxa"/>
            <w:tcBorders>
              <w:top w:val="nil"/>
              <w:left w:val="nil"/>
              <w:bottom w:val="single" w:sz="4" w:space="0" w:color="auto"/>
              <w:right w:val="single" w:sz="4" w:space="0" w:color="auto"/>
            </w:tcBorders>
            <w:noWrap/>
            <w:vAlign w:val="bottom"/>
            <w:hideMark/>
          </w:tcPr>
          <w:p w14:paraId="2AEABEE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8.881,87</w:t>
            </w:r>
          </w:p>
        </w:tc>
        <w:tc>
          <w:tcPr>
            <w:tcW w:w="709" w:type="dxa"/>
            <w:tcBorders>
              <w:top w:val="nil"/>
              <w:left w:val="nil"/>
              <w:bottom w:val="single" w:sz="4" w:space="0" w:color="auto"/>
              <w:right w:val="single" w:sz="4" w:space="0" w:color="auto"/>
            </w:tcBorders>
            <w:noWrap/>
            <w:vAlign w:val="bottom"/>
            <w:hideMark/>
          </w:tcPr>
          <w:p w14:paraId="0AA96AA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20E2FEB0"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048A5A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2E08D7D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iz namjenskih sredstava prethodne godine</w:t>
            </w:r>
          </w:p>
        </w:tc>
        <w:tc>
          <w:tcPr>
            <w:tcW w:w="1370" w:type="dxa"/>
            <w:tcBorders>
              <w:top w:val="nil"/>
              <w:left w:val="nil"/>
              <w:bottom w:val="single" w:sz="4" w:space="0" w:color="auto"/>
              <w:right w:val="single" w:sz="4" w:space="0" w:color="auto"/>
            </w:tcBorders>
            <w:noWrap/>
            <w:vAlign w:val="bottom"/>
            <w:hideMark/>
          </w:tcPr>
          <w:p w14:paraId="244CD52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8.882,00</w:t>
            </w:r>
          </w:p>
        </w:tc>
        <w:tc>
          <w:tcPr>
            <w:tcW w:w="1465" w:type="dxa"/>
            <w:tcBorders>
              <w:top w:val="nil"/>
              <w:left w:val="nil"/>
              <w:bottom w:val="single" w:sz="4" w:space="0" w:color="auto"/>
              <w:right w:val="single" w:sz="4" w:space="0" w:color="auto"/>
            </w:tcBorders>
            <w:noWrap/>
            <w:vAlign w:val="bottom"/>
            <w:hideMark/>
          </w:tcPr>
          <w:p w14:paraId="3299292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8.881,87</w:t>
            </w:r>
          </w:p>
        </w:tc>
        <w:tc>
          <w:tcPr>
            <w:tcW w:w="709" w:type="dxa"/>
            <w:tcBorders>
              <w:top w:val="nil"/>
              <w:left w:val="nil"/>
              <w:bottom w:val="single" w:sz="4" w:space="0" w:color="auto"/>
              <w:right w:val="single" w:sz="4" w:space="0" w:color="auto"/>
            </w:tcBorders>
            <w:noWrap/>
            <w:vAlign w:val="bottom"/>
            <w:hideMark/>
          </w:tcPr>
          <w:p w14:paraId="38CCB90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161ED9A9"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C0C0C0"/>
            <w:noWrap/>
            <w:vAlign w:val="bottom"/>
            <w:hideMark/>
          </w:tcPr>
          <w:p w14:paraId="3F5161CE"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Korisnik  4</w:t>
            </w:r>
          </w:p>
        </w:tc>
        <w:tc>
          <w:tcPr>
            <w:tcW w:w="4727" w:type="dxa"/>
            <w:tcBorders>
              <w:top w:val="nil"/>
              <w:left w:val="nil"/>
              <w:bottom w:val="single" w:sz="4" w:space="0" w:color="auto"/>
              <w:right w:val="single" w:sz="4" w:space="0" w:color="auto"/>
            </w:tcBorders>
            <w:shd w:val="clear" w:color="000000" w:fill="C0C0C0"/>
            <w:noWrap/>
            <w:vAlign w:val="bottom"/>
            <w:hideMark/>
          </w:tcPr>
          <w:p w14:paraId="3021FAB2"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GRADSKA KNJIŽNICA I ČITAONICA</w:t>
            </w:r>
          </w:p>
        </w:tc>
        <w:tc>
          <w:tcPr>
            <w:tcW w:w="1370" w:type="dxa"/>
            <w:tcBorders>
              <w:top w:val="nil"/>
              <w:left w:val="nil"/>
              <w:bottom w:val="single" w:sz="4" w:space="0" w:color="auto"/>
              <w:right w:val="single" w:sz="4" w:space="0" w:color="auto"/>
            </w:tcBorders>
            <w:shd w:val="clear" w:color="000000" w:fill="C0C0C0"/>
            <w:noWrap/>
            <w:vAlign w:val="bottom"/>
            <w:hideMark/>
          </w:tcPr>
          <w:p w14:paraId="229B56DB"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50.119,00</w:t>
            </w:r>
          </w:p>
        </w:tc>
        <w:tc>
          <w:tcPr>
            <w:tcW w:w="1465" w:type="dxa"/>
            <w:tcBorders>
              <w:top w:val="nil"/>
              <w:left w:val="nil"/>
              <w:bottom w:val="single" w:sz="4" w:space="0" w:color="auto"/>
              <w:right w:val="single" w:sz="4" w:space="0" w:color="auto"/>
            </w:tcBorders>
            <w:shd w:val="clear" w:color="000000" w:fill="C0C0C0"/>
            <w:noWrap/>
            <w:vAlign w:val="bottom"/>
            <w:hideMark/>
          </w:tcPr>
          <w:p w14:paraId="3C5FE161"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49.850,54</w:t>
            </w:r>
          </w:p>
        </w:tc>
        <w:tc>
          <w:tcPr>
            <w:tcW w:w="709" w:type="dxa"/>
            <w:tcBorders>
              <w:top w:val="nil"/>
              <w:left w:val="nil"/>
              <w:bottom w:val="single" w:sz="4" w:space="0" w:color="auto"/>
              <w:right w:val="single" w:sz="4" w:space="0" w:color="auto"/>
            </w:tcBorders>
            <w:shd w:val="clear" w:color="000000" w:fill="C0C0C0"/>
            <w:noWrap/>
            <w:vAlign w:val="bottom"/>
            <w:hideMark/>
          </w:tcPr>
          <w:p w14:paraId="45562D90"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99,46</w:t>
            </w:r>
          </w:p>
        </w:tc>
      </w:tr>
      <w:tr w:rsidR="00FE1A81" w:rsidRPr="00D22E53" w14:paraId="22F250F3"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3890F4E6"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3.1.</w:t>
            </w:r>
          </w:p>
        </w:tc>
        <w:tc>
          <w:tcPr>
            <w:tcW w:w="4727" w:type="dxa"/>
            <w:tcBorders>
              <w:top w:val="nil"/>
              <w:left w:val="nil"/>
              <w:bottom w:val="single" w:sz="4" w:space="0" w:color="auto"/>
              <w:right w:val="single" w:sz="4" w:space="0" w:color="auto"/>
            </w:tcBorders>
            <w:shd w:val="clear" w:color="000000" w:fill="FFCC00"/>
            <w:noWrap/>
            <w:vAlign w:val="bottom"/>
            <w:hideMark/>
          </w:tcPr>
          <w:p w14:paraId="2C0FE07E"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Vlastiti prihodi proračunskih korisnika</w:t>
            </w:r>
          </w:p>
        </w:tc>
        <w:tc>
          <w:tcPr>
            <w:tcW w:w="1370" w:type="dxa"/>
            <w:tcBorders>
              <w:top w:val="nil"/>
              <w:left w:val="nil"/>
              <w:bottom w:val="single" w:sz="4" w:space="0" w:color="auto"/>
              <w:right w:val="single" w:sz="4" w:space="0" w:color="auto"/>
            </w:tcBorders>
            <w:shd w:val="clear" w:color="000000" w:fill="FFCC00"/>
            <w:noWrap/>
            <w:vAlign w:val="bottom"/>
            <w:hideMark/>
          </w:tcPr>
          <w:p w14:paraId="7823F971"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1.911,00</w:t>
            </w:r>
          </w:p>
        </w:tc>
        <w:tc>
          <w:tcPr>
            <w:tcW w:w="1465" w:type="dxa"/>
            <w:tcBorders>
              <w:top w:val="nil"/>
              <w:left w:val="nil"/>
              <w:bottom w:val="single" w:sz="4" w:space="0" w:color="auto"/>
              <w:right w:val="single" w:sz="4" w:space="0" w:color="auto"/>
            </w:tcBorders>
            <w:shd w:val="clear" w:color="000000" w:fill="FFCC00"/>
            <w:noWrap/>
            <w:vAlign w:val="bottom"/>
            <w:hideMark/>
          </w:tcPr>
          <w:p w14:paraId="172562AF"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2.228,05</w:t>
            </w:r>
          </w:p>
        </w:tc>
        <w:tc>
          <w:tcPr>
            <w:tcW w:w="709" w:type="dxa"/>
            <w:tcBorders>
              <w:top w:val="nil"/>
              <w:left w:val="nil"/>
              <w:bottom w:val="single" w:sz="4" w:space="0" w:color="auto"/>
              <w:right w:val="single" w:sz="4" w:space="0" w:color="auto"/>
            </w:tcBorders>
            <w:shd w:val="clear" w:color="000000" w:fill="FFCC00"/>
            <w:noWrap/>
            <w:vAlign w:val="bottom"/>
            <w:hideMark/>
          </w:tcPr>
          <w:p w14:paraId="10478627"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116,59</w:t>
            </w:r>
          </w:p>
        </w:tc>
      </w:tr>
      <w:tr w:rsidR="00FE1A81" w:rsidRPr="00D22E53" w14:paraId="593F406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518386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4D38446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02A5B2E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1.400,00</w:t>
            </w:r>
          </w:p>
        </w:tc>
        <w:tc>
          <w:tcPr>
            <w:tcW w:w="1465" w:type="dxa"/>
            <w:tcBorders>
              <w:top w:val="nil"/>
              <w:left w:val="nil"/>
              <w:bottom w:val="single" w:sz="4" w:space="0" w:color="auto"/>
              <w:right w:val="single" w:sz="4" w:space="0" w:color="auto"/>
            </w:tcBorders>
            <w:noWrap/>
            <w:vAlign w:val="bottom"/>
            <w:hideMark/>
          </w:tcPr>
          <w:p w14:paraId="29CC652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1.717,43</w:t>
            </w:r>
          </w:p>
        </w:tc>
        <w:tc>
          <w:tcPr>
            <w:tcW w:w="709" w:type="dxa"/>
            <w:tcBorders>
              <w:top w:val="nil"/>
              <w:left w:val="nil"/>
              <w:bottom w:val="single" w:sz="4" w:space="0" w:color="auto"/>
              <w:right w:val="single" w:sz="4" w:space="0" w:color="auto"/>
            </w:tcBorders>
            <w:noWrap/>
            <w:vAlign w:val="bottom"/>
            <w:hideMark/>
          </w:tcPr>
          <w:p w14:paraId="2151C6A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122,67</w:t>
            </w:r>
          </w:p>
        </w:tc>
      </w:tr>
      <w:tr w:rsidR="00FE1A81" w:rsidRPr="00D22E53" w14:paraId="177DBDB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A965E5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w:t>
            </w:r>
          </w:p>
        </w:tc>
        <w:tc>
          <w:tcPr>
            <w:tcW w:w="4727" w:type="dxa"/>
            <w:tcBorders>
              <w:top w:val="nil"/>
              <w:left w:val="nil"/>
              <w:bottom w:val="single" w:sz="4" w:space="0" w:color="auto"/>
              <w:right w:val="single" w:sz="4" w:space="0" w:color="auto"/>
            </w:tcBorders>
            <w:noWrap/>
            <w:vAlign w:val="bottom"/>
            <w:hideMark/>
          </w:tcPr>
          <w:p w14:paraId="25AD64C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 i prihodi od donacija</w:t>
            </w:r>
          </w:p>
        </w:tc>
        <w:tc>
          <w:tcPr>
            <w:tcW w:w="1370" w:type="dxa"/>
            <w:tcBorders>
              <w:top w:val="nil"/>
              <w:left w:val="nil"/>
              <w:bottom w:val="single" w:sz="4" w:space="0" w:color="auto"/>
              <w:right w:val="single" w:sz="4" w:space="0" w:color="auto"/>
            </w:tcBorders>
            <w:noWrap/>
            <w:vAlign w:val="bottom"/>
            <w:hideMark/>
          </w:tcPr>
          <w:p w14:paraId="07FF085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1.400,00</w:t>
            </w:r>
          </w:p>
        </w:tc>
        <w:tc>
          <w:tcPr>
            <w:tcW w:w="1465" w:type="dxa"/>
            <w:tcBorders>
              <w:top w:val="nil"/>
              <w:left w:val="nil"/>
              <w:bottom w:val="single" w:sz="4" w:space="0" w:color="auto"/>
              <w:right w:val="single" w:sz="4" w:space="0" w:color="auto"/>
            </w:tcBorders>
            <w:noWrap/>
            <w:vAlign w:val="bottom"/>
            <w:hideMark/>
          </w:tcPr>
          <w:p w14:paraId="5DEFF5B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1.667,43</w:t>
            </w:r>
          </w:p>
        </w:tc>
        <w:tc>
          <w:tcPr>
            <w:tcW w:w="709" w:type="dxa"/>
            <w:tcBorders>
              <w:top w:val="nil"/>
              <w:left w:val="nil"/>
              <w:bottom w:val="single" w:sz="4" w:space="0" w:color="auto"/>
              <w:right w:val="single" w:sz="4" w:space="0" w:color="auto"/>
            </w:tcBorders>
            <w:noWrap/>
            <w:vAlign w:val="bottom"/>
            <w:hideMark/>
          </w:tcPr>
          <w:p w14:paraId="59B1DD2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119,10</w:t>
            </w:r>
          </w:p>
        </w:tc>
      </w:tr>
      <w:tr w:rsidR="00FE1A81" w:rsidRPr="00D22E53" w14:paraId="0ACE2D1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DE3F73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w:t>
            </w:r>
          </w:p>
        </w:tc>
        <w:tc>
          <w:tcPr>
            <w:tcW w:w="4727" w:type="dxa"/>
            <w:tcBorders>
              <w:top w:val="nil"/>
              <w:left w:val="nil"/>
              <w:bottom w:val="single" w:sz="4" w:space="0" w:color="auto"/>
              <w:right w:val="single" w:sz="4" w:space="0" w:color="auto"/>
            </w:tcBorders>
            <w:noWrap/>
            <w:vAlign w:val="bottom"/>
            <w:hideMark/>
          </w:tcPr>
          <w:p w14:paraId="3D8EC0E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w:t>
            </w:r>
          </w:p>
        </w:tc>
        <w:tc>
          <w:tcPr>
            <w:tcW w:w="1370" w:type="dxa"/>
            <w:tcBorders>
              <w:top w:val="nil"/>
              <w:left w:val="nil"/>
              <w:bottom w:val="single" w:sz="4" w:space="0" w:color="auto"/>
              <w:right w:val="single" w:sz="4" w:space="0" w:color="auto"/>
            </w:tcBorders>
            <w:noWrap/>
            <w:vAlign w:val="bottom"/>
            <w:hideMark/>
          </w:tcPr>
          <w:p w14:paraId="288A6CC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1.400,00</w:t>
            </w:r>
          </w:p>
        </w:tc>
        <w:tc>
          <w:tcPr>
            <w:tcW w:w="1465" w:type="dxa"/>
            <w:tcBorders>
              <w:top w:val="nil"/>
              <w:left w:val="nil"/>
              <w:bottom w:val="single" w:sz="4" w:space="0" w:color="auto"/>
              <w:right w:val="single" w:sz="4" w:space="0" w:color="auto"/>
            </w:tcBorders>
            <w:noWrap/>
            <w:vAlign w:val="bottom"/>
            <w:hideMark/>
          </w:tcPr>
          <w:p w14:paraId="617BDD7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1.667,43</w:t>
            </w:r>
          </w:p>
        </w:tc>
        <w:tc>
          <w:tcPr>
            <w:tcW w:w="709" w:type="dxa"/>
            <w:tcBorders>
              <w:top w:val="nil"/>
              <w:left w:val="nil"/>
              <w:bottom w:val="single" w:sz="4" w:space="0" w:color="auto"/>
              <w:right w:val="single" w:sz="4" w:space="0" w:color="auto"/>
            </w:tcBorders>
            <w:noWrap/>
            <w:vAlign w:val="bottom"/>
            <w:hideMark/>
          </w:tcPr>
          <w:p w14:paraId="67ED046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119,10</w:t>
            </w:r>
          </w:p>
        </w:tc>
      </w:tr>
      <w:tr w:rsidR="00FE1A81" w:rsidRPr="00D22E53" w14:paraId="171EFA85"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2A4D77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6615</w:t>
            </w:r>
          </w:p>
        </w:tc>
        <w:tc>
          <w:tcPr>
            <w:tcW w:w="4727" w:type="dxa"/>
            <w:tcBorders>
              <w:top w:val="nil"/>
              <w:left w:val="nil"/>
              <w:bottom w:val="single" w:sz="4" w:space="0" w:color="auto"/>
              <w:right w:val="single" w:sz="4" w:space="0" w:color="auto"/>
            </w:tcBorders>
            <w:noWrap/>
            <w:vAlign w:val="bottom"/>
            <w:hideMark/>
          </w:tcPr>
          <w:p w14:paraId="28EB0A0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Iznajmljivanje imovine</w:t>
            </w:r>
          </w:p>
        </w:tc>
        <w:tc>
          <w:tcPr>
            <w:tcW w:w="1370" w:type="dxa"/>
            <w:tcBorders>
              <w:top w:val="nil"/>
              <w:left w:val="nil"/>
              <w:bottom w:val="single" w:sz="4" w:space="0" w:color="auto"/>
              <w:right w:val="single" w:sz="4" w:space="0" w:color="auto"/>
            </w:tcBorders>
            <w:noWrap/>
            <w:vAlign w:val="bottom"/>
            <w:hideMark/>
          </w:tcPr>
          <w:p w14:paraId="5BEDB7C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1.200,00</w:t>
            </w:r>
          </w:p>
        </w:tc>
        <w:tc>
          <w:tcPr>
            <w:tcW w:w="1465" w:type="dxa"/>
            <w:tcBorders>
              <w:top w:val="nil"/>
              <w:left w:val="nil"/>
              <w:bottom w:val="single" w:sz="4" w:space="0" w:color="auto"/>
              <w:right w:val="single" w:sz="4" w:space="0" w:color="auto"/>
            </w:tcBorders>
            <w:noWrap/>
            <w:vAlign w:val="bottom"/>
            <w:hideMark/>
          </w:tcPr>
          <w:p w14:paraId="49AFBDA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1.430,23</w:t>
            </w:r>
          </w:p>
        </w:tc>
        <w:tc>
          <w:tcPr>
            <w:tcW w:w="709" w:type="dxa"/>
            <w:tcBorders>
              <w:top w:val="nil"/>
              <w:left w:val="nil"/>
              <w:bottom w:val="single" w:sz="4" w:space="0" w:color="auto"/>
              <w:right w:val="single" w:sz="4" w:space="0" w:color="auto"/>
            </w:tcBorders>
            <w:noWrap/>
            <w:vAlign w:val="bottom"/>
            <w:hideMark/>
          </w:tcPr>
          <w:p w14:paraId="760ACB1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119,19</w:t>
            </w:r>
          </w:p>
        </w:tc>
      </w:tr>
      <w:tr w:rsidR="00FE1A81" w:rsidRPr="00D22E53" w14:paraId="6920707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A7D71D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6615</w:t>
            </w:r>
          </w:p>
        </w:tc>
        <w:tc>
          <w:tcPr>
            <w:tcW w:w="4727" w:type="dxa"/>
            <w:tcBorders>
              <w:top w:val="nil"/>
              <w:left w:val="nil"/>
              <w:bottom w:val="single" w:sz="4" w:space="0" w:color="auto"/>
              <w:right w:val="single" w:sz="4" w:space="0" w:color="auto"/>
            </w:tcBorders>
            <w:noWrap/>
            <w:vAlign w:val="bottom"/>
            <w:hideMark/>
          </w:tcPr>
          <w:p w14:paraId="598547C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pruženih usluga</w:t>
            </w:r>
          </w:p>
        </w:tc>
        <w:tc>
          <w:tcPr>
            <w:tcW w:w="1370" w:type="dxa"/>
            <w:tcBorders>
              <w:top w:val="nil"/>
              <w:left w:val="nil"/>
              <w:bottom w:val="single" w:sz="4" w:space="0" w:color="auto"/>
              <w:right w:val="single" w:sz="4" w:space="0" w:color="auto"/>
            </w:tcBorders>
            <w:noWrap/>
            <w:vAlign w:val="bottom"/>
            <w:hideMark/>
          </w:tcPr>
          <w:p w14:paraId="691F951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200,00</w:t>
            </w:r>
          </w:p>
        </w:tc>
        <w:tc>
          <w:tcPr>
            <w:tcW w:w="1465" w:type="dxa"/>
            <w:tcBorders>
              <w:top w:val="nil"/>
              <w:left w:val="nil"/>
              <w:bottom w:val="single" w:sz="4" w:space="0" w:color="auto"/>
              <w:right w:val="single" w:sz="4" w:space="0" w:color="auto"/>
            </w:tcBorders>
            <w:noWrap/>
            <w:vAlign w:val="bottom"/>
            <w:hideMark/>
          </w:tcPr>
          <w:p w14:paraId="7BA7F14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237,20</w:t>
            </w:r>
          </w:p>
        </w:tc>
        <w:tc>
          <w:tcPr>
            <w:tcW w:w="709" w:type="dxa"/>
            <w:tcBorders>
              <w:top w:val="nil"/>
              <w:left w:val="nil"/>
              <w:bottom w:val="single" w:sz="4" w:space="0" w:color="auto"/>
              <w:right w:val="single" w:sz="4" w:space="0" w:color="auto"/>
            </w:tcBorders>
            <w:noWrap/>
            <w:vAlign w:val="bottom"/>
            <w:hideMark/>
          </w:tcPr>
          <w:p w14:paraId="74E0A4D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118,60</w:t>
            </w:r>
          </w:p>
        </w:tc>
      </w:tr>
      <w:tr w:rsidR="00FE1A81" w:rsidRPr="00D22E53" w14:paraId="745E9B6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C86A30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68</w:t>
            </w:r>
          </w:p>
        </w:tc>
        <w:tc>
          <w:tcPr>
            <w:tcW w:w="4727" w:type="dxa"/>
            <w:tcBorders>
              <w:top w:val="nil"/>
              <w:left w:val="nil"/>
              <w:bottom w:val="single" w:sz="4" w:space="0" w:color="auto"/>
              <w:right w:val="single" w:sz="4" w:space="0" w:color="auto"/>
            </w:tcBorders>
            <w:noWrap/>
            <w:vAlign w:val="bottom"/>
            <w:hideMark/>
          </w:tcPr>
          <w:p w14:paraId="74280BD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Kazne, upravne mjere i ostali prihodi</w:t>
            </w:r>
          </w:p>
        </w:tc>
        <w:tc>
          <w:tcPr>
            <w:tcW w:w="1370" w:type="dxa"/>
            <w:tcBorders>
              <w:top w:val="nil"/>
              <w:left w:val="nil"/>
              <w:bottom w:val="single" w:sz="4" w:space="0" w:color="auto"/>
              <w:right w:val="single" w:sz="4" w:space="0" w:color="auto"/>
            </w:tcBorders>
            <w:noWrap/>
            <w:vAlign w:val="bottom"/>
            <w:hideMark/>
          </w:tcPr>
          <w:p w14:paraId="3F5A427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1465" w:type="dxa"/>
            <w:tcBorders>
              <w:top w:val="nil"/>
              <w:left w:val="nil"/>
              <w:bottom w:val="single" w:sz="4" w:space="0" w:color="auto"/>
              <w:right w:val="single" w:sz="4" w:space="0" w:color="auto"/>
            </w:tcBorders>
            <w:noWrap/>
            <w:vAlign w:val="bottom"/>
            <w:hideMark/>
          </w:tcPr>
          <w:p w14:paraId="04B3CA1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w:t>
            </w:r>
          </w:p>
        </w:tc>
        <w:tc>
          <w:tcPr>
            <w:tcW w:w="709" w:type="dxa"/>
            <w:tcBorders>
              <w:top w:val="nil"/>
              <w:left w:val="nil"/>
              <w:bottom w:val="single" w:sz="4" w:space="0" w:color="auto"/>
              <w:right w:val="single" w:sz="4" w:space="0" w:color="auto"/>
            </w:tcBorders>
            <w:noWrap/>
            <w:vAlign w:val="bottom"/>
            <w:hideMark/>
          </w:tcPr>
          <w:p w14:paraId="005C6A1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79D7237E"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C7C3D8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683</w:t>
            </w:r>
          </w:p>
        </w:tc>
        <w:tc>
          <w:tcPr>
            <w:tcW w:w="4727" w:type="dxa"/>
            <w:tcBorders>
              <w:top w:val="nil"/>
              <w:left w:val="nil"/>
              <w:bottom w:val="single" w:sz="4" w:space="0" w:color="auto"/>
              <w:right w:val="single" w:sz="4" w:space="0" w:color="auto"/>
            </w:tcBorders>
            <w:noWrap/>
            <w:vAlign w:val="bottom"/>
            <w:hideMark/>
          </w:tcPr>
          <w:p w14:paraId="7550F8A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Ostali prihodi</w:t>
            </w:r>
          </w:p>
        </w:tc>
        <w:tc>
          <w:tcPr>
            <w:tcW w:w="1370" w:type="dxa"/>
            <w:tcBorders>
              <w:top w:val="nil"/>
              <w:left w:val="nil"/>
              <w:bottom w:val="single" w:sz="4" w:space="0" w:color="auto"/>
              <w:right w:val="single" w:sz="4" w:space="0" w:color="auto"/>
            </w:tcBorders>
            <w:noWrap/>
            <w:vAlign w:val="bottom"/>
            <w:hideMark/>
          </w:tcPr>
          <w:p w14:paraId="3E5FD05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1465" w:type="dxa"/>
            <w:tcBorders>
              <w:top w:val="nil"/>
              <w:left w:val="nil"/>
              <w:bottom w:val="single" w:sz="4" w:space="0" w:color="auto"/>
              <w:right w:val="single" w:sz="4" w:space="0" w:color="auto"/>
            </w:tcBorders>
            <w:noWrap/>
            <w:vAlign w:val="bottom"/>
            <w:hideMark/>
          </w:tcPr>
          <w:p w14:paraId="7CC8AA4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w:t>
            </w:r>
          </w:p>
        </w:tc>
        <w:tc>
          <w:tcPr>
            <w:tcW w:w="709" w:type="dxa"/>
            <w:tcBorders>
              <w:top w:val="nil"/>
              <w:left w:val="nil"/>
              <w:bottom w:val="single" w:sz="4" w:space="0" w:color="auto"/>
              <w:right w:val="single" w:sz="4" w:space="0" w:color="auto"/>
            </w:tcBorders>
            <w:noWrap/>
            <w:vAlign w:val="bottom"/>
            <w:hideMark/>
          </w:tcPr>
          <w:p w14:paraId="3939CF6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2731D22E"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D79A0F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6831</w:t>
            </w:r>
          </w:p>
        </w:tc>
        <w:tc>
          <w:tcPr>
            <w:tcW w:w="4727" w:type="dxa"/>
            <w:tcBorders>
              <w:top w:val="nil"/>
              <w:left w:val="nil"/>
              <w:bottom w:val="single" w:sz="4" w:space="0" w:color="auto"/>
              <w:right w:val="single" w:sz="4" w:space="0" w:color="auto"/>
            </w:tcBorders>
            <w:noWrap/>
            <w:vAlign w:val="bottom"/>
            <w:hideMark/>
          </w:tcPr>
          <w:p w14:paraId="4E2212C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Ostali prihodi</w:t>
            </w:r>
          </w:p>
        </w:tc>
        <w:tc>
          <w:tcPr>
            <w:tcW w:w="1370" w:type="dxa"/>
            <w:tcBorders>
              <w:top w:val="nil"/>
              <w:left w:val="nil"/>
              <w:bottom w:val="single" w:sz="4" w:space="0" w:color="auto"/>
              <w:right w:val="single" w:sz="4" w:space="0" w:color="auto"/>
            </w:tcBorders>
            <w:noWrap/>
            <w:vAlign w:val="bottom"/>
            <w:hideMark/>
          </w:tcPr>
          <w:p w14:paraId="0C383D3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c>
          <w:tcPr>
            <w:tcW w:w="1465" w:type="dxa"/>
            <w:tcBorders>
              <w:top w:val="nil"/>
              <w:left w:val="nil"/>
              <w:bottom w:val="single" w:sz="4" w:space="0" w:color="auto"/>
              <w:right w:val="single" w:sz="4" w:space="0" w:color="auto"/>
            </w:tcBorders>
            <w:noWrap/>
            <w:vAlign w:val="bottom"/>
            <w:hideMark/>
          </w:tcPr>
          <w:p w14:paraId="6490E1F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50,00</w:t>
            </w:r>
          </w:p>
        </w:tc>
        <w:tc>
          <w:tcPr>
            <w:tcW w:w="709" w:type="dxa"/>
            <w:tcBorders>
              <w:top w:val="nil"/>
              <w:left w:val="nil"/>
              <w:bottom w:val="single" w:sz="4" w:space="0" w:color="auto"/>
              <w:right w:val="single" w:sz="4" w:space="0" w:color="auto"/>
            </w:tcBorders>
            <w:noWrap/>
            <w:vAlign w:val="bottom"/>
            <w:hideMark/>
          </w:tcPr>
          <w:p w14:paraId="25396DB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0,00</w:t>
            </w:r>
          </w:p>
        </w:tc>
      </w:tr>
      <w:tr w:rsidR="00FE1A81" w:rsidRPr="00D22E53" w14:paraId="37B22C5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D58EF0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17D5A6F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7A744FD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511,00</w:t>
            </w:r>
          </w:p>
        </w:tc>
        <w:tc>
          <w:tcPr>
            <w:tcW w:w="1465" w:type="dxa"/>
            <w:tcBorders>
              <w:top w:val="nil"/>
              <w:left w:val="nil"/>
              <w:bottom w:val="single" w:sz="4" w:space="0" w:color="auto"/>
              <w:right w:val="single" w:sz="4" w:space="0" w:color="auto"/>
            </w:tcBorders>
            <w:noWrap/>
            <w:vAlign w:val="bottom"/>
            <w:hideMark/>
          </w:tcPr>
          <w:p w14:paraId="5B28B93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510,62</w:t>
            </w:r>
          </w:p>
        </w:tc>
        <w:tc>
          <w:tcPr>
            <w:tcW w:w="709" w:type="dxa"/>
            <w:tcBorders>
              <w:top w:val="nil"/>
              <w:left w:val="nil"/>
              <w:bottom w:val="single" w:sz="4" w:space="0" w:color="auto"/>
              <w:right w:val="single" w:sz="4" w:space="0" w:color="auto"/>
            </w:tcBorders>
            <w:noWrap/>
            <w:vAlign w:val="bottom"/>
            <w:hideMark/>
          </w:tcPr>
          <w:p w14:paraId="4456240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99,93</w:t>
            </w:r>
          </w:p>
        </w:tc>
      </w:tr>
      <w:tr w:rsidR="00FE1A81" w:rsidRPr="00D22E53" w14:paraId="2069D27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95AE33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3ECC5D6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4127DB6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511,00</w:t>
            </w:r>
          </w:p>
        </w:tc>
        <w:tc>
          <w:tcPr>
            <w:tcW w:w="1465" w:type="dxa"/>
            <w:tcBorders>
              <w:top w:val="nil"/>
              <w:left w:val="nil"/>
              <w:bottom w:val="single" w:sz="4" w:space="0" w:color="auto"/>
              <w:right w:val="single" w:sz="4" w:space="0" w:color="auto"/>
            </w:tcBorders>
            <w:noWrap/>
            <w:vAlign w:val="bottom"/>
            <w:hideMark/>
          </w:tcPr>
          <w:p w14:paraId="31191E5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510,62</w:t>
            </w:r>
          </w:p>
        </w:tc>
        <w:tc>
          <w:tcPr>
            <w:tcW w:w="709" w:type="dxa"/>
            <w:tcBorders>
              <w:top w:val="nil"/>
              <w:left w:val="nil"/>
              <w:bottom w:val="single" w:sz="4" w:space="0" w:color="auto"/>
              <w:right w:val="single" w:sz="4" w:space="0" w:color="auto"/>
            </w:tcBorders>
            <w:noWrap/>
            <w:vAlign w:val="bottom"/>
            <w:hideMark/>
          </w:tcPr>
          <w:p w14:paraId="2BACD4B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99,93</w:t>
            </w:r>
          </w:p>
        </w:tc>
      </w:tr>
      <w:tr w:rsidR="00FE1A81" w:rsidRPr="00D22E53" w14:paraId="6D5FC2E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6BBF27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4352049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3C86FFA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511,00</w:t>
            </w:r>
          </w:p>
        </w:tc>
        <w:tc>
          <w:tcPr>
            <w:tcW w:w="1465" w:type="dxa"/>
            <w:tcBorders>
              <w:top w:val="nil"/>
              <w:left w:val="nil"/>
              <w:bottom w:val="single" w:sz="4" w:space="0" w:color="auto"/>
              <w:right w:val="single" w:sz="4" w:space="0" w:color="auto"/>
            </w:tcBorders>
            <w:noWrap/>
            <w:vAlign w:val="bottom"/>
            <w:hideMark/>
          </w:tcPr>
          <w:p w14:paraId="2209971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510,62</w:t>
            </w:r>
          </w:p>
        </w:tc>
        <w:tc>
          <w:tcPr>
            <w:tcW w:w="709" w:type="dxa"/>
            <w:tcBorders>
              <w:top w:val="nil"/>
              <w:left w:val="nil"/>
              <w:bottom w:val="single" w:sz="4" w:space="0" w:color="auto"/>
              <w:right w:val="single" w:sz="4" w:space="0" w:color="auto"/>
            </w:tcBorders>
            <w:noWrap/>
            <w:vAlign w:val="bottom"/>
            <w:hideMark/>
          </w:tcPr>
          <w:p w14:paraId="64F6DBE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99,93</w:t>
            </w:r>
          </w:p>
        </w:tc>
      </w:tr>
      <w:tr w:rsidR="00FE1A81" w:rsidRPr="00D22E53" w14:paraId="718BEC6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DC4ED6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56D4B8B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iz vlastitih sredstava prethodne godine</w:t>
            </w:r>
          </w:p>
        </w:tc>
        <w:tc>
          <w:tcPr>
            <w:tcW w:w="1370" w:type="dxa"/>
            <w:tcBorders>
              <w:top w:val="nil"/>
              <w:left w:val="nil"/>
              <w:bottom w:val="single" w:sz="4" w:space="0" w:color="auto"/>
              <w:right w:val="single" w:sz="4" w:space="0" w:color="auto"/>
            </w:tcBorders>
            <w:noWrap/>
            <w:vAlign w:val="bottom"/>
            <w:hideMark/>
          </w:tcPr>
          <w:p w14:paraId="39BF7A6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511,00</w:t>
            </w:r>
          </w:p>
        </w:tc>
        <w:tc>
          <w:tcPr>
            <w:tcW w:w="1465" w:type="dxa"/>
            <w:tcBorders>
              <w:top w:val="nil"/>
              <w:left w:val="nil"/>
              <w:bottom w:val="single" w:sz="4" w:space="0" w:color="auto"/>
              <w:right w:val="single" w:sz="4" w:space="0" w:color="auto"/>
            </w:tcBorders>
            <w:noWrap/>
            <w:vAlign w:val="bottom"/>
            <w:hideMark/>
          </w:tcPr>
          <w:p w14:paraId="01C7C28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510,62</w:t>
            </w:r>
          </w:p>
        </w:tc>
        <w:tc>
          <w:tcPr>
            <w:tcW w:w="709" w:type="dxa"/>
            <w:tcBorders>
              <w:top w:val="nil"/>
              <w:left w:val="nil"/>
              <w:bottom w:val="single" w:sz="4" w:space="0" w:color="auto"/>
              <w:right w:val="single" w:sz="4" w:space="0" w:color="auto"/>
            </w:tcBorders>
            <w:noWrap/>
            <w:vAlign w:val="bottom"/>
            <w:hideMark/>
          </w:tcPr>
          <w:p w14:paraId="677E40E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99,93</w:t>
            </w:r>
          </w:p>
        </w:tc>
      </w:tr>
      <w:tr w:rsidR="00FE1A81" w:rsidRPr="00D22E53" w14:paraId="26EE8AA4"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1FF91525"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4.9.</w:t>
            </w:r>
          </w:p>
        </w:tc>
        <w:tc>
          <w:tcPr>
            <w:tcW w:w="4727" w:type="dxa"/>
            <w:tcBorders>
              <w:top w:val="nil"/>
              <w:left w:val="nil"/>
              <w:bottom w:val="single" w:sz="4" w:space="0" w:color="auto"/>
              <w:right w:val="single" w:sz="4" w:space="0" w:color="auto"/>
            </w:tcBorders>
            <w:shd w:val="clear" w:color="000000" w:fill="FFCC00"/>
            <w:noWrap/>
            <w:vAlign w:val="bottom"/>
            <w:hideMark/>
          </w:tcPr>
          <w:p w14:paraId="31ACEB4F"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Namjenski prihodi proračunskih korisnika</w:t>
            </w:r>
          </w:p>
        </w:tc>
        <w:tc>
          <w:tcPr>
            <w:tcW w:w="1370" w:type="dxa"/>
            <w:tcBorders>
              <w:top w:val="nil"/>
              <w:left w:val="nil"/>
              <w:bottom w:val="single" w:sz="4" w:space="0" w:color="auto"/>
              <w:right w:val="single" w:sz="4" w:space="0" w:color="auto"/>
            </w:tcBorders>
            <w:shd w:val="clear" w:color="000000" w:fill="FFCC00"/>
            <w:noWrap/>
            <w:vAlign w:val="bottom"/>
            <w:hideMark/>
          </w:tcPr>
          <w:p w14:paraId="51CBF862"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48.208,00</w:t>
            </w:r>
          </w:p>
        </w:tc>
        <w:tc>
          <w:tcPr>
            <w:tcW w:w="1465" w:type="dxa"/>
            <w:tcBorders>
              <w:top w:val="nil"/>
              <w:left w:val="nil"/>
              <w:bottom w:val="single" w:sz="4" w:space="0" w:color="auto"/>
              <w:right w:val="single" w:sz="4" w:space="0" w:color="auto"/>
            </w:tcBorders>
            <w:shd w:val="clear" w:color="000000" w:fill="FFCC00"/>
            <w:noWrap/>
            <w:vAlign w:val="bottom"/>
            <w:hideMark/>
          </w:tcPr>
          <w:p w14:paraId="1904BAC5"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47.622,49</w:t>
            </w:r>
          </w:p>
        </w:tc>
        <w:tc>
          <w:tcPr>
            <w:tcW w:w="709" w:type="dxa"/>
            <w:tcBorders>
              <w:top w:val="nil"/>
              <w:left w:val="nil"/>
              <w:bottom w:val="single" w:sz="4" w:space="0" w:color="auto"/>
              <w:right w:val="single" w:sz="4" w:space="0" w:color="auto"/>
            </w:tcBorders>
            <w:shd w:val="clear" w:color="000000" w:fill="FFCC00"/>
            <w:noWrap/>
            <w:vAlign w:val="bottom"/>
            <w:hideMark/>
          </w:tcPr>
          <w:p w14:paraId="657DD202"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98,79</w:t>
            </w:r>
          </w:p>
        </w:tc>
      </w:tr>
      <w:tr w:rsidR="00FE1A81" w:rsidRPr="00D22E53" w14:paraId="0C1EEC0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8498F5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290CEDA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7006BCF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43.340,00</w:t>
            </w:r>
          </w:p>
        </w:tc>
        <w:tc>
          <w:tcPr>
            <w:tcW w:w="1465" w:type="dxa"/>
            <w:tcBorders>
              <w:top w:val="nil"/>
              <w:left w:val="nil"/>
              <w:bottom w:val="single" w:sz="4" w:space="0" w:color="auto"/>
              <w:right w:val="single" w:sz="4" w:space="0" w:color="auto"/>
            </w:tcBorders>
            <w:noWrap/>
            <w:vAlign w:val="bottom"/>
            <w:hideMark/>
          </w:tcPr>
          <w:p w14:paraId="4D8D507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42.754,64</w:t>
            </w:r>
          </w:p>
        </w:tc>
        <w:tc>
          <w:tcPr>
            <w:tcW w:w="709" w:type="dxa"/>
            <w:tcBorders>
              <w:top w:val="nil"/>
              <w:left w:val="nil"/>
              <w:bottom w:val="single" w:sz="4" w:space="0" w:color="auto"/>
              <w:right w:val="single" w:sz="4" w:space="0" w:color="auto"/>
            </w:tcBorders>
            <w:noWrap/>
            <w:vAlign w:val="bottom"/>
            <w:hideMark/>
          </w:tcPr>
          <w:p w14:paraId="41559AC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98,65</w:t>
            </w:r>
          </w:p>
        </w:tc>
      </w:tr>
      <w:tr w:rsidR="00FE1A81" w:rsidRPr="00D22E53" w14:paraId="65A9544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951A36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w:t>
            </w:r>
          </w:p>
        </w:tc>
        <w:tc>
          <w:tcPr>
            <w:tcW w:w="4727" w:type="dxa"/>
            <w:tcBorders>
              <w:top w:val="nil"/>
              <w:left w:val="nil"/>
              <w:bottom w:val="single" w:sz="4" w:space="0" w:color="auto"/>
              <w:right w:val="single" w:sz="4" w:space="0" w:color="auto"/>
            </w:tcBorders>
            <w:noWrap/>
            <w:vAlign w:val="bottom"/>
            <w:hideMark/>
          </w:tcPr>
          <w:p w14:paraId="6BF7997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iz inozemstva i od subjekata unutar općeg proračuna</w:t>
            </w:r>
          </w:p>
        </w:tc>
        <w:tc>
          <w:tcPr>
            <w:tcW w:w="1370" w:type="dxa"/>
            <w:tcBorders>
              <w:top w:val="nil"/>
              <w:left w:val="nil"/>
              <w:bottom w:val="single" w:sz="4" w:space="0" w:color="auto"/>
              <w:right w:val="single" w:sz="4" w:space="0" w:color="auto"/>
            </w:tcBorders>
            <w:noWrap/>
            <w:vAlign w:val="bottom"/>
            <w:hideMark/>
          </w:tcPr>
          <w:p w14:paraId="14C7304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30.740,00</w:t>
            </w:r>
          </w:p>
        </w:tc>
        <w:tc>
          <w:tcPr>
            <w:tcW w:w="1465" w:type="dxa"/>
            <w:tcBorders>
              <w:top w:val="nil"/>
              <w:left w:val="nil"/>
              <w:bottom w:val="single" w:sz="4" w:space="0" w:color="auto"/>
              <w:right w:val="single" w:sz="4" w:space="0" w:color="auto"/>
            </w:tcBorders>
            <w:noWrap/>
            <w:vAlign w:val="bottom"/>
            <w:hideMark/>
          </w:tcPr>
          <w:p w14:paraId="38945A6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29.137,20</w:t>
            </w:r>
          </w:p>
        </w:tc>
        <w:tc>
          <w:tcPr>
            <w:tcW w:w="709" w:type="dxa"/>
            <w:tcBorders>
              <w:top w:val="nil"/>
              <w:left w:val="nil"/>
              <w:bottom w:val="single" w:sz="4" w:space="0" w:color="auto"/>
              <w:right w:val="single" w:sz="4" w:space="0" w:color="auto"/>
            </w:tcBorders>
            <w:noWrap/>
            <w:vAlign w:val="bottom"/>
            <w:hideMark/>
          </w:tcPr>
          <w:p w14:paraId="2E5DF5B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94,79</w:t>
            </w:r>
          </w:p>
        </w:tc>
      </w:tr>
      <w:tr w:rsidR="00FE1A81" w:rsidRPr="00D22E53" w14:paraId="3DCD49C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C14562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w:t>
            </w:r>
          </w:p>
        </w:tc>
        <w:tc>
          <w:tcPr>
            <w:tcW w:w="4727" w:type="dxa"/>
            <w:tcBorders>
              <w:top w:val="nil"/>
              <w:left w:val="nil"/>
              <w:bottom w:val="single" w:sz="4" w:space="0" w:color="auto"/>
              <w:right w:val="single" w:sz="4" w:space="0" w:color="auto"/>
            </w:tcBorders>
            <w:noWrap/>
            <w:vAlign w:val="bottom"/>
            <w:hideMark/>
          </w:tcPr>
          <w:p w14:paraId="233B09B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proračunskim korisnicima iz proračuna koji im nije nadležan</w:t>
            </w:r>
          </w:p>
        </w:tc>
        <w:tc>
          <w:tcPr>
            <w:tcW w:w="1370" w:type="dxa"/>
            <w:tcBorders>
              <w:top w:val="nil"/>
              <w:left w:val="nil"/>
              <w:bottom w:val="single" w:sz="4" w:space="0" w:color="auto"/>
              <w:right w:val="single" w:sz="4" w:space="0" w:color="auto"/>
            </w:tcBorders>
            <w:noWrap/>
            <w:vAlign w:val="bottom"/>
            <w:hideMark/>
          </w:tcPr>
          <w:p w14:paraId="2AF1682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22.750,00</w:t>
            </w:r>
          </w:p>
        </w:tc>
        <w:tc>
          <w:tcPr>
            <w:tcW w:w="1465" w:type="dxa"/>
            <w:tcBorders>
              <w:top w:val="nil"/>
              <w:left w:val="nil"/>
              <w:bottom w:val="single" w:sz="4" w:space="0" w:color="auto"/>
              <w:right w:val="single" w:sz="4" w:space="0" w:color="auto"/>
            </w:tcBorders>
            <w:noWrap/>
            <w:vAlign w:val="bottom"/>
            <w:hideMark/>
          </w:tcPr>
          <w:p w14:paraId="0A34BD5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22.750,00</w:t>
            </w:r>
          </w:p>
        </w:tc>
        <w:tc>
          <w:tcPr>
            <w:tcW w:w="709" w:type="dxa"/>
            <w:tcBorders>
              <w:top w:val="nil"/>
              <w:left w:val="nil"/>
              <w:bottom w:val="single" w:sz="4" w:space="0" w:color="auto"/>
              <w:right w:val="single" w:sz="4" w:space="0" w:color="auto"/>
            </w:tcBorders>
            <w:noWrap/>
            <w:vAlign w:val="bottom"/>
            <w:hideMark/>
          </w:tcPr>
          <w:p w14:paraId="2450760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7F93E8E5"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7934F1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6361</w:t>
            </w:r>
          </w:p>
        </w:tc>
        <w:tc>
          <w:tcPr>
            <w:tcW w:w="4727" w:type="dxa"/>
            <w:tcBorders>
              <w:top w:val="nil"/>
              <w:left w:val="nil"/>
              <w:bottom w:val="single" w:sz="4" w:space="0" w:color="auto"/>
              <w:right w:val="single" w:sz="4" w:space="0" w:color="auto"/>
            </w:tcBorders>
            <w:noWrap/>
            <w:vAlign w:val="bottom"/>
            <w:hideMark/>
          </w:tcPr>
          <w:p w14:paraId="394D5D3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 xml:space="preserve">Tekuće pomoći - KŽ - </w:t>
            </w:r>
            <w:proofErr w:type="spellStart"/>
            <w:r w:rsidRPr="00D22E53">
              <w:rPr>
                <w:rFonts w:ascii="Arial Narrow" w:eastAsia="Times New Roman" w:hAnsi="Arial Narrow" w:cs="Arial"/>
                <w:lang w:eastAsia="hr-HR"/>
              </w:rPr>
              <w:t>Biblioterapija</w:t>
            </w:r>
            <w:proofErr w:type="spellEnd"/>
          </w:p>
        </w:tc>
        <w:tc>
          <w:tcPr>
            <w:tcW w:w="1370" w:type="dxa"/>
            <w:tcBorders>
              <w:top w:val="nil"/>
              <w:left w:val="nil"/>
              <w:bottom w:val="single" w:sz="4" w:space="0" w:color="auto"/>
              <w:right w:val="single" w:sz="4" w:space="0" w:color="auto"/>
            </w:tcBorders>
            <w:noWrap/>
            <w:vAlign w:val="bottom"/>
            <w:hideMark/>
          </w:tcPr>
          <w:p w14:paraId="67FD4A7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2.500,00</w:t>
            </w:r>
          </w:p>
        </w:tc>
        <w:tc>
          <w:tcPr>
            <w:tcW w:w="1465" w:type="dxa"/>
            <w:tcBorders>
              <w:top w:val="nil"/>
              <w:left w:val="nil"/>
              <w:bottom w:val="single" w:sz="4" w:space="0" w:color="auto"/>
              <w:right w:val="single" w:sz="4" w:space="0" w:color="auto"/>
            </w:tcBorders>
            <w:noWrap/>
            <w:vAlign w:val="bottom"/>
            <w:hideMark/>
          </w:tcPr>
          <w:p w14:paraId="7B1D8D8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2.500,00</w:t>
            </w:r>
          </w:p>
        </w:tc>
        <w:tc>
          <w:tcPr>
            <w:tcW w:w="709" w:type="dxa"/>
            <w:tcBorders>
              <w:top w:val="nil"/>
              <w:left w:val="nil"/>
              <w:bottom w:val="single" w:sz="4" w:space="0" w:color="auto"/>
              <w:right w:val="single" w:sz="4" w:space="0" w:color="auto"/>
            </w:tcBorders>
            <w:noWrap/>
            <w:vAlign w:val="bottom"/>
            <w:hideMark/>
          </w:tcPr>
          <w:p w14:paraId="37CAF13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7ADFBFE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85AA24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6361</w:t>
            </w:r>
          </w:p>
        </w:tc>
        <w:tc>
          <w:tcPr>
            <w:tcW w:w="4727" w:type="dxa"/>
            <w:tcBorders>
              <w:top w:val="nil"/>
              <w:left w:val="nil"/>
              <w:bottom w:val="single" w:sz="4" w:space="0" w:color="auto"/>
              <w:right w:val="single" w:sz="4" w:space="0" w:color="auto"/>
            </w:tcBorders>
            <w:noWrap/>
            <w:vAlign w:val="bottom"/>
            <w:hideMark/>
          </w:tcPr>
          <w:p w14:paraId="78119A1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Tekuće pomoći - Ministarstvo kulture i medija - Ogulinski maljani</w:t>
            </w:r>
          </w:p>
        </w:tc>
        <w:tc>
          <w:tcPr>
            <w:tcW w:w="1370" w:type="dxa"/>
            <w:tcBorders>
              <w:top w:val="nil"/>
              <w:left w:val="nil"/>
              <w:bottom w:val="single" w:sz="4" w:space="0" w:color="auto"/>
              <w:right w:val="single" w:sz="4" w:space="0" w:color="auto"/>
            </w:tcBorders>
            <w:noWrap/>
            <w:vAlign w:val="bottom"/>
            <w:hideMark/>
          </w:tcPr>
          <w:p w14:paraId="565286E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w:t>
            </w:r>
          </w:p>
        </w:tc>
        <w:tc>
          <w:tcPr>
            <w:tcW w:w="1465" w:type="dxa"/>
            <w:tcBorders>
              <w:top w:val="nil"/>
              <w:left w:val="nil"/>
              <w:bottom w:val="single" w:sz="4" w:space="0" w:color="auto"/>
              <w:right w:val="single" w:sz="4" w:space="0" w:color="auto"/>
            </w:tcBorders>
            <w:noWrap/>
            <w:vAlign w:val="bottom"/>
            <w:hideMark/>
          </w:tcPr>
          <w:p w14:paraId="370E3EA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300,00</w:t>
            </w:r>
          </w:p>
        </w:tc>
        <w:tc>
          <w:tcPr>
            <w:tcW w:w="709" w:type="dxa"/>
            <w:tcBorders>
              <w:top w:val="nil"/>
              <w:left w:val="nil"/>
              <w:bottom w:val="single" w:sz="4" w:space="0" w:color="auto"/>
              <w:right w:val="single" w:sz="4" w:space="0" w:color="auto"/>
            </w:tcBorders>
            <w:noWrap/>
            <w:vAlign w:val="bottom"/>
            <w:hideMark/>
          </w:tcPr>
          <w:p w14:paraId="3885AA3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3804888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4D18BB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6361</w:t>
            </w:r>
          </w:p>
        </w:tc>
        <w:tc>
          <w:tcPr>
            <w:tcW w:w="4727" w:type="dxa"/>
            <w:tcBorders>
              <w:top w:val="nil"/>
              <w:left w:val="nil"/>
              <w:bottom w:val="single" w:sz="4" w:space="0" w:color="auto"/>
              <w:right w:val="single" w:sz="4" w:space="0" w:color="auto"/>
            </w:tcBorders>
            <w:noWrap/>
            <w:vAlign w:val="bottom"/>
            <w:hideMark/>
          </w:tcPr>
          <w:p w14:paraId="25E97E9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Tekuće pomoći - Ministarstvo kulture i medija - Podrška od početka</w:t>
            </w:r>
          </w:p>
        </w:tc>
        <w:tc>
          <w:tcPr>
            <w:tcW w:w="1370" w:type="dxa"/>
            <w:tcBorders>
              <w:top w:val="nil"/>
              <w:left w:val="nil"/>
              <w:bottom w:val="single" w:sz="4" w:space="0" w:color="auto"/>
              <w:right w:val="single" w:sz="4" w:space="0" w:color="auto"/>
            </w:tcBorders>
            <w:noWrap/>
            <w:vAlign w:val="bottom"/>
            <w:hideMark/>
          </w:tcPr>
          <w:p w14:paraId="09AA26A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450,00</w:t>
            </w:r>
          </w:p>
        </w:tc>
        <w:tc>
          <w:tcPr>
            <w:tcW w:w="1465" w:type="dxa"/>
            <w:tcBorders>
              <w:top w:val="nil"/>
              <w:left w:val="nil"/>
              <w:bottom w:val="single" w:sz="4" w:space="0" w:color="auto"/>
              <w:right w:val="single" w:sz="4" w:space="0" w:color="auto"/>
            </w:tcBorders>
            <w:noWrap/>
            <w:vAlign w:val="bottom"/>
            <w:hideMark/>
          </w:tcPr>
          <w:p w14:paraId="5F986B5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450,00</w:t>
            </w:r>
          </w:p>
        </w:tc>
        <w:tc>
          <w:tcPr>
            <w:tcW w:w="709" w:type="dxa"/>
            <w:tcBorders>
              <w:top w:val="nil"/>
              <w:left w:val="nil"/>
              <w:bottom w:val="single" w:sz="4" w:space="0" w:color="auto"/>
              <w:right w:val="single" w:sz="4" w:space="0" w:color="auto"/>
            </w:tcBorders>
            <w:noWrap/>
            <w:vAlign w:val="bottom"/>
            <w:hideMark/>
          </w:tcPr>
          <w:p w14:paraId="755AD0A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2D05A62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0F5F99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6361</w:t>
            </w:r>
          </w:p>
        </w:tc>
        <w:tc>
          <w:tcPr>
            <w:tcW w:w="4727" w:type="dxa"/>
            <w:tcBorders>
              <w:top w:val="nil"/>
              <w:left w:val="nil"/>
              <w:bottom w:val="single" w:sz="4" w:space="0" w:color="auto"/>
              <w:right w:val="single" w:sz="4" w:space="0" w:color="auto"/>
            </w:tcBorders>
            <w:noWrap/>
            <w:vAlign w:val="bottom"/>
            <w:hideMark/>
          </w:tcPr>
          <w:p w14:paraId="17759E5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Tekuće pomoći - Ministarstvo kulture i medija - U magičnom zagrljaju Ivaninih bajki</w:t>
            </w:r>
          </w:p>
        </w:tc>
        <w:tc>
          <w:tcPr>
            <w:tcW w:w="1370" w:type="dxa"/>
            <w:tcBorders>
              <w:top w:val="nil"/>
              <w:left w:val="nil"/>
              <w:bottom w:val="single" w:sz="4" w:space="0" w:color="auto"/>
              <w:right w:val="single" w:sz="4" w:space="0" w:color="auto"/>
            </w:tcBorders>
            <w:noWrap/>
            <w:vAlign w:val="bottom"/>
            <w:hideMark/>
          </w:tcPr>
          <w:p w14:paraId="1648C3E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600,00</w:t>
            </w:r>
          </w:p>
        </w:tc>
        <w:tc>
          <w:tcPr>
            <w:tcW w:w="1465" w:type="dxa"/>
            <w:tcBorders>
              <w:top w:val="nil"/>
              <w:left w:val="nil"/>
              <w:bottom w:val="single" w:sz="4" w:space="0" w:color="auto"/>
              <w:right w:val="single" w:sz="4" w:space="0" w:color="auto"/>
            </w:tcBorders>
            <w:noWrap/>
            <w:vAlign w:val="bottom"/>
            <w:hideMark/>
          </w:tcPr>
          <w:p w14:paraId="008F58C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600,00</w:t>
            </w:r>
          </w:p>
        </w:tc>
        <w:tc>
          <w:tcPr>
            <w:tcW w:w="709" w:type="dxa"/>
            <w:tcBorders>
              <w:top w:val="nil"/>
              <w:left w:val="nil"/>
              <w:bottom w:val="single" w:sz="4" w:space="0" w:color="auto"/>
              <w:right w:val="single" w:sz="4" w:space="0" w:color="auto"/>
            </w:tcBorders>
            <w:noWrap/>
            <w:vAlign w:val="bottom"/>
            <w:hideMark/>
          </w:tcPr>
          <w:p w14:paraId="164D42B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2305F83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CC3D73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6362</w:t>
            </w:r>
          </w:p>
        </w:tc>
        <w:tc>
          <w:tcPr>
            <w:tcW w:w="4727" w:type="dxa"/>
            <w:tcBorders>
              <w:top w:val="nil"/>
              <w:left w:val="nil"/>
              <w:bottom w:val="single" w:sz="4" w:space="0" w:color="auto"/>
              <w:right w:val="single" w:sz="4" w:space="0" w:color="auto"/>
            </w:tcBorders>
            <w:noWrap/>
            <w:vAlign w:val="bottom"/>
            <w:hideMark/>
          </w:tcPr>
          <w:p w14:paraId="1023F4D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Kapitalne pomoći - Ministarstvo kulture i medija - nabava knjiga</w:t>
            </w:r>
          </w:p>
        </w:tc>
        <w:tc>
          <w:tcPr>
            <w:tcW w:w="1370" w:type="dxa"/>
            <w:tcBorders>
              <w:top w:val="nil"/>
              <w:left w:val="nil"/>
              <w:bottom w:val="single" w:sz="4" w:space="0" w:color="auto"/>
              <w:right w:val="single" w:sz="4" w:space="0" w:color="auto"/>
            </w:tcBorders>
            <w:noWrap/>
            <w:vAlign w:val="bottom"/>
            <w:hideMark/>
          </w:tcPr>
          <w:p w14:paraId="4E73CEF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10.400,00</w:t>
            </w:r>
          </w:p>
        </w:tc>
        <w:tc>
          <w:tcPr>
            <w:tcW w:w="1465" w:type="dxa"/>
            <w:tcBorders>
              <w:top w:val="nil"/>
              <w:left w:val="nil"/>
              <w:bottom w:val="single" w:sz="4" w:space="0" w:color="auto"/>
              <w:right w:val="single" w:sz="4" w:space="0" w:color="auto"/>
            </w:tcBorders>
            <w:noWrap/>
            <w:vAlign w:val="bottom"/>
            <w:hideMark/>
          </w:tcPr>
          <w:p w14:paraId="4BD6C54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10.100,00</w:t>
            </w:r>
          </w:p>
        </w:tc>
        <w:tc>
          <w:tcPr>
            <w:tcW w:w="709" w:type="dxa"/>
            <w:tcBorders>
              <w:top w:val="nil"/>
              <w:left w:val="nil"/>
              <w:bottom w:val="single" w:sz="4" w:space="0" w:color="auto"/>
              <w:right w:val="single" w:sz="4" w:space="0" w:color="auto"/>
            </w:tcBorders>
            <w:noWrap/>
            <w:vAlign w:val="bottom"/>
            <w:hideMark/>
          </w:tcPr>
          <w:p w14:paraId="095BD4F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97,12</w:t>
            </w:r>
          </w:p>
        </w:tc>
      </w:tr>
      <w:tr w:rsidR="00FE1A81" w:rsidRPr="00D22E53" w14:paraId="1A015E2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70F88A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6362</w:t>
            </w:r>
          </w:p>
        </w:tc>
        <w:tc>
          <w:tcPr>
            <w:tcW w:w="4727" w:type="dxa"/>
            <w:tcBorders>
              <w:top w:val="nil"/>
              <w:left w:val="nil"/>
              <w:bottom w:val="single" w:sz="4" w:space="0" w:color="auto"/>
              <w:right w:val="single" w:sz="4" w:space="0" w:color="auto"/>
            </w:tcBorders>
            <w:noWrap/>
            <w:vAlign w:val="bottom"/>
            <w:hideMark/>
          </w:tcPr>
          <w:p w14:paraId="69FA5D7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Kapitalne pomoći - Ministarstvo kulture i medija - opremanje</w:t>
            </w:r>
          </w:p>
        </w:tc>
        <w:tc>
          <w:tcPr>
            <w:tcW w:w="1370" w:type="dxa"/>
            <w:tcBorders>
              <w:top w:val="nil"/>
              <w:left w:val="nil"/>
              <w:bottom w:val="single" w:sz="4" w:space="0" w:color="auto"/>
              <w:right w:val="single" w:sz="4" w:space="0" w:color="auto"/>
            </w:tcBorders>
            <w:noWrap/>
            <w:vAlign w:val="bottom"/>
            <w:hideMark/>
          </w:tcPr>
          <w:p w14:paraId="44E150B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1.500,00</w:t>
            </w:r>
          </w:p>
        </w:tc>
        <w:tc>
          <w:tcPr>
            <w:tcW w:w="1465" w:type="dxa"/>
            <w:tcBorders>
              <w:top w:val="nil"/>
              <w:left w:val="nil"/>
              <w:bottom w:val="single" w:sz="4" w:space="0" w:color="auto"/>
              <w:right w:val="single" w:sz="4" w:space="0" w:color="auto"/>
            </w:tcBorders>
            <w:noWrap/>
            <w:vAlign w:val="bottom"/>
            <w:hideMark/>
          </w:tcPr>
          <w:p w14:paraId="12E1465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1.800,00</w:t>
            </w:r>
          </w:p>
        </w:tc>
        <w:tc>
          <w:tcPr>
            <w:tcW w:w="709" w:type="dxa"/>
            <w:tcBorders>
              <w:top w:val="nil"/>
              <w:left w:val="nil"/>
              <w:bottom w:val="single" w:sz="4" w:space="0" w:color="auto"/>
              <w:right w:val="single" w:sz="4" w:space="0" w:color="auto"/>
            </w:tcBorders>
            <w:noWrap/>
            <w:vAlign w:val="bottom"/>
            <w:hideMark/>
          </w:tcPr>
          <w:p w14:paraId="6753EEE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120,00</w:t>
            </w:r>
          </w:p>
        </w:tc>
      </w:tr>
      <w:tr w:rsidR="00FE1A81" w:rsidRPr="00D22E53" w14:paraId="427AA7B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185BB2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6362</w:t>
            </w:r>
          </w:p>
        </w:tc>
        <w:tc>
          <w:tcPr>
            <w:tcW w:w="4727" w:type="dxa"/>
            <w:tcBorders>
              <w:top w:val="nil"/>
              <w:left w:val="nil"/>
              <w:bottom w:val="single" w:sz="4" w:space="0" w:color="auto"/>
              <w:right w:val="single" w:sz="4" w:space="0" w:color="auto"/>
            </w:tcBorders>
            <w:noWrap/>
            <w:vAlign w:val="bottom"/>
            <w:hideMark/>
          </w:tcPr>
          <w:p w14:paraId="4269E83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Kapitalne pomoći - Ministarstvo kulture - Otkup knjižnične građe</w:t>
            </w:r>
          </w:p>
        </w:tc>
        <w:tc>
          <w:tcPr>
            <w:tcW w:w="1370" w:type="dxa"/>
            <w:tcBorders>
              <w:top w:val="nil"/>
              <w:left w:val="nil"/>
              <w:bottom w:val="single" w:sz="4" w:space="0" w:color="auto"/>
              <w:right w:val="single" w:sz="4" w:space="0" w:color="auto"/>
            </w:tcBorders>
            <w:noWrap/>
            <w:vAlign w:val="bottom"/>
            <w:hideMark/>
          </w:tcPr>
          <w:p w14:paraId="73FD608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7.000,00</w:t>
            </w:r>
          </w:p>
        </w:tc>
        <w:tc>
          <w:tcPr>
            <w:tcW w:w="1465" w:type="dxa"/>
            <w:tcBorders>
              <w:top w:val="nil"/>
              <w:left w:val="nil"/>
              <w:bottom w:val="single" w:sz="4" w:space="0" w:color="auto"/>
              <w:right w:val="single" w:sz="4" w:space="0" w:color="auto"/>
            </w:tcBorders>
            <w:noWrap/>
            <w:vAlign w:val="bottom"/>
            <w:hideMark/>
          </w:tcPr>
          <w:p w14:paraId="5A6D659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7.000,00</w:t>
            </w:r>
          </w:p>
        </w:tc>
        <w:tc>
          <w:tcPr>
            <w:tcW w:w="709" w:type="dxa"/>
            <w:tcBorders>
              <w:top w:val="nil"/>
              <w:left w:val="nil"/>
              <w:bottom w:val="single" w:sz="4" w:space="0" w:color="auto"/>
              <w:right w:val="single" w:sz="4" w:space="0" w:color="auto"/>
            </w:tcBorders>
            <w:noWrap/>
            <w:vAlign w:val="bottom"/>
            <w:hideMark/>
          </w:tcPr>
          <w:p w14:paraId="31DE915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16DD9D4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6822ED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638</w:t>
            </w:r>
          </w:p>
        </w:tc>
        <w:tc>
          <w:tcPr>
            <w:tcW w:w="4727" w:type="dxa"/>
            <w:tcBorders>
              <w:top w:val="nil"/>
              <w:left w:val="nil"/>
              <w:bottom w:val="single" w:sz="4" w:space="0" w:color="auto"/>
              <w:right w:val="single" w:sz="4" w:space="0" w:color="auto"/>
            </w:tcBorders>
            <w:noWrap/>
            <w:vAlign w:val="bottom"/>
            <w:hideMark/>
          </w:tcPr>
          <w:p w14:paraId="7B4CC46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temeljem prijenosa EU sredstava</w:t>
            </w:r>
          </w:p>
        </w:tc>
        <w:tc>
          <w:tcPr>
            <w:tcW w:w="1370" w:type="dxa"/>
            <w:tcBorders>
              <w:top w:val="nil"/>
              <w:left w:val="nil"/>
              <w:bottom w:val="single" w:sz="4" w:space="0" w:color="auto"/>
              <w:right w:val="single" w:sz="4" w:space="0" w:color="auto"/>
            </w:tcBorders>
            <w:noWrap/>
            <w:vAlign w:val="bottom"/>
            <w:hideMark/>
          </w:tcPr>
          <w:p w14:paraId="4B168CE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7.990,00</w:t>
            </w:r>
          </w:p>
        </w:tc>
        <w:tc>
          <w:tcPr>
            <w:tcW w:w="1465" w:type="dxa"/>
            <w:tcBorders>
              <w:top w:val="nil"/>
              <w:left w:val="nil"/>
              <w:bottom w:val="single" w:sz="4" w:space="0" w:color="auto"/>
              <w:right w:val="single" w:sz="4" w:space="0" w:color="auto"/>
            </w:tcBorders>
            <w:noWrap/>
            <w:vAlign w:val="bottom"/>
            <w:hideMark/>
          </w:tcPr>
          <w:p w14:paraId="3B27BD9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6.387,20</w:t>
            </w:r>
          </w:p>
        </w:tc>
        <w:tc>
          <w:tcPr>
            <w:tcW w:w="709" w:type="dxa"/>
            <w:tcBorders>
              <w:top w:val="nil"/>
              <w:left w:val="nil"/>
              <w:bottom w:val="single" w:sz="4" w:space="0" w:color="auto"/>
              <w:right w:val="single" w:sz="4" w:space="0" w:color="auto"/>
            </w:tcBorders>
            <w:noWrap/>
            <w:vAlign w:val="bottom"/>
            <w:hideMark/>
          </w:tcPr>
          <w:p w14:paraId="7EA18E5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79,94</w:t>
            </w:r>
          </w:p>
        </w:tc>
      </w:tr>
      <w:tr w:rsidR="00FE1A81" w:rsidRPr="00D22E53" w14:paraId="56B4817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EE8981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6381</w:t>
            </w:r>
          </w:p>
        </w:tc>
        <w:tc>
          <w:tcPr>
            <w:tcW w:w="4727" w:type="dxa"/>
            <w:tcBorders>
              <w:top w:val="nil"/>
              <w:left w:val="nil"/>
              <w:bottom w:val="single" w:sz="4" w:space="0" w:color="auto"/>
              <w:right w:val="single" w:sz="4" w:space="0" w:color="auto"/>
            </w:tcBorders>
            <w:noWrap/>
            <w:vAlign w:val="bottom"/>
            <w:hideMark/>
          </w:tcPr>
          <w:p w14:paraId="4C20AE7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Tekuće pomoći temeljem prijenosa EU sredstava - ERASMUS+</w:t>
            </w:r>
          </w:p>
        </w:tc>
        <w:tc>
          <w:tcPr>
            <w:tcW w:w="1370" w:type="dxa"/>
            <w:tcBorders>
              <w:top w:val="nil"/>
              <w:left w:val="nil"/>
              <w:bottom w:val="single" w:sz="4" w:space="0" w:color="auto"/>
              <w:right w:val="single" w:sz="4" w:space="0" w:color="auto"/>
            </w:tcBorders>
            <w:noWrap/>
            <w:vAlign w:val="bottom"/>
            <w:hideMark/>
          </w:tcPr>
          <w:p w14:paraId="1CD2A0F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7.990,00</w:t>
            </w:r>
          </w:p>
        </w:tc>
        <w:tc>
          <w:tcPr>
            <w:tcW w:w="1465" w:type="dxa"/>
            <w:tcBorders>
              <w:top w:val="nil"/>
              <w:left w:val="nil"/>
              <w:bottom w:val="single" w:sz="4" w:space="0" w:color="auto"/>
              <w:right w:val="single" w:sz="4" w:space="0" w:color="auto"/>
            </w:tcBorders>
            <w:noWrap/>
            <w:vAlign w:val="bottom"/>
            <w:hideMark/>
          </w:tcPr>
          <w:p w14:paraId="5776F0D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6.387,20</w:t>
            </w:r>
          </w:p>
        </w:tc>
        <w:tc>
          <w:tcPr>
            <w:tcW w:w="709" w:type="dxa"/>
            <w:tcBorders>
              <w:top w:val="nil"/>
              <w:left w:val="nil"/>
              <w:bottom w:val="single" w:sz="4" w:space="0" w:color="auto"/>
              <w:right w:val="single" w:sz="4" w:space="0" w:color="auto"/>
            </w:tcBorders>
            <w:noWrap/>
            <w:vAlign w:val="bottom"/>
            <w:hideMark/>
          </w:tcPr>
          <w:p w14:paraId="090317C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79,94</w:t>
            </w:r>
          </w:p>
        </w:tc>
      </w:tr>
      <w:tr w:rsidR="00FE1A81" w:rsidRPr="00D22E53" w14:paraId="553B16C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5D881D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w:t>
            </w:r>
          </w:p>
        </w:tc>
        <w:tc>
          <w:tcPr>
            <w:tcW w:w="4727" w:type="dxa"/>
            <w:tcBorders>
              <w:top w:val="nil"/>
              <w:left w:val="nil"/>
              <w:bottom w:val="single" w:sz="4" w:space="0" w:color="auto"/>
              <w:right w:val="single" w:sz="4" w:space="0" w:color="auto"/>
            </w:tcBorders>
            <w:noWrap/>
            <w:vAlign w:val="bottom"/>
            <w:hideMark/>
          </w:tcPr>
          <w:p w14:paraId="3DF9B80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upravnih i administrativnih pristojbi, pristojbi po posebnim propisima i naknada</w:t>
            </w:r>
          </w:p>
        </w:tc>
        <w:tc>
          <w:tcPr>
            <w:tcW w:w="1370" w:type="dxa"/>
            <w:tcBorders>
              <w:top w:val="nil"/>
              <w:left w:val="nil"/>
              <w:bottom w:val="single" w:sz="4" w:space="0" w:color="auto"/>
              <w:right w:val="single" w:sz="4" w:space="0" w:color="auto"/>
            </w:tcBorders>
            <w:noWrap/>
            <w:vAlign w:val="bottom"/>
            <w:hideMark/>
          </w:tcPr>
          <w:p w14:paraId="30158A6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10.500,00</w:t>
            </w:r>
          </w:p>
        </w:tc>
        <w:tc>
          <w:tcPr>
            <w:tcW w:w="1465" w:type="dxa"/>
            <w:tcBorders>
              <w:top w:val="nil"/>
              <w:left w:val="nil"/>
              <w:bottom w:val="single" w:sz="4" w:space="0" w:color="auto"/>
              <w:right w:val="single" w:sz="4" w:space="0" w:color="auto"/>
            </w:tcBorders>
            <w:noWrap/>
            <w:vAlign w:val="bottom"/>
            <w:hideMark/>
          </w:tcPr>
          <w:p w14:paraId="456AA10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11.554,77</w:t>
            </w:r>
          </w:p>
        </w:tc>
        <w:tc>
          <w:tcPr>
            <w:tcW w:w="709" w:type="dxa"/>
            <w:tcBorders>
              <w:top w:val="nil"/>
              <w:left w:val="nil"/>
              <w:bottom w:val="single" w:sz="4" w:space="0" w:color="auto"/>
              <w:right w:val="single" w:sz="4" w:space="0" w:color="auto"/>
            </w:tcBorders>
            <w:noWrap/>
            <w:vAlign w:val="bottom"/>
            <w:hideMark/>
          </w:tcPr>
          <w:p w14:paraId="26B051B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110,05</w:t>
            </w:r>
          </w:p>
        </w:tc>
      </w:tr>
      <w:tr w:rsidR="00FE1A81" w:rsidRPr="00D22E53" w14:paraId="25A0289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6E6509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w:t>
            </w:r>
          </w:p>
        </w:tc>
        <w:tc>
          <w:tcPr>
            <w:tcW w:w="4727" w:type="dxa"/>
            <w:tcBorders>
              <w:top w:val="nil"/>
              <w:left w:val="nil"/>
              <w:bottom w:val="single" w:sz="4" w:space="0" w:color="auto"/>
              <w:right w:val="single" w:sz="4" w:space="0" w:color="auto"/>
            </w:tcBorders>
            <w:noWrap/>
            <w:vAlign w:val="bottom"/>
            <w:hideMark/>
          </w:tcPr>
          <w:p w14:paraId="5CAFCCA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 posebnim propisima</w:t>
            </w:r>
          </w:p>
        </w:tc>
        <w:tc>
          <w:tcPr>
            <w:tcW w:w="1370" w:type="dxa"/>
            <w:tcBorders>
              <w:top w:val="nil"/>
              <w:left w:val="nil"/>
              <w:bottom w:val="single" w:sz="4" w:space="0" w:color="auto"/>
              <w:right w:val="single" w:sz="4" w:space="0" w:color="auto"/>
            </w:tcBorders>
            <w:noWrap/>
            <w:vAlign w:val="bottom"/>
            <w:hideMark/>
          </w:tcPr>
          <w:p w14:paraId="5F4B549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10.500,00</w:t>
            </w:r>
          </w:p>
        </w:tc>
        <w:tc>
          <w:tcPr>
            <w:tcW w:w="1465" w:type="dxa"/>
            <w:tcBorders>
              <w:top w:val="nil"/>
              <w:left w:val="nil"/>
              <w:bottom w:val="single" w:sz="4" w:space="0" w:color="auto"/>
              <w:right w:val="single" w:sz="4" w:space="0" w:color="auto"/>
            </w:tcBorders>
            <w:noWrap/>
            <w:vAlign w:val="bottom"/>
            <w:hideMark/>
          </w:tcPr>
          <w:p w14:paraId="67FA40C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11.554,77</w:t>
            </w:r>
          </w:p>
        </w:tc>
        <w:tc>
          <w:tcPr>
            <w:tcW w:w="709" w:type="dxa"/>
            <w:tcBorders>
              <w:top w:val="nil"/>
              <w:left w:val="nil"/>
              <w:bottom w:val="single" w:sz="4" w:space="0" w:color="auto"/>
              <w:right w:val="single" w:sz="4" w:space="0" w:color="auto"/>
            </w:tcBorders>
            <w:noWrap/>
            <w:vAlign w:val="bottom"/>
            <w:hideMark/>
          </w:tcPr>
          <w:p w14:paraId="0695385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110,05</w:t>
            </w:r>
          </w:p>
        </w:tc>
      </w:tr>
      <w:tr w:rsidR="00FE1A81" w:rsidRPr="00D22E53" w14:paraId="22721F3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C421CC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6526</w:t>
            </w:r>
          </w:p>
        </w:tc>
        <w:tc>
          <w:tcPr>
            <w:tcW w:w="4727" w:type="dxa"/>
            <w:tcBorders>
              <w:top w:val="nil"/>
              <w:left w:val="nil"/>
              <w:bottom w:val="single" w:sz="4" w:space="0" w:color="auto"/>
              <w:right w:val="single" w:sz="4" w:space="0" w:color="auto"/>
            </w:tcBorders>
            <w:noWrap/>
            <w:vAlign w:val="bottom"/>
            <w:hideMark/>
          </w:tcPr>
          <w:p w14:paraId="5F568B5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 xml:space="preserve">Članarine, upisnine, </w:t>
            </w:r>
            <w:proofErr w:type="spellStart"/>
            <w:r w:rsidRPr="00D22E53">
              <w:rPr>
                <w:rFonts w:ascii="Arial Narrow" w:eastAsia="Times New Roman" w:hAnsi="Arial Narrow" w:cs="Arial"/>
                <w:lang w:eastAsia="hr-HR"/>
              </w:rPr>
              <w:t>zakasnine</w:t>
            </w:r>
            <w:proofErr w:type="spellEnd"/>
          </w:p>
        </w:tc>
        <w:tc>
          <w:tcPr>
            <w:tcW w:w="1370" w:type="dxa"/>
            <w:tcBorders>
              <w:top w:val="nil"/>
              <w:left w:val="nil"/>
              <w:bottom w:val="single" w:sz="4" w:space="0" w:color="auto"/>
              <w:right w:val="single" w:sz="4" w:space="0" w:color="auto"/>
            </w:tcBorders>
            <w:noWrap/>
            <w:vAlign w:val="bottom"/>
            <w:hideMark/>
          </w:tcPr>
          <w:p w14:paraId="162C069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10.500,00</w:t>
            </w:r>
          </w:p>
        </w:tc>
        <w:tc>
          <w:tcPr>
            <w:tcW w:w="1465" w:type="dxa"/>
            <w:tcBorders>
              <w:top w:val="nil"/>
              <w:left w:val="nil"/>
              <w:bottom w:val="single" w:sz="4" w:space="0" w:color="auto"/>
              <w:right w:val="single" w:sz="4" w:space="0" w:color="auto"/>
            </w:tcBorders>
            <w:noWrap/>
            <w:vAlign w:val="bottom"/>
            <w:hideMark/>
          </w:tcPr>
          <w:p w14:paraId="32055FA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11.554,77</w:t>
            </w:r>
          </w:p>
        </w:tc>
        <w:tc>
          <w:tcPr>
            <w:tcW w:w="709" w:type="dxa"/>
            <w:tcBorders>
              <w:top w:val="nil"/>
              <w:left w:val="nil"/>
              <w:bottom w:val="single" w:sz="4" w:space="0" w:color="auto"/>
              <w:right w:val="single" w:sz="4" w:space="0" w:color="auto"/>
            </w:tcBorders>
            <w:noWrap/>
            <w:vAlign w:val="bottom"/>
            <w:hideMark/>
          </w:tcPr>
          <w:p w14:paraId="1332E46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110,05</w:t>
            </w:r>
          </w:p>
        </w:tc>
      </w:tr>
      <w:tr w:rsidR="00FE1A81" w:rsidRPr="00D22E53" w14:paraId="1408973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F25216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lastRenderedPageBreak/>
              <w:t>66</w:t>
            </w:r>
          </w:p>
        </w:tc>
        <w:tc>
          <w:tcPr>
            <w:tcW w:w="4727" w:type="dxa"/>
            <w:tcBorders>
              <w:top w:val="nil"/>
              <w:left w:val="nil"/>
              <w:bottom w:val="single" w:sz="4" w:space="0" w:color="auto"/>
              <w:right w:val="single" w:sz="4" w:space="0" w:color="auto"/>
            </w:tcBorders>
            <w:noWrap/>
            <w:vAlign w:val="bottom"/>
            <w:hideMark/>
          </w:tcPr>
          <w:p w14:paraId="1E7E654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 i prihodi od donacija</w:t>
            </w:r>
          </w:p>
        </w:tc>
        <w:tc>
          <w:tcPr>
            <w:tcW w:w="1370" w:type="dxa"/>
            <w:tcBorders>
              <w:top w:val="nil"/>
              <w:left w:val="nil"/>
              <w:bottom w:val="single" w:sz="4" w:space="0" w:color="auto"/>
              <w:right w:val="single" w:sz="4" w:space="0" w:color="auto"/>
            </w:tcBorders>
            <w:noWrap/>
            <w:vAlign w:val="bottom"/>
            <w:hideMark/>
          </w:tcPr>
          <w:p w14:paraId="71FF080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2.100,00</w:t>
            </w:r>
          </w:p>
        </w:tc>
        <w:tc>
          <w:tcPr>
            <w:tcW w:w="1465" w:type="dxa"/>
            <w:tcBorders>
              <w:top w:val="nil"/>
              <w:left w:val="nil"/>
              <w:bottom w:val="single" w:sz="4" w:space="0" w:color="auto"/>
              <w:right w:val="single" w:sz="4" w:space="0" w:color="auto"/>
            </w:tcBorders>
            <w:noWrap/>
            <w:vAlign w:val="bottom"/>
            <w:hideMark/>
          </w:tcPr>
          <w:p w14:paraId="5FE34B0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2.062,67</w:t>
            </w:r>
          </w:p>
        </w:tc>
        <w:tc>
          <w:tcPr>
            <w:tcW w:w="709" w:type="dxa"/>
            <w:tcBorders>
              <w:top w:val="nil"/>
              <w:left w:val="nil"/>
              <w:bottom w:val="single" w:sz="4" w:space="0" w:color="auto"/>
              <w:right w:val="single" w:sz="4" w:space="0" w:color="auto"/>
            </w:tcBorders>
            <w:noWrap/>
            <w:vAlign w:val="bottom"/>
            <w:hideMark/>
          </w:tcPr>
          <w:p w14:paraId="2DC25A2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98,22</w:t>
            </w:r>
          </w:p>
        </w:tc>
      </w:tr>
      <w:tr w:rsidR="00FE1A81" w:rsidRPr="00D22E53" w14:paraId="5282064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89E73D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663</w:t>
            </w:r>
          </w:p>
        </w:tc>
        <w:tc>
          <w:tcPr>
            <w:tcW w:w="4727" w:type="dxa"/>
            <w:tcBorders>
              <w:top w:val="nil"/>
              <w:left w:val="nil"/>
              <w:bottom w:val="single" w:sz="4" w:space="0" w:color="auto"/>
              <w:right w:val="single" w:sz="4" w:space="0" w:color="auto"/>
            </w:tcBorders>
            <w:noWrap/>
            <w:vAlign w:val="bottom"/>
            <w:hideMark/>
          </w:tcPr>
          <w:p w14:paraId="61CF154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Donacije od pravnih i fizičkih osoba izvan općeg proračuna</w:t>
            </w:r>
          </w:p>
        </w:tc>
        <w:tc>
          <w:tcPr>
            <w:tcW w:w="1370" w:type="dxa"/>
            <w:tcBorders>
              <w:top w:val="nil"/>
              <w:left w:val="nil"/>
              <w:bottom w:val="single" w:sz="4" w:space="0" w:color="auto"/>
              <w:right w:val="single" w:sz="4" w:space="0" w:color="auto"/>
            </w:tcBorders>
            <w:noWrap/>
            <w:vAlign w:val="bottom"/>
            <w:hideMark/>
          </w:tcPr>
          <w:p w14:paraId="606F857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2.100,00</w:t>
            </w:r>
          </w:p>
        </w:tc>
        <w:tc>
          <w:tcPr>
            <w:tcW w:w="1465" w:type="dxa"/>
            <w:tcBorders>
              <w:top w:val="nil"/>
              <w:left w:val="nil"/>
              <w:bottom w:val="single" w:sz="4" w:space="0" w:color="auto"/>
              <w:right w:val="single" w:sz="4" w:space="0" w:color="auto"/>
            </w:tcBorders>
            <w:noWrap/>
            <w:vAlign w:val="bottom"/>
            <w:hideMark/>
          </w:tcPr>
          <w:p w14:paraId="316086D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2.062,67</w:t>
            </w:r>
          </w:p>
        </w:tc>
        <w:tc>
          <w:tcPr>
            <w:tcW w:w="709" w:type="dxa"/>
            <w:tcBorders>
              <w:top w:val="nil"/>
              <w:left w:val="nil"/>
              <w:bottom w:val="single" w:sz="4" w:space="0" w:color="auto"/>
              <w:right w:val="single" w:sz="4" w:space="0" w:color="auto"/>
            </w:tcBorders>
            <w:noWrap/>
            <w:vAlign w:val="bottom"/>
            <w:hideMark/>
          </w:tcPr>
          <w:p w14:paraId="5F22BB8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98,22</w:t>
            </w:r>
          </w:p>
        </w:tc>
      </w:tr>
      <w:tr w:rsidR="00FE1A81" w:rsidRPr="00D22E53" w14:paraId="648EDE0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138E8B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6632</w:t>
            </w:r>
          </w:p>
        </w:tc>
        <w:tc>
          <w:tcPr>
            <w:tcW w:w="4727" w:type="dxa"/>
            <w:tcBorders>
              <w:top w:val="nil"/>
              <w:left w:val="nil"/>
              <w:bottom w:val="single" w:sz="4" w:space="0" w:color="auto"/>
              <w:right w:val="single" w:sz="4" w:space="0" w:color="auto"/>
            </w:tcBorders>
            <w:noWrap/>
            <w:vAlign w:val="bottom"/>
            <w:hideMark/>
          </w:tcPr>
          <w:p w14:paraId="5F45143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Kapitalne donacije</w:t>
            </w:r>
          </w:p>
        </w:tc>
        <w:tc>
          <w:tcPr>
            <w:tcW w:w="1370" w:type="dxa"/>
            <w:tcBorders>
              <w:top w:val="nil"/>
              <w:left w:val="nil"/>
              <w:bottom w:val="single" w:sz="4" w:space="0" w:color="auto"/>
              <w:right w:val="single" w:sz="4" w:space="0" w:color="auto"/>
            </w:tcBorders>
            <w:noWrap/>
            <w:vAlign w:val="bottom"/>
            <w:hideMark/>
          </w:tcPr>
          <w:p w14:paraId="78256A5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2.100,00</w:t>
            </w:r>
          </w:p>
        </w:tc>
        <w:tc>
          <w:tcPr>
            <w:tcW w:w="1465" w:type="dxa"/>
            <w:tcBorders>
              <w:top w:val="nil"/>
              <w:left w:val="nil"/>
              <w:bottom w:val="single" w:sz="4" w:space="0" w:color="auto"/>
              <w:right w:val="single" w:sz="4" w:space="0" w:color="auto"/>
            </w:tcBorders>
            <w:noWrap/>
            <w:vAlign w:val="bottom"/>
            <w:hideMark/>
          </w:tcPr>
          <w:p w14:paraId="4E6DFFD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2.062,67</w:t>
            </w:r>
          </w:p>
        </w:tc>
        <w:tc>
          <w:tcPr>
            <w:tcW w:w="709" w:type="dxa"/>
            <w:tcBorders>
              <w:top w:val="nil"/>
              <w:left w:val="nil"/>
              <w:bottom w:val="single" w:sz="4" w:space="0" w:color="auto"/>
              <w:right w:val="single" w:sz="4" w:space="0" w:color="auto"/>
            </w:tcBorders>
            <w:noWrap/>
            <w:vAlign w:val="bottom"/>
            <w:hideMark/>
          </w:tcPr>
          <w:p w14:paraId="6CFDED8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98,22</w:t>
            </w:r>
          </w:p>
        </w:tc>
      </w:tr>
      <w:tr w:rsidR="00FE1A81" w:rsidRPr="00D22E53" w14:paraId="55C4544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7E8F8E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1FA0A20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7074117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4.868,00</w:t>
            </w:r>
          </w:p>
        </w:tc>
        <w:tc>
          <w:tcPr>
            <w:tcW w:w="1465" w:type="dxa"/>
            <w:tcBorders>
              <w:top w:val="nil"/>
              <w:left w:val="nil"/>
              <w:bottom w:val="single" w:sz="4" w:space="0" w:color="auto"/>
              <w:right w:val="single" w:sz="4" w:space="0" w:color="auto"/>
            </w:tcBorders>
            <w:noWrap/>
            <w:vAlign w:val="bottom"/>
            <w:hideMark/>
          </w:tcPr>
          <w:p w14:paraId="2FD02F1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4.867,85</w:t>
            </w:r>
          </w:p>
        </w:tc>
        <w:tc>
          <w:tcPr>
            <w:tcW w:w="709" w:type="dxa"/>
            <w:tcBorders>
              <w:top w:val="nil"/>
              <w:left w:val="nil"/>
              <w:bottom w:val="single" w:sz="4" w:space="0" w:color="auto"/>
              <w:right w:val="single" w:sz="4" w:space="0" w:color="auto"/>
            </w:tcBorders>
            <w:noWrap/>
            <w:vAlign w:val="bottom"/>
            <w:hideMark/>
          </w:tcPr>
          <w:p w14:paraId="60AC870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5B1E36E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7E13D7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4700081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6743895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4.868,00</w:t>
            </w:r>
          </w:p>
        </w:tc>
        <w:tc>
          <w:tcPr>
            <w:tcW w:w="1465" w:type="dxa"/>
            <w:tcBorders>
              <w:top w:val="nil"/>
              <w:left w:val="nil"/>
              <w:bottom w:val="single" w:sz="4" w:space="0" w:color="auto"/>
              <w:right w:val="single" w:sz="4" w:space="0" w:color="auto"/>
            </w:tcBorders>
            <w:noWrap/>
            <w:vAlign w:val="bottom"/>
            <w:hideMark/>
          </w:tcPr>
          <w:p w14:paraId="24F7A0E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4.867,85</w:t>
            </w:r>
          </w:p>
        </w:tc>
        <w:tc>
          <w:tcPr>
            <w:tcW w:w="709" w:type="dxa"/>
            <w:tcBorders>
              <w:top w:val="nil"/>
              <w:left w:val="nil"/>
              <w:bottom w:val="single" w:sz="4" w:space="0" w:color="auto"/>
              <w:right w:val="single" w:sz="4" w:space="0" w:color="auto"/>
            </w:tcBorders>
            <w:noWrap/>
            <w:vAlign w:val="bottom"/>
            <w:hideMark/>
          </w:tcPr>
          <w:p w14:paraId="4AE555E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25EDDD2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12DBCB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42ACE50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7DDA709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4.868,00</w:t>
            </w:r>
          </w:p>
        </w:tc>
        <w:tc>
          <w:tcPr>
            <w:tcW w:w="1465" w:type="dxa"/>
            <w:tcBorders>
              <w:top w:val="nil"/>
              <w:left w:val="nil"/>
              <w:bottom w:val="single" w:sz="4" w:space="0" w:color="auto"/>
              <w:right w:val="single" w:sz="4" w:space="0" w:color="auto"/>
            </w:tcBorders>
            <w:noWrap/>
            <w:vAlign w:val="bottom"/>
            <w:hideMark/>
          </w:tcPr>
          <w:p w14:paraId="401E3C2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4.867,85</w:t>
            </w:r>
          </w:p>
        </w:tc>
        <w:tc>
          <w:tcPr>
            <w:tcW w:w="709" w:type="dxa"/>
            <w:tcBorders>
              <w:top w:val="nil"/>
              <w:left w:val="nil"/>
              <w:bottom w:val="single" w:sz="4" w:space="0" w:color="auto"/>
              <w:right w:val="single" w:sz="4" w:space="0" w:color="auto"/>
            </w:tcBorders>
            <w:noWrap/>
            <w:vAlign w:val="bottom"/>
            <w:hideMark/>
          </w:tcPr>
          <w:p w14:paraId="62F6823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477EB51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14A205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03C6CD0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iz namjenskih sredstava prethodne godine</w:t>
            </w:r>
          </w:p>
        </w:tc>
        <w:tc>
          <w:tcPr>
            <w:tcW w:w="1370" w:type="dxa"/>
            <w:tcBorders>
              <w:top w:val="nil"/>
              <w:left w:val="nil"/>
              <w:bottom w:val="single" w:sz="4" w:space="0" w:color="auto"/>
              <w:right w:val="single" w:sz="4" w:space="0" w:color="auto"/>
            </w:tcBorders>
            <w:noWrap/>
            <w:vAlign w:val="bottom"/>
            <w:hideMark/>
          </w:tcPr>
          <w:p w14:paraId="7CB318F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4.868,00</w:t>
            </w:r>
          </w:p>
        </w:tc>
        <w:tc>
          <w:tcPr>
            <w:tcW w:w="1465" w:type="dxa"/>
            <w:tcBorders>
              <w:top w:val="nil"/>
              <w:left w:val="nil"/>
              <w:bottom w:val="single" w:sz="4" w:space="0" w:color="auto"/>
              <w:right w:val="single" w:sz="4" w:space="0" w:color="auto"/>
            </w:tcBorders>
            <w:noWrap/>
            <w:vAlign w:val="bottom"/>
            <w:hideMark/>
          </w:tcPr>
          <w:p w14:paraId="7DD2B79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4.867,85</w:t>
            </w:r>
          </w:p>
        </w:tc>
        <w:tc>
          <w:tcPr>
            <w:tcW w:w="709" w:type="dxa"/>
            <w:tcBorders>
              <w:top w:val="nil"/>
              <w:left w:val="nil"/>
              <w:bottom w:val="single" w:sz="4" w:space="0" w:color="auto"/>
              <w:right w:val="single" w:sz="4" w:space="0" w:color="auto"/>
            </w:tcBorders>
            <w:noWrap/>
            <w:vAlign w:val="bottom"/>
            <w:hideMark/>
          </w:tcPr>
          <w:p w14:paraId="17DAFF3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08B9EAA5"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C0C0C0"/>
            <w:noWrap/>
            <w:vAlign w:val="bottom"/>
            <w:hideMark/>
          </w:tcPr>
          <w:p w14:paraId="62F5AC03"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Korisnik  5</w:t>
            </w:r>
          </w:p>
        </w:tc>
        <w:tc>
          <w:tcPr>
            <w:tcW w:w="4727" w:type="dxa"/>
            <w:tcBorders>
              <w:top w:val="nil"/>
              <w:left w:val="nil"/>
              <w:bottom w:val="single" w:sz="4" w:space="0" w:color="auto"/>
              <w:right w:val="single" w:sz="4" w:space="0" w:color="auto"/>
            </w:tcBorders>
            <w:shd w:val="clear" w:color="000000" w:fill="C0C0C0"/>
            <w:noWrap/>
            <w:vAlign w:val="bottom"/>
            <w:hideMark/>
          </w:tcPr>
          <w:p w14:paraId="05D4D093"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CENTAR ZA POSJETITELJE IVANINA KUĆA BAJKE</w:t>
            </w:r>
          </w:p>
        </w:tc>
        <w:tc>
          <w:tcPr>
            <w:tcW w:w="1370" w:type="dxa"/>
            <w:tcBorders>
              <w:top w:val="nil"/>
              <w:left w:val="nil"/>
              <w:bottom w:val="single" w:sz="4" w:space="0" w:color="auto"/>
              <w:right w:val="single" w:sz="4" w:space="0" w:color="auto"/>
            </w:tcBorders>
            <w:shd w:val="clear" w:color="000000" w:fill="C0C0C0"/>
            <w:noWrap/>
            <w:vAlign w:val="bottom"/>
            <w:hideMark/>
          </w:tcPr>
          <w:p w14:paraId="505256F1"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218.637,00</w:t>
            </w:r>
          </w:p>
        </w:tc>
        <w:tc>
          <w:tcPr>
            <w:tcW w:w="1465" w:type="dxa"/>
            <w:tcBorders>
              <w:top w:val="nil"/>
              <w:left w:val="nil"/>
              <w:bottom w:val="single" w:sz="4" w:space="0" w:color="auto"/>
              <w:right w:val="single" w:sz="4" w:space="0" w:color="auto"/>
            </w:tcBorders>
            <w:shd w:val="clear" w:color="000000" w:fill="C0C0C0"/>
            <w:noWrap/>
            <w:vAlign w:val="bottom"/>
            <w:hideMark/>
          </w:tcPr>
          <w:p w14:paraId="01DE3698"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223.161,81</w:t>
            </w:r>
          </w:p>
        </w:tc>
        <w:tc>
          <w:tcPr>
            <w:tcW w:w="709" w:type="dxa"/>
            <w:tcBorders>
              <w:top w:val="nil"/>
              <w:left w:val="nil"/>
              <w:bottom w:val="single" w:sz="4" w:space="0" w:color="auto"/>
              <w:right w:val="single" w:sz="4" w:space="0" w:color="auto"/>
            </w:tcBorders>
            <w:shd w:val="clear" w:color="000000" w:fill="C0C0C0"/>
            <w:noWrap/>
            <w:vAlign w:val="bottom"/>
            <w:hideMark/>
          </w:tcPr>
          <w:p w14:paraId="44E10CEE"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102,07</w:t>
            </w:r>
          </w:p>
        </w:tc>
      </w:tr>
      <w:tr w:rsidR="00FE1A81" w:rsidRPr="00D22E53" w14:paraId="1C0B516F"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5F6B80CD"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3.1.</w:t>
            </w:r>
          </w:p>
        </w:tc>
        <w:tc>
          <w:tcPr>
            <w:tcW w:w="4727" w:type="dxa"/>
            <w:tcBorders>
              <w:top w:val="nil"/>
              <w:left w:val="nil"/>
              <w:bottom w:val="single" w:sz="4" w:space="0" w:color="auto"/>
              <w:right w:val="single" w:sz="4" w:space="0" w:color="auto"/>
            </w:tcBorders>
            <w:shd w:val="clear" w:color="000000" w:fill="FFCC00"/>
            <w:noWrap/>
            <w:vAlign w:val="bottom"/>
            <w:hideMark/>
          </w:tcPr>
          <w:p w14:paraId="3A390F8A"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Vlastiti prihodi proračunskih korisnika</w:t>
            </w:r>
          </w:p>
        </w:tc>
        <w:tc>
          <w:tcPr>
            <w:tcW w:w="1370" w:type="dxa"/>
            <w:tcBorders>
              <w:top w:val="nil"/>
              <w:left w:val="nil"/>
              <w:bottom w:val="single" w:sz="4" w:space="0" w:color="auto"/>
              <w:right w:val="single" w:sz="4" w:space="0" w:color="auto"/>
            </w:tcBorders>
            <w:shd w:val="clear" w:color="000000" w:fill="FFCC00"/>
            <w:noWrap/>
            <w:vAlign w:val="bottom"/>
            <w:hideMark/>
          </w:tcPr>
          <w:p w14:paraId="3A15FD85"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72.431,00</w:t>
            </w:r>
          </w:p>
        </w:tc>
        <w:tc>
          <w:tcPr>
            <w:tcW w:w="1465" w:type="dxa"/>
            <w:tcBorders>
              <w:top w:val="nil"/>
              <w:left w:val="nil"/>
              <w:bottom w:val="single" w:sz="4" w:space="0" w:color="auto"/>
              <w:right w:val="single" w:sz="4" w:space="0" w:color="auto"/>
            </w:tcBorders>
            <w:shd w:val="clear" w:color="000000" w:fill="FFCC00"/>
            <w:noWrap/>
            <w:vAlign w:val="bottom"/>
            <w:hideMark/>
          </w:tcPr>
          <w:p w14:paraId="78ABAFBB"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74.424,63</w:t>
            </w:r>
          </w:p>
        </w:tc>
        <w:tc>
          <w:tcPr>
            <w:tcW w:w="709" w:type="dxa"/>
            <w:tcBorders>
              <w:top w:val="nil"/>
              <w:left w:val="nil"/>
              <w:bottom w:val="single" w:sz="4" w:space="0" w:color="auto"/>
              <w:right w:val="single" w:sz="4" w:space="0" w:color="auto"/>
            </w:tcBorders>
            <w:shd w:val="clear" w:color="000000" w:fill="FFCC00"/>
            <w:noWrap/>
            <w:vAlign w:val="bottom"/>
            <w:hideMark/>
          </w:tcPr>
          <w:p w14:paraId="6D817FA8"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102,75</w:t>
            </w:r>
          </w:p>
        </w:tc>
      </w:tr>
      <w:tr w:rsidR="00FE1A81" w:rsidRPr="00D22E53" w14:paraId="199583E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93FDD7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2220561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4D941A0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59.500,00</w:t>
            </w:r>
          </w:p>
        </w:tc>
        <w:tc>
          <w:tcPr>
            <w:tcW w:w="1465" w:type="dxa"/>
            <w:tcBorders>
              <w:top w:val="nil"/>
              <w:left w:val="nil"/>
              <w:bottom w:val="single" w:sz="4" w:space="0" w:color="auto"/>
              <w:right w:val="single" w:sz="4" w:space="0" w:color="auto"/>
            </w:tcBorders>
            <w:noWrap/>
            <w:vAlign w:val="bottom"/>
            <w:hideMark/>
          </w:tcPr>
          <w:p w14:paraId="45B8798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61.493,90</w:t>
            </w:r>
          </w:p>
        </w:tc>
        <w:tc>
          <w:tcPr>
            <w:tcW w:w="709" w:type="dxa"/>
            <w:tcBorders>
              <w:top w:val="nil"/>
              <w:left w:val="nil"/>
              <w:bottom w:val="single" w:sz="4" w:space="0" w:color="auto"/>
              <w:right w:val="single" w:sz="4" w:space="0" w:color="auto"/>
            </w:tcBorders>
            <w:noWrap/>
            <w:vAlign w:val="bottom"/>
            <w:hideMark/>
          </w:tcPr>
          <w:p w14:paraId="511B263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103,35</w:t>
            </w:r>
          </w:p>
        </w:tc>
      </w:tr>
      <w:tr w:rsidR="00FE1A81" w:rsidRPr="00D22E53" w14:paraId="515A0FE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7F183F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w:t>
            </w:r>
          </w:p>
        </w:tc>
        <w:tc>
          <w:tcPr>
            <w:tcW w:w="4727" w:type="dxa"/>
            <w:tcBorders>
              <w:top w:val="nil"/>
              <w:left w:val="nil"/>
              <w:bottom w:val="single" w:sz="4" w:space="0" w:color="auto"/>
              <w:right w:val="single" w:sz="4" w:space="0" w:color="auto"/>
            </w:tcBorders>
            <w:noWrap/>
            <w:vAlign w:val="bottom"/>
            <w:hideMark/>
          </w:tcPr>
          <w:p w14:paraId="276169A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 i prihodi od donacija</w:t>
            </w:r>
          </w:p>
        </w:tc>
        <w:tc>
          <w:tcPr>
            <w:tcW w:w="1370" w:type="dxa"/>
            <w:tcBorders>
              <w:top w:val="nil"/>
              <w:left w:val="nil"/>
              <w:bottom w:val="single" w:sz="4" w:space="0" w:color="auto"/>
              <w:right w:val="single" w:sz="4" w:space="0" w:color="auto"/>
            </w:tcBorders>
            <w:noWrap/>
            <w:vAlign w:val="bottom"/>
            <w:hideMark/>
          </w:tcPr>
          <w:p w14:paraId="5F1F4FA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59.500,00</w:t>
            </w:r>
          </w:p>
        </w:tc>
        <w:tc>
          <w:tcPr>
            <w:tcW w:w="1465" w:type="dxa"/>
            <w:tcBorders>
              <w:top w:val="nil"/>
              <w:left w:val="nil"/>
              <w:bottom w:val="single" w:sz="4" w:space="0" w:color="auto"/>
              <w:right w:val="single" w:sz="4" w:space="0" w:color="auto"/>
            </w:tcBorders>
            <w:noWrap/>
            <w:vAlign w:val="bottom"/>
            <w:hideMark/>
          </w:tcPr>
          <w:p w14:paraId="4F40DDD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61.493,90</w:t>
            </w:r>
          </w:p>
        </w:tc>
        <w:tc>
          <w:tcPr>
            <w:tcW w:w="709" w:type="dxa"/>
            <w:tcBorders>
              <w:top w:val="nil"/>
              <w:left w:val="nil"/>
              <w:bottom w:val="single" w:sz="4" w:space="0" w:color="auto"/>
              <w:right w:val="single" w:sz="4" w:space="0" w:color="auto"/>
            </w:tcBorders>
            <w:noWrap/>
            <w:vAlign w:val="bottom"/>
            <w:hideMark/>
          </w:tcPr>
          <w:p w14:paraId="068C59B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103,35</w:t>
            </w:r>
          </w:p>
        </w:tc>
      </w:tr>
      <w:tr w:rsidR="00FE1A81" w:rsidRPr="00D22E53" w14:paraId="75E65DB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71FFB2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w:t>
            </w:r>
          </w:p>
        </w:tc>
        <w:tc>
          <w:tcPr>
            <w:tcW w:w="4727" w:type="dxa"/>
            <w:tcBorders>
              <w:top w:val="nil"/>
              <w:left w:val="nil"/>
              <w:bottom w:val="single" w:sz="4" w:space="0" w:color="auto"/>
              <w:right w:val="single" w:sz="4" w:space="0" w:color="auto"/>
            </w:tcBorders>
            <w:noWrap/>
            <w:vAlign w:val="bottom"/>
            <w:hideMark/>
          </w:tcPr>
          <w:p w14:paraId="70F243B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w:t>
            </w:r>
          </w:p>
        </w:tc>
        <w:tc>
          <w:tcPr>
            <w:tcW w:w="1370" w:type="dxa"/>
            <w:tcBorders>
              <w:top w:val="nil"/>
              <w:left w:val="nil"/>
              <w:bottom w:val="single" w:sz="4" w:space="0" w:color="auto"/>
              <w:right w:val="single" w:sz="4" w:space="0" w:color="auto"/>
            </w:tcBorders>
            <w:noWrap/>
            <w:vAlign w:val="bottom"/>
            <w:hideMark/>
          </w:tcPr>
          <w:p w14:paraId="191D4AD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59.500,00</w:t>
            </w:r>
          </w:p>
        </w:tc>
        <w:tc>
          <w:tcPr>
            <w:tcW w:w="1465" w:type="dxa"/>
            <w:tcBorders>
              <w:top w:val="nil"/>
              <w:left w:val="nil"/>
              <w:bottom w:val="single" w:sz="4" w:space="0" w:color="auto"/>
              <w:right w:val="single" w:sz="4" w:space="0" w:color="auto"/>
            </w:tcBorders>
            <w:noWrap/>
            <w:vAlign w:val="bottom"/>
            <w:hideMark/>
          </w:tcPr>
          <w:p w14:paraId="13CD790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61.493,90</w:t>
            </w:r>
          </w:p>
        </w:tc>
        <w:tc>
          <w:tcPr>
            <w:tcW w:w="709" w:type="dxa"/>
            <w:tcBorders>
              <w:top w:val="nil"/>
              <w:left w:val="nil"/>
              <w:bottom w:val="single" w:sz="4" w:space="0" w:color="auto"/>
              <w:right w:val="single" w:sz="4" w:space="0" w:color="auto"/>
            </w:tcBorders>
            <w:noWrap/>
            <w:vAlign w:val="bottom"/>
            <w:hideMark/>
          </w:tcPr>
          <w:p w14:paraId="4CA876E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103,35</w:t>
            </w:r>
          </w:p>
        </w:tc>
      </w:tr>
      <w:tr w:rsidR="00FE1A81" w:rsidRPr="00D22E53" w14:paraId="71609890"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1A5777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6614</w:t>
            </w:r>
          </w:p>
        </w:tc>
        <w:tc>
          <w:tcPr>
            <w:tcW w:w="4727" w:type="dxa"/>
            <w:tcBorders>
              <w:top w:val="nil"/>
              <w:left w:val="nil"/>
              <w:bottom w:val="single" w:sz="4" w:space="0" w:color="auto"/>
              <w:right w:val="single" w:sz="4" w:space="0" w:color="auto"/>
            </w:tcBorders>
            <w:noWrap/>
            <w:vAlign w:val="bottom"/>
            <w:hideMark/>
          </w:tcPr>
          <w:p w14:paraId="63E3F49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 xml:space="preserve">Prihod od suvenirnice (suveniri </w:t>
            </w:r>
            <w:proofErr w:type="spellStart"/>
            <w:r w:rsidRPr="00D22E53">
              <w:rPr>
                <w:rFonts w:ascii="Arial Narrow" w:eastAsia="Times New Roman" w:hAnsi="Arial Narrow" w:cs="Arial"/>
                <w:lang w:eastAsia="hr-HR"/>
              </w:rPr>
              <w:t>iknjige</w:t>
            </w:r>
            <w:proofErr w:type="spellEnd"/>
            <w:r w:rsidRPr="00D22E53">
              <w:rPr>
                <w:rFonts w:ascii="Arial Narrow" w:eastAsia="Times New Roman" w:hAnsi="Arial Narrow" w:cs="Arial"/>
                <w:lang w:eastAsia="hr-HR"/>
              </w:rPr>
              <w:t>)</w:t>
            </w:r>
          </w:p>
        </w:tc>
        <w:tc>
          <w:tcPr>
            <w:tcW w:w="1370" w:type="dxa"/>
            <w:tcBorders>
              <w:top w:val="nil"/>
              <w:left w:val="nil"/>
              <w:bottom w:val="single" w:sz="4" w:space="0" w:color="auto"/>
              <w:right w:val="single" w:sz="4" w:space="0" w:color="auto"/>
            </w:tcBorders>
            <w:noWrap/>
            <w:vAlign w:val="bottom"/>
            <w:hideMark/>
          </w:tcPr>
          <w:p w14:paraId="3B2BADE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40.000,00</w:t>
            </w:r>
          </w:p>
        </w:tc>
        <w:tc>
          <w:tcPr>
            <w:tcW w:w="1465" w:type="dxa"/>
            <w:tcBorders>
              <w:top w:val="nil"/>
              <w:left w:val="nil"/>
              <w:bottom w:val="single" w:sz="4" w:space="0" w:color="auto"/>
              <w:right w:val="single" w:sz="4" w:space="0" w:color="auto"/>
            </w:tcBorders>
            <w:noWrap/>
            <w:vAlign w:val="bottom"/>
            <w:hideMark/>
          </w:tcPr>
          <w:p w14:paraId="15BA8D3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41.740,15</w:t>
            </w:r>
          </w:p>
        </w:tc>
        <w:tc>
          <w:tcPr>
            <w:tcW w:w="709" w:type="dxa"/>
            <w:tcBorders>
              <w:top w:val="nil"/>
              <w:left w:val="nil"/>
              <w:bottom w:val="single" w:sz="4" w:space="0" w:color="auto"/>
              <w:right w:val="single" w:sz="4" w:space="0" w:color="auto"/>
            </w:tcBorders>
            <w:noWrap/>
            <w:vAlign w:val="bottom"/>
            <w:hideMark/>
          </w:tcPr>
          <w:p w14:paraId="30C785B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104,35</w:t>
            </w:r>
          </w:p>
        </w:tc>
      </w:tr>
      <w:tr w:rsidR="00FE1A81" w:rsidRPr="00D22E53" w14:paraId="609110D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1C9AE2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6615</w:t>
            </w:r>
          </w:p>
        </w:tc>
        <w:tc>
          <w:tcPr>
            <w:tcW w:w="4727" w:type="dxa"/>
            <w:tcBorders>
              <w:top w:val="nil"/>
              <w:left w:val="nil"/>
              <w:bottom w:val="single" w:sz="4" w:space="0" w:color="auto"/>
              <w:right w:val="single" w:sz="4" w:space="0" w:color="auto"/>
            </w:tcBorders>
            <w:noWrap/>
            <w:vAlign w:val="bottom"/>
            <w:hideMark/>
          </w:tcPr>
          <w:p w14:paraId="512B8A2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Radionice i ostalo (pripovijedanje, čitanje, nastavni sat)</w:t>
            </w:r>
          </w:p>
        </w:tc>
        <w:tc>
          <w:tcPr>
            <w:tcW w:w="1370" w:type="dxa"/>
            <w:tcBorders>
              <w:top w:val="nil"/>
              <w:left w:val="nil"/>
              <w:bottom w:val="single" w:sz="4" w:space="0" w:color="auto"/>
              <w:right w:val="single" w:sz="4" w:space="0" w:color="auto"/>
            </w:tcBorders>
            <w:noWrap/>
            <w:vAlign w:val="bottom"/>
            <w:hideMark/>
          </w:tcPr>
          <w:p w14:paraId="0E5FCE8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19.500,00</w:t>
            </w:r>
          </w:p>
        </w:tc>
        <w:tc>
          <w:tcPr>
            <w:tcW w:w="1465" w:type="dxa"/>
            <w:tcBorders>
              <w:top w:val="nil"/>
              <w:left w:val="nil"/>
              <w:bottom w:val="single" w:sz="4" w:space="0" w:color="auto"/>
              <w:right w:val="single" w:sz="4" w:space="0" w:color="auto"/>
            </w:tcBorders>
            <w:noWrap/>
            <w:vAlign w:val="bottom"/>
            <w:hideMark/>
          </w:tcPr>
          <w:p w14:paraId="0C834BD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19.753,75</w:t>
            </w:r>
          </w:p>
        </w:tc>
        <w:tc>
          <w:tcPr>
            <w:tcW w:w="709" w:type="dxa"/>
            <w:tcBorders>
              <w:top w:val="nil"/>
              <w:left w:val="nil"/>
              <w:bottom w:val="single" w:sz="4" w:space="0" w:color="auto"/>
              <w:right w:val="single" w:sz="4" w:space="0" w:color="auto"/>
            </w:tcBorders>
            <w:noWrap/>
            <w:vAlign w:val="bottom"/>
            <w:hideMark/>
          </w:tcPr>
          <w:p w14:paraId="24014A6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101,30</w:t>
            </w:r>
          </w:p>
        </w:tc>
      </w:tr>
      <w:tr w:rsidR="00FE1A81" w:rsidRPr="00D22E53" w14:paraId="7225333E"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83FC86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01F79EB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138F912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12.931,00</w:t>
            </w:r>
          </w:p>
        </w:tc>
        <w:tc>
          <w:tcPr>
            <w:tcW w:w="1465" w:type="dxa"/>
            <w:tcBorders>
              <w:top w:val="nil"/>
              <w:left w:val="nil"/>
              <w:bottom w:val="single" w:sz="4" w:space="0" w:color="auto"/>
              <w:right w:val="single" w:sz="4" w:space="0" w:color="auto"/>
            </w:tcBorders>
            <w:noWrap/>
            <w:vAlign w:val="bottom"/>
            <w:hideMark/>
          </w:tcPr>
          <w:p w14:paraId="05C0E03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12.930,73</w:t>
            </w:r>
          </w:p>
        </w:tc>
        <w:tc>
          <w:tcPr>
            <w:tcW w:w="709" w:type="dxa"/>
            <w:tcBorders>
              <w:top w:val="nil"/>
              <w:left w:val="nil"/>
              <w:bottom w:val="single" w:sz="4" w:space="0" w:color="auto"/>
              <w:right w:val="single" w:sz="4" w:space="0" w:color="auto"/>
            </w:tcBorders>
            <w:noWrap/>
            <w:vAlign w:val="bottom"/>
            <w:hideMark/>
          </w:tcPr>
          <w:p w14:paraId="5365597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3DEAF6E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82BC0A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618A3BC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0F251AB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12.931,00</w:t>
            </w:r>
          </w:p>
        </w:tc>
        <w:tc>
          <w:tcPr>
            <w:tcW w:w="1465" w:type="dxa"/>
            <w:tcBorders>
              <w:top w:val="nil"/>
              <w:left w:val="nil"/>
              <w:bottom w:val="single" w:sz="4" w:space="0" w:color="auto"/>
              <w:right w:val="single" w:sz="4" w:space="0" w:color="auto"/>
            </w:tcBorders>
            <w:noWrap/>
            <w:vAlign w:val="bottom"/>
            <w:hideMark/>
          </w:tcPr>
          <w:p w14:paraId="1D7E9FE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12.930,73</w:t>
            </w:r>
          </w:p>
        </w:tc>
        <w:tc>
          <w:tcPr>
            <w:tcW w:w="709" w:type="dxa"/>
            <w:tcBorders>
              <w:top w:val="nil"/>
              <w:left w:val="nil"/>
              <w:bottom w:val="single" w:sz="4" w:space="0" w:color="auto"/>
              <w:right w:val="single" w:sz="4" w:space="0" w:color="auto"/>
            </w:tcBorders>
            <w:noWrap/>
            <w:vAlign w:val="bottom"/>
            <w:hideMark/>
          </w:tcPr>
          <w:p w14:paraId="1DC8DDA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65C38E1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A0EC31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235F855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228B9D7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12.931,00</w:t>
            </w:r>
          </w:p>
        </w:tc>
        <w:tc>
          <w:tcPr>
            <w:tcW w:w="1465" w:type="dxa"/>
            <w:tcBorders>
              <w:top w:val="nil"/>
              <w:left w:val="nil"/>
              <w:bottom w:val="single" w:sz="4" w:space="0" w:color="auto"/>
              <w:right w:val="single" w:sz="4" w:space="0" w:color="auto"/>
            </w:tcBorders>
            <w:noWrap/>
            <w:vAlign w:val="bottom"/>
            <w:hideMark/>
          </w:tcPr>
          <w:p w14:paraId="6125D5C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12.930,73</w:t>
            </w:r>
          </w:p>
        </w:tc>
        <w:tc>
          <w:tcPr>
            <w:tcW w:w="709" w:type="dxa"/>
            <w:tcBorders>
              <w:top w:val="nil"/>
              <w:left w:val="nil"/>
              <w:bottom w:val="single" w:sz="4" w:space="0" w:color="auto"/>
              <w:right w:val="single" w:sz="4" w:space="0" w:color="auto"/>
            </w:tcBorders>
            <w:noWrap/>
            <w:vAlign w:val="bottom"/>
            <w:hideMark/>
          </w:tcPr>
          <w:p w14:paraId="0386CF1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0D5E72DE"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A2F791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2A45A56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iz vlastitih sredstava prethodne godine</w:t>
            </w:r>
          </w:p>
        </w:tc>
        <w:tc>
          <w:tcPr>
            <w:tcW w:w="1370" w:type="dxa"/>
            <w:tcBorders>
              <w:top w:val="nil"/>
              <w:left w:val="nil"/>
              <w:bottom w:val="single" w:sz="4" w:space="0" w:color="auto"/>
              <w:right w:val="single" w:sz="4" w:space="0" w:color="auto"/>
            </w:tcBorders>
            <w:noWrap/>
            <w:vAlign w:val="bottom"/>
            <w:hideMark/>
          </w:tcPr>
          <w:p w14:paraId="4CE61FE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12.931,00</w:t>
            </w:r>
          </w:p>
        </w:tc>
        <w:tc>
          <w:tcPr>
            <w:tcW w:w="1465" w:type="dxa"/>
            <w:tcBorders>
              <w:top w:val="nil"/>
              <w:left w:val="nil"/>
              <w:bottom w:val="single" w:sz="4" w:space="0" w:color="auto"/>
              <w:right w:val="single" w:sz="4" w:space="0" w:color="auto"/>
            </w:tcBorders>
            <w:noWrap/>
            <w:vAlign w:val="bottom"/>
            <w:hideMark/>
          </w:tcPr>
          <w:p w14:paraId="3363AEF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12.930,73</w:t>
            </w:r>
          </w:p>
        </w:tc>
        <w:tc>
          <w:tcPr>
            <w:tcW w:w="709" w:type="dxa"/>
            <w:tcBorders>
              <w:top w:val="nil"/>
              <w:left w:val="nil"/>
              <w:bottom w:val="single" w:sz="4" w:space="0" w:color="auto"/>
              <w:right w:val="single" w:sz="4" w:space="0" w:color="auto"/>
            </w:tcBorders>
            <w:noWrap/>
            <w:vAlign w:val="bottom"/>
            <w:hideMark/>
          </w:tcPr>
          <w:p w14:paraId="123B70A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2561F7F7"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7B697634"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4.9.</w:t>
            </w:r>
          </w:p>
        </w:tc>
        <w:tc>
          <w:tcPr>
            <w:tcW w:w="4727" w:type="dxa"/>
            <w:tcBorders>
              <w:top w:val="nil"/>
              <w:left w:val="nil"/>
              <w:bottom w:val="single" w:sz="4" w:space="0" w:color="auto"/>
              <w:right w:val="single" w:sz="4" w:space="0" w:color="auto"/>
            </w:tcBorders>
            <w:shd w:val="clear" w:color="000000" w:fill="FFCC00"/>
            <w:noWrap/>
            <w:vAlign w:val="bottom"/>
            <w:hideMark/>
          </w:tcPr>
          <w:p w14:paraId="17E894A4"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Namjenski prihodi proračunskih korisnika</w:t>
            </w:r>
          </w:p>
        </w:tc>
        <w:tc>
          <w:tcPr>
            <w:tcW w:w="1370" w:type="dxa"/>
            <w:tcBorders>
              <w:top w:val="nil"/>
              <w:left w:val="nil"/>
              <w:bottom w:val="single" w:sz="4" w:space="0" w:color="auto"/>
              <w:right w:val="single" w:sz="4" w:space="0" w:color="auto"/>
            </w:tcBorders>
            <w:shd w:val="clear" w:color="000000" w:fill="FFCC00"/>
            <w:noWrap/>
            <w:vAlign w:val="bottom"/>
            <w:hideMark/>
          </w:tcPr>
          <w:p w14:paraId="509B12D9"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146.206,00</w:t>
            </w:r>
          </w:p>
        </w:tc>
        <w:tc>
          <w:tcPr>
            <w:tcW w:w="1465" w:type="dxa"/>
            <w:tcBorders>
              <w:top w:val="nil"/>
              <w:left w:val="nil"/>
              <w:bottom w:val="single" w:sz="4" w:space="0" w:color="auto"/>
              <w:right w:val="single" w:sz="4" w:space="0" w:color="auto"/>
            </w:tcBorders>
            <w:shd w:val="clear" w:color="000000" w:fill="FFCC00"/>
            <w:noWrap/>
            <w:vAlign w:val="bottom"/>
            <w:hideMark/>
          </w:tcPr>
          <w:p w14:paraId="682EDC4E"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148.737,18</w:t>
            </w:r>
          </w:p>
        </w:tc>
        <w:tc>
          <w:tcPr>
            <w:tcW w:w="709" w:type="dxa"/>
            <w:tcBorders>
              <w:top w:val="nil"/>
              <w:left w:val="nil"/>
              <w:bottom w:val="single" w:sz="4" w:space="0" w:color="auto"/>
              <w:right w:val="single" w:sz="4" w:space="0" w:color="auto"/>
            </w:tcBorders>
            <w:shd w:val="clear" w:color="000000" w:fill="FFCC00"/>
            <w:noWrap/>
            <w:vAlign w:val="bottom"/>
            <w:hideMark/>
          </w:tcPr>
          <w:p w14:paraId="68C6957E"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101,73</w:t>
            </w:r>
          </w:p>
        </w:tc>
      </w:tr>
      <w:tr w:rsidR="00FE1A81" w:rsidRPr="00D22E53" w14:paraId="0BC81BF5"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A72758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5412A73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6AA68CA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114.000,00</w:t>
            </w:r>
          </w:p>
        </w:tc>
        <w:tc>
          <w:tcPr>
            <w:tcW w:w="1465" w:type="dxa"/>
            <w:tcBorders>
              <w:top w:val="nil"/>
              <w:left w:val="nil"/>
              <w:bottom w:val="single" w:sz="4" w:space="0" w:color="auto"/>
              <w:right w:val="single" w:sz="4" w:space="0" w:color="auto"/>
            </w:tcBorders>
            <w:noWrap/>
            <w:vAlign w:val="bottom"/>
            <w:hideMark/>
          </w:tcPr>
          <w:p w14:paraId="126FA78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116.531,53</w:t>
            </w:r>
          </w:p>
        </w:tc>
        <w:tc>
          <w:tcPr>
            <w:tcW w:w="709" w:type="dxa"/>
            <w:tcBorders>
              <w:top w:val="nil"/>
              <w:left w:val="nil"/>
              <w:bottom w:val="single" w:sz="4" w:space="0" w:color="auto"/>
              <w:right w:val="single" w:sz="4" w:space="0" w:color="auto"/>
            </w:tcBorders>
            <w:noWrap/>
            <w:vAlign w:val="bottom"/>
            <w:hideMark/>
          </w:tcPr>
          <w:p w14:paraId="607BE33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102,22</w:t>
            </w:r>
          </w:p>
        </w:tc>
      </w:tr>
      <w:tr w:rsidR="00FE1A81" w:rsidRPr="00D22E53" w14:paraId="349157D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6E5463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w:t>
            </w:r>
          </w:p>
        </w:tc>
        <w:tc>
          <w:tcPr>
            <w:tcW w:w="4727" w:type="dxa"/>
            <w:tcBorders>
              <w:top w:val="nil"/>
              <w:left w:val="nil"/>
              <w:bottom w:val="single" w:sz="4" w:space="0" w:color="auto"/>
              <w:right w:val="single" w:sz="4" w:space="0" w:color="auto"/>
            </w:tcBorders>
            <w:noWrap/>
            <w:vAlign w:val="bottom"/>
            <w:hideMark/>
          </w:tcPr>
          <w:p w14:paraId="74C39F5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iz inozemstva i od subjekata unutar općeg proračuna</w:t>
            </w:r>
          </w:p>
        </w:tc>
        <w:tc>
          <w:tcPr>
            <w:tcW w:w="1370" w:type="dxa"/>
            <w:tcBorders>
              <w:top w:val="nil"/>
              <w:left w:val="nil"/>
              <w:bottom w:val="single" w:sz="4" w:space="0" w:color="auto"/>
              <w:right w:val="single" w:sz="4" w:space="0" w:color="auto"/>
            </w:tcBorders>
            <w:noWrap/>
            <w:vAlign w:val="bottom"/>
            <w:hideMark/>
          </w:tcPr>
          <w:p w14:paraId="0FC5CED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12.000,00</w:t>
            </w:r>
          </w:p>
        </w:tc>
        <w:tc>
          <w:tcPr>
            <w:tcW w:w="1465" w:type="dxa"/>
            <w:tcBorders>
              <w:top w:val="nil"/>
              <w:left w:val="nil"/>
              <w:bottom w:val="single" w:sz="4" w:space="0" w:color="auto"/>
              <w:right w:val="single" w:sz="4" w:space="0" w:color="auto"/>
            </w:tcBorders>
            <w:noWrap/>
            <w:vAlign w:val="bottom"/>
            <w:hideMark/>
          </w:tcPr>
          <w:p w14:paraId="329DB58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12.000,00</w:t>
            </w:r>
          </w:p>
        </w:tc>
        <w:tc>
          <w:tcPr>
            <w:tcW w:w="709" w:type="dxa"/>
            <w:tcBorders>
              <w:top w:val="nil"/>
              <w:left w:val="nil"/>
              <w:bottom w:val="single" w:sz="4" w:space="0" w:color="auto"/>
              <w:right w:val="single" w:sz="4" w:space="0" w:color="auto"/>
            </w:tcBorders>
            <w:noWrap/>
            <w:vAlign w:val="bottom"/>
            <w:hideMark/>
          </w:tcPr>
          <w:p w14:paraId="674A9DB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3B4DF8D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6E47FB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w:t>
            </w:r>
          </w:p>
        </w:tc>
        <w:tc>
          <w:tcPr>
            <w:tcW w:w="4727" w:type="dxa"/>
            <w:tcBorders>
              <w:top w:val="nil"/>
              <w:left w:val="nil"/>
              <w:bottom w:val="single" w:sz="4" w:space="0" w:color="auto"/>
              <w:right w:val="single" w:sz="4" w:space="0" w:color="auto"/>
            </w:tcBorders>
            <w:noWrap/>
            <w:vAlign w:val="bottom"/>
            <w:hideMark/>
          </w:tcPr>
          <w:p w14:paraId="470485C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proračunskim korisnicima iz proračuna koji im nije nadležan</w:t>
            </w:r>
          </w:p>
        </w:tc>
        <w:tc>
          <w:tcPr>
            <w:tcW w:w="1370" w:type="dxa"/>
            <w:tcBorders>
              <w:top w:val="nil"/>
              <w:left w:val="nil"/>
              <w:bottom w:val="single" w:sz="4" w:space="0" w:color="auto"/>
              <w:right w:val="single" w:sz="4" w:space="0" w:color="auto"/>
            </w:tcBorders>
            <w:noWrap/>
            <w:vAlign w:val="bottom"/>
            <w:hideMark/>
          </w:tcPr>
          <w:p w14:paraId="138D8F5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12.000,00</w:t>
            </w:r>
          </w:p>
        </w:tc>
        <w:tc>
          <w:tcPr>
            <w:tcW w:w="1465" w:type="dxa"/>
            <w:tcBorders>
              <w:top w:val="nil"/>
              <w:left w:val="nil"/>
              <w:bottom w:val="single" w:sz="4" w:space="0" w:color="auto"/>
              <w:right w:val="single" w:sz="4" w:space="0" w:color="auto"/>
            </w:tcBorders>
            <w:noWrap/>
            <w:vAlign w:val="bottom"/>
            <w:hideMark/>
          </w:tcPr>
          <w:p w14:paraId="38BFF6B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12.000,00</w:t>
            </w:r>
          </w:p>
        </w:tc>
        <w:tc>
          <w:tcPr>
            <w:tcW w:w="709" w:type="dxa"/>
            <w:tcBorders>
              <w:top w:val="nil"/>
              <w:left w:val="nil"/>
              <w:bottom w:val="single" w:sz="4" w:space="0" w:color="auto"/>
              <w:right w:val="single" w:sz="4" w:space="0" w:color="auto"/>
            </w:tcBorders>
            <w:noWrap/>
            <w:vAlign w:val="bottom"/>
            <w:hideMark/>
          </w:tcPr>
          <w:p w14:paraId="3768674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045371CF"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950FE5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6361</w:t>
            </w:r>
          </w:p>
        </w:tc>
        <w:tc>
          <w:tcPr>
            <w:tcW w:w="4727" w:type="dxa"/>
            <w:tcBorders>
              <w:top w:val="nil"/>
              <w:left w:val="nil"/>
              <w:bottom w:val="single" w:sz="4" w:space="0" w:color="auto"/>
              <w:right w:val="single" w:sz="4" w:space="0" w:color="auto"/>
            </w:tcBorders>
            <w:noWrap/>
            <w:vAlign w:val="bottom"/>
            <w:hideMark/>
          </w:tcPr>
          <w:p w14:paraId="733B2BF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Tekuće pomoći - Ministarstvo kulture i medija</w:t>
            </w:r>
          </w:p>
        </w:tc>
        <w:tc>
          <w:tcPr>
            <w:tcW w:w="1370" w:type="dxa"/>
            <w:tcBorders>
              <w:top w:val="nil"/>
              <w:left w:val="nil"/>
              <w:bottom w:val="single" w:sz="4" w:space="0" w:color="auto"/>
              <w:right w:val="single" w:sz="4" w:space="0" w:color="auto"/>
            </w:tcBorders>
            <w:noWrap/>
            <w:vAlign w:val="bottom"/>
            <w:hideMark/>
          </w:tcPr>
          <w:p w14:paraId="4011CDE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12.000,00</w:t>
            </w:r>
          </w:p>
        </w:tc>
        <w:tc>
          <w:tcPr>
            <w:tcW w:w="1465" w:type="dxa"/>
            <w:tcBorders>
              <w:top w:val="nil"/>
              <w:left w:val="nil"/>
              <w:bottom w:val="single" w:sz="4" w:space="0" w:color="auto"/>
              <w:right w:val="single" w:sz="4" w:space="0" w:color="auto"/>
            </w:tcBorders>
            <w:noWrap/>
            <w:vAlign w:val="bottom"/>
            <w:hideMark/>
          </w:tcPr>
          <w:p w14:paraId="06154C2C"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12.000,00</w:t>
            </w:r>
          </w:p>
        </w:tc>
        <w:tc>
          <w:tcPr>
            <w:tcW w:w="709" w:type="dxa"/>
            <w:tcBorders>
              <w:top w:val="nil"/>
              <w:left w:val="nil"/>
              <w:bottom w:val="single" w:sz="4" w:space="0" w:color="auto"/>
              <w:right w:val="single" w:sz="4" w:space="0" w:color="auto"/>
            </w:tcBorders>
            <w:noWrap/>
            <w:vAlign w:val="bottom"/>
            <w:hideMark/>
          </w:tcPr>
          <w:p w14:paraId="7A17F65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00E942B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041B6D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w:t>
            </w:r>
          </w:p>
        </w:tc>
        <w:tc>
          <w:tcPr>
            <w:tcW w:w="4727" w:type="dxa"/>
            <w:tcBorders>
              <w:top w:val="nil"/>
              <w:left w:val="nil"/>
              <w:bottom w:val="single" w:sz="4" w:space="0" w:color="auto"/>
              <w:right w:val="single" w:sz="4" w:space="0" w:color="auto"/>
            </w:tcBorders>
            <w:noWrap/>
            <w:vAlign w:val="bottom"/>
            <w:hideMark/>
          </w:tcPr>
          <w:p w14:paraId="4410292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 i prihodi od donacija</w:t>
            </w:r>
          </w:p>
        </w:tc>
        <w:tc>
          <w:tcPr>
            <w:tcW w:w="1370" w:type="dxa"/>
            <w:tcBorders>
              <w:top w:val="nil"/>
              <w:left w:val="nil"/>
              <w:bottom w:val="single" w:sz="4" w:space="0" w:color="auto"/>
              <w:right w:val="single" w:sz="4" w:space="0" w:color="auto"/>
            </w:tcBorders>
            <w:noWrap/>
            <w:vAlign w:val="bottom"/>
            <w:hideMark/>
          </w:tcPr>
          <w:p w14:paraId="3B06945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102.000,00</w:t>
            </w:r>
          </w:p>
        </w:tc>
        <w:tc>
          <w:tcPr>
            <w:tcW w:w="1465" w:type="dxa"/>
            <w:tcBorders>
              <w:top w:val="nil"/>
              <w:left w:val="nil"/>
              <w:bottom w:val="single" w:sz="4" w:space="0" w:color="auto"/>
              <w:right w:val="single" w:sz="4" w:space="0" w:color="auto"/>
            </w:tcBorders>
            <w:noWrap/>
            <w:vAlign w:val="bottom"/>
            <w:hideMark/>
          </w:tcPr>
          <w:p w14:paraId="067637D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104.531,53</w:t>
            </w:r>
          </w:p>
        </w:tc>
        <w:tc>
          <w:tcPr>
            <w:tcW w:w="709" w:type="dxa"/>
            <w:tcBorders>
              <w:top w:val="nil"/>
              <w:left w:val="nil"/>
              <w:bottom w:val="single" w:sz="4" w:space="0" w:color="auto"/>
              <w:right w:val="single" w:sz="4" w:space="0" w:color="auto"/>
            </w:tcBorders>
            <w:noWrap/>
            <w:vAlign w:val="bottom"/>
            <w:hideMark/>
          </w:tcPr>
          <w:p w14:paraId="0048B8E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102,48</w:t>
            </w:r>
          </w:p>
        </w:tc>
      </w:tr>
      <w:tr w:rsidR="00FE1A81" w:rsidRPr="00D22E53" w14:paraId="52F301E0"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FB0479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w:t>
            </w:r>
          </w:p>
        </w:tc>
        <w:tc>
          <w:tcPr>
            <w:tcW w:w="4727" w:type="dxa"/>
            <w:tcBorders>
              <w:top w:val="nil"/>
              <w:left w:val="nil"/>
              <w:bottom w:val="single" w:sz="4" w:space="0" w:color="auto"/>
              <w:right w:val="single" w:sz="4" w:space="0" w:color="auto"/>
            </w:tcBorders>
            <w:noWrap/>
            <w:vAlign w:val="bottom"/>
            <w:hideMark/>
          </w:tcPr>
          <w:p w14:paraId="78B6173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w:t>
            </w:r>
          </w:p>
        </w:tc>
        <w:tc>
          <w:tcPr>
            <w:tcW w:w="1370" w:type="dxa"/>
            <w:tcBorders>
              <w:top w:val="nil"/>
              <w:left w:val="nil"/>
              <w:bottom w:val="single" w:sz="4" w:space="0" w:color="auto"/>
              <w:right w:val="single" w:sz="4" w:space="0" w:color="auto"/>
            </w:tcBorders>
            <w:noWrap/>
            <w:vAlign w:val="bottom"/>
            <w:hideMark/>
          </w:tcPr>
          <w:p w14:paraId="7CA4BAF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102.000,00</w:t>
            </w:r>
          </w:p>
        </w:tc>
        <w:tc>
          <w:tcPr>
            <w:tcW w:w="1465" w:type="dxa"/>
            <w:tcBorders>
              <w:top w:val="nil"/>
              <w:left w:val="nil"/>
              <w:bottom w:val="single" w:sz="4" w:space="0" w:color="auto"/>
              <w:right w:val="single" w:sz="4" w:space="0" w:color="auto"/>
            </w:tcBorders>
            <w:noWrap/>
            <w:vAlign w:val="bottom"/>
            <w:hideMark/>
          </w:tcPr>
          <w:p w14:paraId="56A4B16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104.531,53</w:t>
            </w:r>
          </w:p>
        </w:tc>
        <w:tc>
          <w:tcPr>
            <w:tcW w:w="709" w:type="dxa"/>
            <w:tcBorders>
              <w:top w:val="nil"/>
              <w:left w:val="nil"/>
              <w:bottom w:val="single" w:sz="4" w:space="0" w:color="auto"/>
              <w:right w:val="single" w:sz="4" w:space="0" w:color="auto"/>
            </w:tcBorders>
            <w:noWrap/>
            <w:vAlign w:val="bottom"/>
            <w:hideMark/>
          </w:tcPr>
          <w:p w14:paraId="07368E0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102,48</w:t>
            </w:r>
          </w:p>
        </w:tc>
      </w:tr>
      <w:tr w:rsidR="00FE1A81" w:rsidRPr="00D22E53" w14:paraId="3C0C914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F9BC0B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6615</w:t>
            </w:r>
          </w:p>
        </w:tc>
        <w:tc>
          <w:tcPr>
            <w:tcW w:w="4727" w:type="dxa"/>
            <w:tcBorders>
              <w:top w:val="nil"/>
              <w:left w:val="nil"/>
              <w:bottom w:val="single" w:sz="4" w:space="0" w:color="auto"/>
              <w:right w:val="single" w:sz="4" w:space="0" w:color="auto"/>
            </w:tcBorders>
            <w:noWrap/>
            <w:vAlign w:val="bottom"/>
            <w:hideMark/>
          </w:tcPr>
          <w:p w14:paraId="253D449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ulaznica</w:t>
            </w:r>
          </w:p>
        </w:tc>
        <w:tc>
          <w:tcPr>
            <w:tcW w:w="1370" w:type="dxa"/>
            <w:tcBorders>
              <w:top w:val="nil"/>
              <w:left w:val="nil"/>
              <w:bottom w:val="single" w:sz="4" w:space="0" w:color="auto"/>
              <w:right w:val="single" w:sz="4" w:space="0" w:color="auto"/>
            </w:tcBorders>
            <w:noWrap/>
            <w:vAlign w:val="bottom"/>
            <w:hideMark/>
          </w:tcPr>
          <w:p w14:paraId="3A7CFDF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102.000,00</w:t>
            </w:r>
          </w:p>
        </w:tc>
        <w:tc>
          <w:tcPr>
            <w:tcW w:w="1465" w:type="dxa"/>
            <w:tcBorders>
              <w:top w:val="nil"/>
              <w:left w:val="nil"/>
              <w:bottom w:val="single" w:sz="4" w:space="0" w:color="auto"/>
              <w:right w:val="single" w:sz="4" w:space="0" w:color="auto"/>
            </w:tcBorders>
            <w:noWrap/>
            <w:vAlign w:val="bottom"/>
            <w:hideMark/>
          </w:tcPr>
          <w:p w14:paraId="6828C86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104.531,53</w:t>
            </w:r>
          </w:p>
        </w:tc>
        <w:tc>
          <w:tcPr>
            <w:tcW w:w="709" w:type="dxa"/>
            <w:tcBorders>
              <w:top w:val="nil"/>
              <w:left w:val="nil"/>
              <w:bottom w:val="single" w:sz="4" w:space="0" w:color="auto"/>
              <w:right w:val="single" w:sz="4" w:space="0" w:color="auto"/>
            </w:tcBorders>
            <w:noWrap/>
            <w:vAlign w:val="bottom"/>
            <w:hideMark/>
          </w:tcPr>
          <w:p w14:paraId="7F9CC3B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102,48</w:t>
            </w:r>
          </w:p>
        </w:tc>
      </w:tr>
      <w:tr w:rsidR="00FE1A81" w:rsidRPr="00D22E53" w14:paraId="3ED52A6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92E365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0CE6C65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0C54270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32.206,00</w:t>
            </w:r>
          </w:p>
        </w:tc>
        <w:tc>
          <w:tcPr>
            <w:tcW w:w="1465" w:type="dxa"/>
            <w:tcBorders>
              <w:top w:val="nil"/>
              <w:left w:val="nil"/>
              <w:bottom w:val="single" w:sz="4" w:space="0" w:color="auto"/>
              <w:right w:val="single" w:sz="4" w:space="0" w:color="auto"/>
            </w:tcBorders>
            <w:noWrap/>
            <w:vAlign w:val="bottom"/>
            <w:hideMark/>
          </w:tcPr>
          <w:p w14:paraId="1369806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32.205,65</w:t>
            </w:r>
          </w:p>
        </w:tc>
        <w:tc>
          <w:tcPr>
            <w:tcW w:w="709" w:type="dxa"/>
            <w:tcBorders>
              <w:top w:val="nil"/>
              <w:left w:val="nil"/>
              <w:bottom w:val="single" w:sz="4" w:space="0" w:color="auto"/>
              <w:right w:val="single" w:sz="4" w:space="0" w:color="auto"/>
            </w:tcBorders>
            <w:noWrap/>
            <w:vAlign w:val="bottom"/>
            <w:hideMark/>
          </w:tcPr>
          <w:p w14:paraId="516F888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654F704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2C7EA2A"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1A6F0AB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30FA4CC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32.206,00</w:t>
            </w:r>
          </w:p>
        </w:tc>
        <w:tc>
          <w:tcPr>
            <w:tcW w:w="1465" w:type="dxa"/>
            <w:tcBorders>
              <w:top w:val="nil"/>
              <w:left w:val="nil"/>
              <w:bottom w:val="single" w:sz="4" w:space="0" w:color="auto"/>
              <w:right w:val="single" w:sz="4" w:space="0" w:color="auto"/>
            </w:tcBorders>
            <w:noWrap/>
            <w:vAlign w:val="bottom"/>
            <w:hideMark/>
          </w:tcPr>
          <w:p w14:paraId="0D5FEFF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32.205,65</w:t>
            </w:r>
          </w:p>
        </w:tc>
        <w:tc>
          <w:tcPr>
            <w:tcW w:w="709" w:type="dxa"/>
            <w:tcBorders>
              <w:top w:val="nil"/>
              <w:left w:val="nil"/>
              <w:bottom w:val="single" w:sz="4" w:space="0" w:color="auto"/>
              <w:right w:val="single" w:sz="4" w:space="0" w:color="auto"/>
            </w:tcBorders>
            <w:noWrap/>
            <w:vAlign w:val="bottom"/>
            <w:hideMark/>
          </w:tcPr>
          <w:p w14:paraId="3484CA3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432A49C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392759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14B6AF2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3F6A179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32.206,00</w:t>
            </w:r>
          </w:p>
        </w:tc>
        <w:tc>
          <w:tcPr>
            <w:tcW w:w="1465" w:type="dxa"/>
            <w:tcBorders>
              <w:top w:val="nil"/>
              <w:left w:val="nil"/>
              <w:bottom w:val="single" w:sz="4" w:space="0" w:color="auto"/>
              <w:right w:val="single" w:sz="4" w:space="0" w:color="auto"/>
            </w:tcBorders>
            <w:noWrap/>
            <w:vAlign w:val="bottom"/>
            <w:hideMark/>
          </w:tcPr>
          <w:p w14:paraId="64183DC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32.205,65</w:t>
            </w:r>
          </w:p>
        </w:tc>
        <w:tc>
          <w:tcPr>
            <w:tcW w:w="709" w:type="dxa"/>
            <w:tcBorders>
              <w:top w:val="nil"/>
              <w:left w:val="nil"/>
              <w:bottom w:val="single" w:sz="4" w:space="0" w:color="auto"/>
              <w:right w:val="single" w:sz="4" w:space="0" w:color="auto"/>
            </w:tcBorders>
            <w:noWrap/>
            <w:vAlign w:val="bottom"/>
            <w:hideMark/>
          </w:tcPr>
          <w:p w14:paraId="11068BB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06432EA2"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85CA1B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24B4EE8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iz namjenskih sredstava prethodne godine</w:t>
            </w:r>
          </w:p>
        </w:tc>
        <w:tc>
          <w:tcPr>
            <w:tcW w:w="1370" w:type="dxa"/>
            <w:tcBorders>
              <w:top w:val="nil"/>
              <w:left w:val="nil"/>
              <w:bottom w:val="single" w:sz="4" w:space="0" w:color="auto"/>
              <w:right w:val="single" w:sz="4" w:space="0" w:color="auto"/>
            </w:tcBorders>
            <w:noWrap/>
            <w:vAlign w:val="bottom"/>
            <w:hideMark/>
          </w:tcPr>
          <w:p w14:paraId="4C3087D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32.206,00</w:t>
            </w:r>
          </w:p>
        </w:tc>
        <w:tc>
          <w:tcPr>
            <w:tcW w:w="1465" w:type="dxa"/>
            <w:tcBorders>
              <w:top w:val="nil"/>
              <w:left w:val="nil"/>
              <w:bottom w:val="single" w:sz="4" w:space="0" w:color="auto"/>
              <w:right w:val="single" w:sz="4" w:space="0" w:color="auto"/>
            </w:tcBorders>
            <w:noWrap/>
            <w:vAlign w:val="bottom"/>
            <w:hideMark/>
          </w:tcPr>
          <w:p w14:paraId="7CD81D2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32.205,65</w:t>
            </w:r>
          </w:p>
        </w:tc>
        <w:tc>
          <w:tcPr>
            <w:tcW w:w="709" w:type="dxa"/>
            <w:tcBorders>
              <w:top w:val="nil"/>
              <w:left w:val="nil"/>
              <w:bottom w:val="single" w:sz="4" w:space="0" w:color="auto"/>
              <w:right w:val="single" w:sz="4" w:space="0" w:color="auto"/>
            </w:tcBorders>
            <w:noWrap/>
            <w:vAlign w:val="bottom"/>
            <w:hideMark/>
          </w:tcPr>
          <w:p w14:paraId="09E3E13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6CAE9A2A"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C0C0C0"/>
            <w:noWrap/>
            <w:vAlign w:val="bottom"/>
            <w:hideMark/>
          </w:tcPr>
          <w:p w14:paraId="5A60ACCE"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Korisnik  6</w:t>
            </w:r>
          </w:p>
        </w:tc>
        <w:tc>
          <w:tcPr>
            <w:tcW w:w="4727" w:type="dxa"/>
            <w:tcBorders>
              <w:top w:val="nil"/>
              <w:left w:val="nil"/>
              <w:bottom w:val="single" w:sz="4" w:space="0" w:color="auto"/>
              <w:right w:val="single" w:sz="4" w:space="0" w:color="auto"/>
            </w:tcBorders>
            <w:shd w:val="clear" w:color="000000" w:fill="C0C0C0"/>
            <w:noWrap/>
            <w:vAlign w:val="bottom"/>
            <w:hideMark/>
          </w:tcPr>
          <w:p w14:paraId="49D23E44"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ZAVIČAJNI MUZEJ OGULIN</w:t>
            </w:r>
          </w:p>
        </w:tc>
        <w:tc>
          <w:tcPr>
            <w:tcW w:w="1370" w:type="dxa"/>
            <w:tcBorders>
              <w:top w:val="nil"/>
              <w:left w:val="nil"/>
              <w:bottom w:val="single" w:sz="4" w:space="0" w:color="auto"/>
              <w:right w:val="single" w:sz="4" w:space="0" w:color="auto"/>
            </w:tcBorders>
            <w:shd w:val="clear" w:color="000000" w:fill="C0C0C0"/>
            <w:noWrap/>
            <w:vAlign w:val="bottom"/>
            <w:hideMark/>
          </w:tcPr>
          <w:p w14:paraId="21AB91F8"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123.765,00</w:t>
            </w:r>
          </w:p>
        </w:tc>
        <w:tc>
          <w:tcPr>
            <w:tcW w:w="1465" w:type="dxa"/>
            <w:tcBorders>
              <w:top w:val="nil"/>
              <w:left w:val="nil"/>
              <w:bottom w:val="single" w:sz="4" w:space="0" w:color="auto"/>
              <w:right w:val="single" w:sz="4" w:space="0" w:color="auto"/>
            </w:tcBorders>
            <w:shd w:val="clear" w:color="000000" w:fill="C0C0C0"/>
            <w:noWrap/>
            <w:vAlign w:val="bottom"/>
            <w:hideMark/>
          </w:tcPr>
          <w:p w14:paraId="4E0B93B6"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123.104,67</w:t>
            </w:r>
          </w:p>
        </w:tc>
        <w:tc>
          <w:tcPr>
            <w:tcW w:w="709" w:type="dxa"/>
            <w:tcBorders>
              <w:top w:val="nil"/>
              <w:left w:val="nil"/>
              <w:bottom w:val="single" w:sz="4" w:space="0" w:color="auto"/>
              <w:right w:val="single" w:sz="4" w:space="0" w:color="auto"/>
            </w:tcBorders>
            <w:shd w:val="clear" w:color="000000" w:fill="C0C0C0"/>
            <w:noWrap/>
            <w:vAlign w:val="bottom"/>
            <w:hideMark/>
          </w:tcPr>
          <w:p w14:paraId="2D2E84EF"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99,47</w:t>
            </w:r>
          </w:p>
        </w:tc>
      </w:tr>
      <w:tr w:rsidR="00FE1A81" w:rsidRPr="00D22E53" w14:paraId="1ADCFF7B"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015D3932"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3.1.</w:t>
            </w:r>
          </w:p>
        </w:tc>
        <w:tc>
          <w:tcPr>
            <w:tcW w:w="4727" w:type="dxa"/>
            <w:tcBorders>
              <w:top w:val="nil"/>
              <w:left w:val="nil"/>
              <w:bottom w:val="single" w:sz="4" w:space="0" w:color="auto"/>
              <w:right w:val="single" w:sz="4" w:space="0" w:color="auto"/>
            </w:tcBorders>
            <w:shd w:val="clear" w:color="000000" w:fill="FFCC00"/>
            <w:noWrap/>
            <w:vAlign w:val="bottom"/>
            <w:hideMark/>
          </w:tcPr>
          <w:p w14:paraId="7067D10F"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Vlastiti prihodi proračunskih korisnika</w:t>
            </w:r>
          </w:p>
        </w:tc>
        <w:tc>
          <w:tcPr>
            <w:tcW w:w="1370" w:type="dxa"/>
            <w:tcBorders>
              <w:top w:val="nil"/>
              <w:left w:val="nil"/>
              <w:bottom w:val="single" w:sz="4" w:space="0" w:color="auto"/>
              <w:right w:val="single" w:sz="4" w:space="0" w:color="auto"/>
            </w:tcBorders>
            <w:shd w:val="clear" w:color="000000" w:fill="FFCC00"/>
            <w:noWrap/>
            <w:vAlign w:val="bottom"/>
            <w:hideMark/>
          </w:tcPr>
          <w:p w14:paraId="59CC187F"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14.182,00</w:t>
            </w:r>
          </w:p>
        </w:tc>
        <w:tc>
          <w:tcPr>
            <w:tcW w:w="1465" w:type="dxa"/>
            <w:tcBorders>
              <w:top w:val="nil"/>
              <w:left w:val="nil"/>
              <w:bottom w:val="single" w:sz="4" w:space="0" w:color="auto"/>
              <w:right w:val="single" w:sz="4" w:space="0" w:color="auto"/>
            </w:tcBorders>
            <w:shd w:val="clear" w:color="000000" w:fill="FFCC00"/>
            <w:noWrap/>
            <w:vAlign w:val="bottom"/>
            <w:hideMark/>
          </w:tcPr>
          <w:p w14:paraId="05D4A2AC"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13.861,77</w:t>
            </w:r>
          </w:p>
        </w:tc>
        <w:tc>
          <w:tcPr>
            <w:tcW w:w="709" w:type="dxa"/>
            <w:tcBorders>
              <w:top w:val="nil"/>
              <w:left w:val="nil"/>
              <w:bottom w:val="single" w:sz="4" w:space="0" w:color="auto"/>
              <w:right w:val="single" w:sz="4" w:space="0" w:color="auto"/>
            </w:tcBorders>
            <w:shd w:val="clear" w:color="000000" w:fill="FFCC00"/>
            <w:noWrap/>
            <w:vAlign w:val="bottom"/>
            <w:hideMark/>
          </w:tcPr>
          <w:p w14:paraId="49714E7D"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97,74</w:t>
            </w:r>
          </w:p>
        </w:tc>
      </w:tr>
      <w:tr w:rsidR="00FE1A81" w:rsidRPr="00D22E53" w14:paraId="52ACAB3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B41E50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19FB309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54846A9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12.000,00</w:t>
            </w:r>
          </w:p>
        </w:tc>
        <w:tc>
          <w:tcPr>
            <w:tcW w:w="1465" w:type="dxa"/>
            <w:tcBorders>
              <w:top w:val="nil"/>
              <w:left w:val="nil"/>
              <w:bottom w:val="single" w:sz="4" w:space="0" w:color="auto"/>
              <w:right w:val="single" w:sz="4" w:space="0" w:color="auto"/>
            </w:tcBorders>
            <w:noWrap/>
            <w:vAlign w:val="bottom"/>
            <w:hideMark/>
          </w:tcPr>
          <w:p w14:paraId="76FA439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11.679,47</w:t>
            </w:r>
          </w:p>
        </w:tc>
        <w:tc>
          <w:tcPr>
            <w:tcW w:w="709" w:type="dxa"/>
            <w:tcBorders>
              <w:top w:val="nil"/>
              <w:left w:val="nil"/>
              <w:bottom w:val="single" w:sz="4" w:space="0" w:color="auto"/>
              <w:right w:val="single" w:sz="4" w:space="0" w:color="auto"/>
            </w:tcBorders>
            <w:noWrap/>
            <w:vAlign w:val="bottom"/>
            <w:hideMark/>
          </w:tcPr>
          <w:p w14:paraId="79FF4FF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97,33</w:t>
            </w:r>
          </w:p>
        </w:tc>
      </w:tr>
      <w:tr w:rsidR="00FE1A81" w:rsidRPr="00D22E53" w14:paraId="5450B9E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5309AF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w:t>
            </w:r>
          </w:p>
        </w:tc>
        <w:tc>
          <w:tcPr>
            <w:tcW w:w="4727" w:type="dxa"/>
            <w:tcBorders>
              <w:top w:val="nil"/>
              <w:left w:val="nil"/>
              <w:bottom w:val="single" w:sz="4" w:space="0" w:color="auto"/>
              <w:right w:val="single" w:sz="4" w:space="0" w:color="auto"/>
            </w:tcBorders>
            <w:noWrap/>
            <w:vAlign w:val="bottom"/>
            <w:hideMark/>
          </w:tcPr>
          <w:p w14:paraId="74B5F4F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 i prihodi od donacija</w:t>
            </w:r>
          </w:p>
        </w:tc>
        <w:tc>
          <w:tcPr>
            <w:tcW w:w="1370" w:type="dxa"/>
            <w:tcBorders>
              <w:top w:val="nil"/>
              <w:left w:val="nil"/>
              <w:bottom w:val="single" w:sz="4" w:space="0" w:color="auto"/>
              <w:right w:val="single" w:sz="4" w:space="0" w:color="auto"/>
            </w:tcBorders>
            <w:noWrap/>
            <w:vAlign w:val="bottom"/>
            <w:hideMark/>
          </w:tcPr>
          <w:p w14:paraId="0383452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12.000,00</w:t>
            </w:r>
          </w:p>
        </w:tc>
        <w:tc>
          <w:tcPr>
            <w:tcW w:w="1465" w:type="dxa"/>
            <w:tcBorders>
              <w:top w:val="nil"/>
              <w:left w:val="nil"/>
              <w:bottom w:val="single" w:sz="4" w:space="0" w:color="auto"/>
              <w:right w:val="single" w:sz="4" w:space="0" w:color="auto"/>
            </w:tcBorders>
            <w:noWrap/>
            <w:vAlign w:val="bottom"/>
            <w:hideMark/>
          </w:tcPr>
          <w:p w14:paraId="5E01B80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11.679,47</w:t>
            </w:r>
          </w:p>
        </w:tc>
        <w:tc>
          <w:tcPr>
            <w:tcW w:w="709" w:type="dxa"/>
            <w:tcBorders>
              <w:top w:val="nil"/>
              <w:left w:val="nil"/>
              <w:bottom w:val="single" w:sz="4" w:space="0" w:color="auto"/>
              <w:right w:val="single" w:sz="4" w:space="0" w:color="auto"/>
            </w:tcBorders>
            <w:noWrap/>
            <w:vAlign w:val="bottom"/>
            <w:hideMark/>
          </w:tcPr>
          <w:p w14:paraId="02FD8E8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97,33</w:t>
            </w:r>
          </w:p>
        </w:tc>
      </w:tr>
      <w:tr w:rsidR="00FE1A81" w:rsidRPr="00D22E53" w14:paraId="6042ADD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7F911B0"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w:t>
            </w:r>
          </w:p>
        </w:tc>
        <w:tc>
          <w:tcPr>
            <w:tcW w:w="4727" w:type="dxa"/>
            <w:tcBorders>
              <w:top w:val="nil"/>
              <w:left w:val="nil"/>
              <w:bottom w:val="single" w:sz="4" w:space="0" w:color="auto"/>
              <w:right w:val="single" w:sz="4" w:space="0" w:color="auto"/>
            </w:tcBorders>
            <w:noWrap/>
            <w:vAlign w:val="bottom"/>
            <w:hideMark/>
          </w:tcPr>
          <w:p w14:paraId="692868F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w:t>
            </w:r>
          </w:p>
        </w:tc>
        <w:tc>
          <w:tcPr>
            <w:tcW w:w="1370" w:type="dxa"/>
            <w:tcBorders>
              <w:top w:val="nil"/>
              <w:left w:val="nil"/>
              <w:bottom w:val="single" w:sz="4" w:space="0" w:color="auto"/>
              <w:right w:val="single" w:sz="4" w:space="0" w:color="auto"/>
            </w:tcBorders>
            <w:noWrap/>
            <w:vAlign w:val="bottom"/>
            <w:hideMark/>
          </w:tcPr>
          <w:p w14:paraId="4E4F0E3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12.000,00</w:t>
            </w:r>
          </w:p>
        </w:tc>
        <w:tc>
          <w:tcPr>
            <w:tcW w:w="1465" w:type="dxa"/>
            <w:tcBorders>
              <w:top w:val="nil"/>
              <w:left w:val="nil"/>
              <w:bottom w:val="single" w:sz="4" w:space="0" w:color="auto"/>
              <w:right w:val="single" w:sz="4" w:space="0" w:color="auto"/>
            </w:tcBorders>
            <w:noWrap/>
            <w:vAlign w:val="bottom"/>
            <w:hideMark/>
          </w:tcPr>
          <w:p w14:paraId="49E128F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11.679,47</w:t>
            </w:r>
          </w:p>
        </w:tc>
        <w:tc>
          <w:tcPr>
            <w:tcW w:w="709" w:type="dxa"/>
            <w:tcBorders>
              <w:top w:val="nil"/>
              <w:left w:val="nil"/>
              <w:bottom w:val="single" w:sz="4" w:space="0" w:color="auto"/>
              <w:right w:val="single" w:sz="4" w:space="0" w:color="auto"/>
            </w:tcBorders>
            <w:noWrap/>
            <w:vAlign w:val="bottom"/>
            <w:hideMark/>
          </w:tcPr>
          <w:p w14:paraId="5DECCB5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97,33</w:t>
            </w:r>
          </w:p>
        </w:tc>
      </w:tr>
      <w:tr w:rsidR="00FE1A81" w:rsidRPr="00D22E53" w14:paraId="16560D0B"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914D38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lastRenderedPageBreak/>
              <w:t>6614</w:t>
            </w:r>
          </w:p>
        </w:tc>
        <w:tc>
          <w:tcPr>
            <w:tcW w:w="4727" w:type="dxa"/>
            <w:tcBorders>
              <w:top w:val="nil"/>
              <w:left w:val="nil"/>
              <w:bottom w:val="single" w:sz="4" w:space="0" w:color="auto"/>
              <w:right w:val="single" w:sz="4" w:space="0" w:color="auto"/>
            </w:tcBorders>
            <w:noWrap/>
            <w:vAlign w:val="bottom"/>
            <w:hideMark/>
          </w:tcPr>
          <w:p w14:paraId="2F03862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suvenira</w:t>
            </w:r>
          </w:p>
        </w:tc>
        <w:tc>
          <w:tcPr>
            <w:tcW w:w="1370" w:type="dxa"/>
            <w:tcBorders>
              <w:top w:val="nil"/>
              <w:left w:val="nil"/>
              <w:bottom w:val="single" w:sz="4" w:space="0" w:color="auto"/>
              <w:right w:val="single" w:sz="4" w:space="0" w:color="auto"/>
            </w:tcBorders>
            <w:noWrap/>
            <w:vAlign w:val="bottom"/>
            <w:hideMark/>
          </w:tcPr>
          <w:p w14:paraId="353E9BA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12.000,00</w:t>
            </w:r>
          </w:p>
        </w:tc>
        <w:tc>
          <w:tcPr>
            <w:tcW w:w="1465" w:type="dxa"/>
            <w:tcBorders>
              <w:top w:val="nil"/>
              <w:left w:val="nil"/>
              <w:bottom w:val="single" w:sz="4" w:space="0" w:color="auto"/>
              <w:right w:val="single" w:sz="4" w:space="0" w:color="auto"/>
            </w:tcBorders>
            <w:noWrap/>
            <w:vAlign w:val="bottom"/>
            <w:hideMark/>
          </w:tcPr>
          <w:p w14:paraId="3DE6177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11.679,47</w:t>
            </w:r>
          </w:p>
        </w:tc>
        <w:tc>
          <w:tcPr>
            <w:tcW w:w="709" w:type="dxa"/>
            <w:tcBorders>
              <w:top w:val="nil"/>
              <w:left w:val="nil"/>
              <w:bottom w:val="single" w:sz="4" w:space="0" w:color="auto"/>
              <w:right w:val="single" w:sz="4" w:space="0" w:color="auto"/>
            </w:tcBorders>
            <w:noWrap/>
            <w:vAlign w:val="bottom"/>
            <w:hideMark/>
          </w:tcPr>
          <w:p w14:paraId="3F1EA96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97,33</w:t>
            </w:r>
          </w:p>
        </w:tc>
      </w:tr>
      <w:tr w:rsidR="00FE1A81" w:rsidRPr="00D22E53" w14:paraId="5032D07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E3F280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57F0586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3A7B838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2.182,00</w:t>
            </w:r>
          </w:p>
        </w:tc>
        <w:tc>
          <w:tcPr>
            <w:tcW w:w="1465" w:type="dxa"/>
            <w:tcBorders>
              <w:top w:val="nil"/>
              <w:left w:val="nil"/>
              <w:bottom w:val="single" w:sz="4" w:space="0" w:color="auto"/>
              <w:right w:val="single" w:sz="4" w:space="0" w:color="auto"/>
            </w:tcBorders>
            <w:noWrap/>
            <w:vAlign w:val="bottom"/>
            <w:hideMark/>
          </w:tcPr>
          <w:p w14:paraId="2F721A1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2.182,30</w:t>
            </w:r>
          </w:p>
        </w:tc>
        <w:tc>
          <w:tcPr>
            <w:tcW w:w="709" w:type="dxa"/>
            <w:tcBorders>
              <w:top w:val="nil"/>
              <w:left w:val="nil"/>
              <w:bottom w:val="single" w:sz="4" w:space="0" w:color="auto"/>
              <w:right w:val="single" w:sz="4" w:space="0" w:color="auto"/>
            </w:tcBorders>
            <w:noWrap/>
            <w:vAlign w:val="bottom"/>
            <w:hideMark/>
          </w:tcPr>
          <w:p w14:paraId="4760308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100,01</w:t>
            </w:r>
          </w:p>
        </w:tc>
      </w:tr>
      <w:tr w:rsidR="00FE1A81" w:rsidRPr="00D22E53" w14:paraId="4AECFE2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4875014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4BBF17F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7D08809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2.182,00</w:t>
            </w:r>
          </w:p>
        </w:tc>
        <w:tc>
          <w:tcPr>
            <w:tcW w:w="1465" w:type="dxa"/>
            <w:tcBorders>
              <w:top w:val="nil"/>
              <w:left w:val="nil"/>
              <w:bottom w:val="single" w:sz="4" w:space="0" w:color="auto"/>
              <w:right w:val="single" w:sz="4" w:space="0" w:color="auto"/>
            </w:tcBorders>
            <w:noWrap/>
            <w:vAlign w:val="bottom"/>
            <w:hideMark/>
          </w:tcPr>
          <w:p w14:paraId="4A3A948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2.182,30</w:t>
            </w:r>
          </w:p>
        </w:tc>
        <w:tc>
          <w:tcPr>
            <w:tcW w:w="709" w:type="dxa"/>
            <w:tcBorders>
              <w:top w:val="nil"/>
              <w:left w:val="nil"/>
              <w:bottom w:val="single" w:sz="4" w:space="0" w:color="auto"/>
              <w:right w:val="single" w:sz="4" w:space="0" w:color="auto"/>
            </w:tcBorders>
            <w:noWrap/>
            <w:vAlign w:val="bottom"/>
            <w:hideMark/>
          </w:tcPr>
          <w:p w14:paraId="4460A6D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100,01</w:t>
            </w:r>
          </w:p>
        </w:tc>
      </w:tr>
      <w:tr w:rsidR="00FE1A81" w:rsidRPr="00D22E53" w14:paraId="3E1F8B9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0DF615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14A6C09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5C3652B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2.182,00</w:t>
            </w:r>
          </w:p>
        </w:tc>
        <w:tc>
          <w:tcPr>
            <w:tcW w:w="1465" w:type="dxa"/>
            <w:tcBorders>
              <w:top w:val="nil"/>
              <w:left w:val="nil"/>
              <w:bottom w:val="single" w:sz="4" w:space="0" w:color="auto"/>
              <w:right w:val="single" w:sz="4" w:space="0" w:color="auto"/>
            </w:tcBorders>
            <w:noWrap/>
            <w:vAlign w:val="bottom"/>
            <w:hideMark/>
          </w:tcPr>
          <w:p w14:paraId="2B102C3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2.182,30</w:t>
            </w:r>
          </w:p>
        </w:tc>
        <w:tc>
          <w:tcPr>
            <w:tcW w:w="709" w:type="dxa"/>
            <w:tcBorders>
              <w:top w:val="nil"/>
              <w:left w:val="nil"/>
              <w:bottom w:val="single" w:sz="4" w:space="0" w:color="auto"/>
              <w:right w:val="single" w:sz="4" w:space="0" w:color="auto"/>
            </w:tcBorders>
            <w:noWrap/>
            <w:vAlign w:val="bottom"/>
            <w:hideMark/>
          </w:tcPr>
          <w:p w14:paraId="267DAB40"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100,01</w:t>
            </w:r>
          </w:p>
        </w:tc>
      </w:tr>
      <w:tr w:rsidR="00FE1A81" w:rsidRPr="00D22E53" w14:paraId="3910C13A"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B3B1BC9"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05A5D87F"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prihoda prenesen iz prethodne godine</w:t>
            </w:r>
          </w:p>
        </w:tc>
        <w:tc>
          <w:tcPr>
            <w:tcW w:w="1370" w:type="dxa"/>
            <w:tcBorders>
              <w:top w:val="nil"/>
              <w:left w:val="nil"/>
              <w:bottom w:val="single" w:sz="4" w:space="0" w:color="auto"/>
              <w:right w:val="single" w:sz="4" w:space="0" w:color="auto"/>
            </w:tcBorders>
            <w:noWrap/>
            <w:vAlign w:val="bottom"/>
            <w:hideMark/>
          </w:tcPr>
          <w:p w14:paraId="466F37E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2.182,00</w:t>
            </w:r>
          </w:p>
        </w:tc>
        <w:tc>
          <w:tcPr>
            <w:tcW w:w="1465" w:type="dxa"/>
            <w:tcBorders>
              <w:top w:val="nil"/>
              <w:left w:val="nil"/>
              <w:bottom w:val="single" w:sz="4" w:space="0" w:color="auto"/>
              <w:right w:val="single" w:sz="4" w:space="0" w:color="auto"/>
            </w:tcBorders>
            <w:noWrap/>
            <w:vAlign w:val="bottom"/>
            <w:hideMark/>
          </w:tcPr>
          <w:p w14:paraId="33BFB856"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2.182,30</w:t>
            </w:r>
          </w:p>
        </w:tc>
        <w:tc>
          <w:tcPr>
            <w:tcW w:w="709" w:type="dxa"/>
            <w:tcBorders>
              <w:top w:val="nil"/>
              <w:left w:val="nil"/>
              <w:bottom w:val="single" w:sz="4" w:space="0" w:color="auto"/>
              <w:right w:val="single" w:sz="4" w:space="0" w:color="auto"/>
            </w:tcBorders>
            <w:noWrap/>
            <w:vAlign w:val="bottom"/>
            <w:hideMark/>
          </w:tcPr>
          <w:p w14:paraId="5D0F8FE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100,01</w:t>
            </w:r>
          </w:p>
        </w:tc>
      </w:tr>
      <w:tr w:rsidR="00FE1A81" w:rsidRPr="00D22E53" w14:paraId="777F476E" w14:textId="77777777" w:rsidTr="0017306C">
        <w:trPr>
          <w:trHeight w:val="330"/>
        </w:trPr>
        <w:tc>
          <w:tcPr>
            <w:tcW w:w="938" w:type="dxa"/>
            <w:tcBorders>
              <w:top w:val="nil"/>
              <w:left w:val="single" w:sz="4" w:space="0" w:color="auto"/>
              <w:bottom w:val="single" w:sz="4" w:space="0" w:color="auto"/>
              <w:right w:val="single" w:sz="4" w:space="0" w:color="auto"/>
            </w:tcBorders>
            <w:shd w:val="clear" w:color="000000" w:fill="FFCC00"/>
            <w:noWrap/>
            <w:vAlign w:val="bottom"/>
            <w:hideMark/>
          </w:tcPr>
          <w:p w14:paraId="52D190E8"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Izvor  4.9.</w:t>
            </w:r>
          </w:p>
        </w:tc>
        <w:tc>
          <w:tcPr>
            <w:tcW w:w="4727" w:type="dxa"/>
            <w:tcBorders>
              <w:top w:val="nil"/>
              <w:left w:val="nil"/>
              <w:bottom w:val="single" w:sz="4" w:space="0" w:color="auto"/>
              <w:right w:val="single" w:sz="4" w:space="0" w:color="auto"/>
            </w:tcBorders>
            <w:shd w:val="clear" w:color="000000" w:fill="FFCC00"/>
            <w:noWrap/>
            <w:vAlign w:val="bottom"/>
            <w:hideMark/>
          </w:tcPr>
          <w:p w14:paraId="4CB0EF05" w14:textId="77777777" w:rsidR="00FE1A81" w:rsidRPr="00D22E53" w:rsidRDefault="00FE1A81" w:rsidP="0017306C">
            <w:pPr>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Namjenski prihodi proračunskih korisnika</w:t>
            </w:r>
          </w:p>
        </w:tc>
        <w:tc>
          <w:tcPr>
            <w:tcW w:w="1370" w:type="dxa"/>
            <w:tcBorders>
              <w:top w:val="nil"/>
              <w:left w:val="nil"/>
              <w:bottom w:val="single" w:sz="4" w:space="0" w:color="auto"/>
              <w:right w:val="single" w:sz="4" w:space="0" w:color="auto"/>
            </w:tcBorders>
            <w:shd w:val="clear" w:color="000000" w:fill="FFCC00"/>
            <w:noWrap/>
            <w:vAlign w:val="bottom"/>
            <w:hideMark/>
          </w:tcPr>
          <w:p w14:paraId="3ACE6B62"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109.583,00</w:t>
            </w:r>
          </w:p>
        </w:tc>
        <w:tc>
          <w:tcPr>
            <w:tcW w:w="1465" w:type="dxa"/>
            <w:tcBorders>
              <w:top w:val="nil"/>
              <w:left w:val="nil"/>
              <w:bottom w:val="single" w:sz="4" w:space="0" w:color="auto"/>
              <w:right w:val="single" w:sz="4" w:space="0" w:color="auto"/>
            </w:tcBorders>
            <w:shd w:val="clear" w:color="000000" w:fill="FFCC00"/>
            <w:noWrap/>
            <w:vAlign w:val="bottom"/>
            <w:hideMark/>
          </w:tcPr>
          <w:p w14:paraId="1BFA5CE7"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109.242,90</w:t>
            </w:r>
          </w:p>
        </w:tc>
        <w:tc>
          <w:tcPr>
            <w:tcW w:w="709" w:type="dxa"/>
            <w:tcBorders>
              <w:top w:val="nil"/>
              <w:left w:val="nil"/>
              <w:bottom w:val="single" w:sz="4" w:space="0" w:color="auto"/>
              <w:right w:val="single" w:sz="4" w:space="0" w:color="auto"/>
            </w:tcBorders>
            <w:shd w:val="clear" w:color="000000" w:fill="FFCC00"/>
            <w:noWrap/>
            <w:vAlign w:val="bottom"/>
            <w:hideMark/>
          </w:tcPr>
          <w:p w14:paraId="6ECADCA3" w14:textId="77777777" w:rsidR="00FE1A81" w:rsidRPr="00D22E53" w:rsidRDefault="00FE1A81" w:rsidP="0017306C">
            <w:pPr>
              <w:jc w:val="right"/>
              <w:rPr>
                <w:rFonts w:ascii="Arial Narrow" w:eastAsia="Times New Roman" w:hAnsi="Arial Narrow" w:cs="Arial"/>
                <w:b/>
                <w:bCs/>
                <w:color w:val="000000"/>
                <w:lang w:eastAsia="hr-HR"/>
              </w:rPr>
            </w:pPr>
            <w:r w:rsidRPr="00D22E53">
              <w:rPr>
                <w:rFonts w:ascii="Arial Narrow" w:eastAsia="Times New Roman" w:hAnsi="Arial Narrow" w:cs="Arial"/>
                <w:b/>
                <w:bCs/>
                <w:color w:val="000000"/>
                <w:lang w:eastAsia="hr-HR"/>
              </w:rPr>
              <w:t>99,69</w:t>
            </w:r>
          </w:p>
        </w:tc>
      </w:tr>
      <w:tr w:rsidR="00FE1A81" w:rsidRPr="00D22E53" w14:paraId="7413A8E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68E44EA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w:t>
            </w:r>
          </w:p>
        </w:tc>
        <w:tc>
          <w:tcPr>
            <w:tcW w:w="4727" w:type="dxa"/>
            <w:tcBorders>
              <w:top w:val="nil"/>
              <w:left w:val="nil"/>
              <w:bottom w:val="single" w:sz="4" w:space="0" w:color="auto"/>
              <w:right w:val="single" w:sz="4" w:space="0" w:color="auto"/>
            </w:tcBorders>
            <w:noWrap/>
            <w:vAlign w:val="bottom"/>
            <w:hideMark/>
          </w:tcPr>
          <w:p w14:paraId="19AA5B1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poslovanja</w:t>
            </w:r>
          </w:p>
        </w:tc>
        <w:tc>
          <w:tcPr>
            <w:tcW w:w="1370" w:type="dxa"/>
            <w:tcBorders>
              <w:top w:val="nil"/>
              <w:left w:val="nil"/>
              <w:bottom w:val="single" w:sz="4" w:space="0" w:color="auto"/>
              <w:right w:val="single" w:sz="4" w:space="0" w:color="auto"/>
            </w:tcBorders>
            <w:noWrap/>
            <w:vAlign w:val="bottom"/>
            <w:hideMark/>
          </w:tcPr>
          <w:p w14:paraId="3774ABC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98.500,00</w:t>
            </w:r>
          </w:p>
        </w:tc>
        <w:tc>
          <w:tcPr>
            <w:tcW w:w="1465" w:type="dxa"/>
            <w:tcBorders>
              <w:top w:val="nil"/>
              <w:left w:val="nil"/>
              <w:bottom w:val="single" w:sz="4" w:space="0" w:color="auto"/>
              <w:right w:val="single" w:sz="4" w:space="0" w:color="auto"/>
            </w:tcBorders>
            <w:noWrap/>
            <w:vAlign w:val="bottom"/>
            <w:hideMark/>
          </w:tcPr>
          <w:p w14:paraId="11EF2D9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98.159,30</w:t>
            </w:r>
          </w:p>
        </w:tc>
        <w:tc>
          <w:tcPr>
            <w:tcW w:w="709" w:type="dxa"/>
            <w:tcBorders>
              <w:top w:val="nil"/>
              <w:left w:val="nil"/>
              <w:bottom w:val="single" w:sz="4" w:space="0" w:color="auto"/>
              <w:right w:val="single" w:sz="4" w:space="0" w:color="auto"/>
            </w:tcBorders>
            <w:noWrap/>
            <w:vAlign w:val="bottom"/>
            <w:hideMark/>
          </w:tcPr>
          <w:p w14:paraId="1FB4BF1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99,65</w:t>
            </w:r>
          </w:p>
        </w:tc>
      </w:tr>
      <w:tr w:rsidR="00FE1A81" w:rsidRPr="00D22E53" w14:paraId="0AF6DE31"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1436DB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w:t>
            </w:r>
          </w:p>
        </w:tc>
        <w:tc>
          <w:tcPr>
            <w:tcW w:w="4727" w:type="dxa"/>
            <w:tcBorders>
              <w:top w:val="nil"/>
              <w:left w:val="nil"/>
              <w:bottom w:val="single" w:sz="4" w:space="0" w:color="auto"/>
              <w:right w:val="single" w:sz="4" w:space="0" w:color="auto"/>
            </w:tcBorders>
            <w:noWrap/>
            <w:vAlign w:val="bottom"/>
            <w:hideMark/>
          </w:tcPr>
          <w:p w14:paraId="02D4467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iz inozemstva i od subjekata unutar općeg proračuna</w:t>
            </w:r>
          </w:p>
        </w:tc>
        <w:tc>
          <w:tcPr>
            <w:tcW w:w="1370" w:type="dxa"/>
            <w:tcBorders>
              <w:top w:val="nil"/>
              <w:left w:val="nil"/>
              <w:bottom w:val="single" w:sz="4" w:space="0" w:color="auto"/>
              <w:right w:val="single" w:sz="4" w:space="0" w:color="auto"/>
            </w:tcBorders>
            <w:noWrap/>
            <w:vAlign w:val="bottom"/>
            <w:hideMark/>
          </w:tcPr>
          <w:p w14:paraId="24A0264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84.000,00</w:t>
            </w:r>
          </w:p>
        </w:tc>
        <w:tc>
          <w:tcPr>
            <w:tcW w:w="1465" w:type="dxa"/>
            <w:tcBorders>
              <w:top w:val="nil"/>
              <w:left w:val="nil"/>
              <w:bottom w:val="single" w:sz="4" w:space="0" w:color="auto"/>
              <w:right w:val="single" w:sz="4" w:space="0" w:color="auto"/>
            </w:tcBorders>
            <w:noWrap/>
            <w:vAlign w:val="bottom"/>
            <w:hideMark/>
          </w:tcPr>
          <w:p w14:paraId="2EE99D4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84.000,00</w:t>
            </w:r>
          </w:p>
        </w:tc>
        <w:tc>
          <w:tcPr>
            <w:tcW w:w="709" w:type="dxa"/>
            <w:tcBorders>
              <w:top w:val="nil"/>
              <w:left w:val="nil"/>
              <w:bottom w:val="single" w:sz="4" w:space="0" w:color="auto"/>
              <w:right w:val="single" w:sz="4" w:space="0" w:color="auto"/>
            </w:tcBorders>
            <w:noWrap/>
            <w:vAlign w:val="bottom"/>
            <w:hideMark/>
          </w:tcPr>
          <w:p w14:paraId="5344A18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5D833E39"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3BB6BF3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w:t>
            </w:r>
          </w:p>
        </w:tc>
        <w:tc>
          <w:tcPr>
            <w:tcW w:w="4727" w:type="dxa"/>
            <w:tcBorders>
              <w:top w:val="nil"/>
              <w:left w:val="nil"/>
              <w:bottom w:val="single" w:sz="4" w:space="0" w:color="auto"/>
              <w:right w:val="single" w:sz="4" w:space="0" w:color="auto"/>
            </w:tcBorders>
            <w:noWrap/>
            <w:vAlign w:val="bottom"/>
            <w:hideMark/>
          </w:tcPr>
          <w:p w14:paraId="6CD26A6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Pomoći proračunskim korisnicima iz proračuna koji im nije nadležan</w:t>
            </w:r>
          </w:p>
        </w:tc>
        <w:tc>
          <w:tcPr>
            <w:tcW w:w="1370" w:type="dxa"/>
            <w:tcBorders>
              <w:top w:val="nil"/>
              <w:left w:val="nil"/>
              <w:bottom w:val="single" w:sz="4" w:space="0" w:color="auto"/>
              <w:right w:val="single" w:sz="4" w:space="0" w:color="auto"/>
            </w:tcBorders>
            <w:noWrap/>
            <w:vAlign w:val="bottom"/>
            <w:hideMark/>
          </w:tcPr>
          <w:p w14:paraId="5F49184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84.000,00</w:t>
            </w:r>
          </w:p>
        </w:tc>
        <w:tc>
          <w:tcPr>
            <w:tcW w:w="1465" w:type="dxa"/>
            <w:tcBorders>
              <w:top w:val="nil"/>
              <w:left w:val="nil"/>
              <w:bottom w:val="single" w:sz="4" w:space="0" w:color="auto"/>
              <w:right w:val="single" w:sz="4" w:space="0" w:color="auto"/>
            </w:tcBorders>
            <w:noWrap/>
            <w:vAlign w:val="bottom"/>
            <w:hideMark/>
          </w:tcPr>
          <w:p w14:paraId="12356FC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84.000,00</w:t>
            </w:r>
          </w:p>
        </w:tc>
        <w:tc>
          <w:tcPr>
            <w:tcW w:w="709" w:type="dxa"/>
            <w:tcBorders>
              <w:top w:val="nil"/>
              <w:left w:val="nil"/>
              <w:bottom w:val="single" w:sz="4" w:space="0" w:color="auto"/>
              <w:right w:val="single" w:sz="4" w:space="0" w:color="auto"/>
            </w:tcBorders>
            <w:noWrap/>
            <w:vAlign w:val="bottom"/>
            <w:hideMark/>
          </w:tcPr>
          <w:p w14:paraId="270DF52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63ACC26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EF6F51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6361</w:t>
            </w:r>
          </w:p>
        </w:tc>
        <w:tc>
          <w:tcPr>
            <w:tcW w:w="4727" w:type="dxa"/>
            <w:tcBorders>
              <w:top w:val="nil"/>
              <w:left w:val="nil"/>
              <w:bottom w:val="single" w:sz="4" w:space="0" w:color="auto"/>
              <w:right w:val="single" w:sz="4" w:space="0" w:color="auto"/>
            </w:tcBorders>
            <w:noWrap/>
            <w:vAlign w:val="bottom"/>
            <w:hideMark/>
          </w:tcPr>
          <w:p w14:paraId="33261C4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 xml:space="preserve">Tekuće pomoći - Karlovačka županija - </w:t>
            </w:r>
            <w:proofErr w:type="spellStart"/>
            <w:r w:rsidRPr="00D22E53">
              <w:rPr>
                <w:rFonts w:ascii="Arial Narrow" w:eastAsia="Times New Roman" w:hAnsi="Arial Narrow" w:cs="Arial"/>
                <w:lang w:eastAsia="hr-HR"/>
              </w:rPr>
              <w:t>muzeološka</w:t>
            </w:r>
            <w:proofErr w:type="spellEnd"/>
            <w:r w:rsidRPr="00D22E53">
              <w:rPr>
                <w:rFonts w:ascii="Arial Narrow" w:eastAsia="Times New Roman" w:hAnsi="Arial Narrow" w:cs="Arial"/>
                <w:lang w:eastAsia="hr-HR"/>
              </w:rPr>
              <w:t xml:space="preserve"> koncepcija</w:t>
            </w:r>
          </w:p>
        </w:tc>
        <w:tc>
          <w:tcPr>
            <w:tcW w:w="1370" w:type="dxa"/>
            <w:tcBorders>
              <w:top w:val="nil"/>
              <w:left w:val="nil"/>
              <w:bottom w:val="single" w:sz="4" w:space="0" w:color="auto"/>
              <w:right w:val="single" w:sz="4" w:space="0" w:color="auto"/>
            </w:tcBorders>
            <w:noWrap/>
            <w:vAlign w:val="bottom"/>
            <w:hideMark/>
          </w:tcPr>
          <w:p w14:paraId="5818636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4.000,00</w:t>
            </w:r>
          </w:p>
        </w:tc>
        <w:tc>
          <w:tcPr>
            <w:tcW w:w="1465" w:type="dxa"/>
            <w:tcBorders>
              <w:top w:val="nil"/>
              <w:left w:val="nil"/>
              <w:bottom w:val="single" w:sz="4" w:space="0" w:color="auto"/>
              <w:right w:val="single" w:sz="4" w:space="0" w:color="auto"/>
            </w:tcBorders>
            <w:noWrap/>
            <w:vAlign w:val="bottom"/>
            <w:hideMark/>
          </w:tcPr>
          <w:p w14:paraId="3AA95CE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4.000,00</w:t>
            </w:r>
          </w:p>
        </w:tc>
        <w:tc>
          <w:tcPr>
            <w:tcW w:w="709" w:type="dxa"/>
            <w:tcBorders>
              <w:top w:val="nil"/>
              <w:left w:val="nil"/>
              <w:bottom w:val="single" w:sz="4" w:space="0" w:color="auto"/>
              <w:right w:val="single" w:sz="4" w:space="0" w:color="auto"/>
            </w:tcBorders>
            <w:noWrap/>
            <w:vAlign w:val="bottom"/>
            <w:hideMark/>
          </w:tcPr>
          <w:p w14:paraId="0E5EBE0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1497B787"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5AB85B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6362</w:t>
            </w:r>
          </w:p>
        </w:tc>
        <w:tc>
          <w:tcPr>
            <w:tcW w:w="4727" w:type="dxa"/>
            <w:tcBorders>
              <w:top w:val="nil"/>
              <w:left w:val="nil"/>
              <w:bottom w:val="single" w:sz="4" w:space="0" w:color="auto"/>
              <w:right w:val="single" w:sz="4" w:space="0" w:color="auto"/>
            </w:tcBorders>
            <w:noWrap/>
            <w:vAlign w:val="bottom"/>
            <w:hideMark/>
          </w:tcPr>
          <w:p w14:paraId="5034DD0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 xml:space="preserve">Kapitalne pomoći - Ministarstvo kulture i medija - za obnovu </w:t>
            </w:r>
            <w:proofErr w:type="spellStart"/>
            <w:r w:rsidRPr="00D22E53">
              <w:rPr>
                <w:rFonts w:ascii="Arial Narrow" w:eastAsia="Times New Roman" w:hAnsi="Arial Narrow" w:cs="Arial"/>
                <w:lang w:eastAsia="hr-HR"/>
              </w:rPr>
              <w:t>Frankopanskog</w:t>
            </w:r>
            <w:proofErr w:type="spellEnd"/>
            <w:r w:rsidRPr="00D22E53">
              <w:rPr>
                <w:rFonts w:ascii="Arial Narrow" w:eastAsia="Times New Roman" w:hAnsi="Arial Narrow" w:cs="Arial"/>
                <w:lang w:eastAsia="hr-HR"/>
              </w:rPr>
              <w:t xml:space="preserve"> kaštela</w:t>
            </w:r>
          </w:p>
        </w:tc>
        <w:tc>
          <w:tcPr>
            <w:tcW w:w="1370" w:type="dxa"/>
            <w:tcBorders>
              <w:top w:val="nil"/>
              <w:left w:val="nil"/>
              <w:bottom w:val="single" w:sz="4" w:space="0" w:color="auto"/>
              <w:right w:val="single" w:sz="4" w:space="0" w:color="auto"/>
            </w:tcBorders>
            <w:noWrap/>
            <w:vAlign w:val="bottom"/>
            <w:hideMark/>
          </w:tcPr>
          <w:p w14:paraId="1710F80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80.000,00</w:t>
            </w:r>
          </w:p>
        </w:tc>
        <w:tc>
          <w:tcPr>
            <w:tcW w:w="1465" w:type="dxa"/>
            <w:tcBorders>
              <w:top w:val="nil"/>
              <w:left w:val="nil"/>
              <w:bottom w:val="single" w:sz="4" w:space="0" w:color="auto"/>
              <w:right w:val="single" w:sz="4" w:space="0" w:color="auto"/>
            </w:tcBorders>
            <w:noWrap/>
            <w:vAlign w:val="bottom"/>
            <w:hideMark/>
          </w:tcPr>
          <w:p w14:paraId="010879F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80.000,00</w:t>
            </w:r>
          </w:p>
        </w:tc>
        <w:tc>
          <w:tcPr>
            <w:tcW w:w="709" w:type="dxa"/>
            <w:tcBorders>
              <w:top w:val="nil"/>
              <w:left w:val="nil"/>
              <w:bottom w:val="single" w:sz="4" w:space="0" w:color="auto"/>
              <w:right w:val="single" w:sz="4" w:space="0" w:color="auto"/>
            </w:tcBorders>
            <w:noWrap/>
            <w:vAlign w:val="bottom"/>
            <w:hideMark/>
          </w:tcPr>
          <w:p w14:paraId="3D3AD204"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100,00</w:t>
            </w:r>
          </w:p>
        </w:tc>
      </w:tr>
      <w:tr w:rsidR="00FE1A81" w:rsidRPr="00D22E53" w14:paraId="5448A55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1B686D58"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w:t>
            </w:r>
          </w:p>
        </w:tc>
        <w:tc>
          <w:tcPr>
            <w:tcW w:w="4727" w:type="dxa"/>
            <w:tcBorders>
              <w:top w:val="nil"/>
              <w:left w:val="nil"/>
              <w:bottom w:val="single" w:sz="4" w:space="0" w:color="auto"/>
              <w:right w:val="single" w:sz="4" w:space="0" w:color="auto"/>
            </w:tcBorders>
            <w:noWrap/>
            <w:vAlign w:val="bottom"/>
            <w:hideMark/>
          </w:tcPr>
          <w:p w14:paraId="10377E6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 i prihodi od donacija</w:t>
            </w:r>
          </w:p>
        </w:tc>
        <w:tc>
          <w:tcPr>
            <w:tcW w:w="1370" w:type="dxa"/>
            <w:tcBorders>
              <w:top w:val="nil"/>
              <w:left w:val="nil"/>
              <w:bottom w:val="single" w:sz="4" w:space="0" w:color="auto"/>
              <w:right w:val="single" w:sz="4" w:space="0" w:color="auto"/>
            </w:tcBorders>
            <w:noWrap/>
            <w:vAlign w:val="bottom"/>
            <w:hideMark/>
          </w:tcPr>
          <w:p w14:paraId="3BF8AFB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14.500,00</w:t>
            </w:r>
          </w:p>
        </w:tc>
        <w:tc>
          <w:tcPr>
            <w:tcW w:w="1465" w:type="dxa"/>
            <w:tcBorders>
              <w:top w:val="nil"/>
              <w:left w:val="nil"/>
              <w:bottom w:val="single" w:sz="4" w:space="0" w:color="auto"/>
              <w:right w:val="single" w:sz="4" w:space="0" w:color="auto"/>
            </w:tcBorders>
            <w:noWrap/>
            <w:vAlign w:val="bottom"/>
            <w:hideMark/>
          </w:tcPr>
          <w:p w14:paraId="4E7A2D8A"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14.159,30</w:t>
            </w:r>
          </w:p>
        </w:tc>
        <w:tc>
          <w:tcPr>
            <w:tcW w:w="709" w:type="dxa"/>
            <w:tcBorders>
              <w:top w:val="nil"/>
              <w:left w:val="nil"/>
              <w:bottom w:val="single" w:sz="4" w:space="0" w:color="auto"/>
              <w:right w:val="single" w:sz="4" w:space="0" w:color="auto"/>
            </w:tcBorders>
            <w:noWrap/>
            <w:vAlign w:val="bottom"/>
            <w:hideMark/>
          </w:tcPr>
          <w:p w14:paraId="4031DF19"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97,65</w:t>
            </w:r>
          </w:p>
        </w:tc>
      </w:tr>
      <w:tr w:rsidR="00FE1A81" w:rsidRPr="00D22E53" w14:paraId="49DD9243"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1FCAE1E"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w:t>
            </w:r>
          </w:p>
        </w:tc>
        <w:tc>
          <w:tcPr>
            <w:tcW w:w="4727" w:type="dxa"/>
            <w:tcBorders>
              <w:top w:val="nil"/>
              <w:left w:val="nil"/>
              <w:bottom w:val="single" w:sz="4" w:space="0" w:color="auto"/>
              <w:right w:val="single" w:sz="4" w:space="0" w:color="auto"/>
            </w:tcBorders>
            <w:noWrap/>
            <w:vAlign w:val="bottom"/>
            <w:hideMark/>
          </w:tcPr>
          <w:p w14:paraId="55B05365"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prodaje proizvoda i robe te pruženih usluga</w:t>
            </w:r>
          </w:p>
        </w:tc>
        <w:tc>
          <w:tcPr>
            <w:tcW w:w="1370" w:type="dxa"/>
            <w:tcBorders>
              <w:top w:val="nil"/>
              <w:left w:val="nil"/>
              <w:bottom w:val="single" w:sz="4" w:space="0" w:color="auto"/>
              <w:right w:val="single" w:sz="4" w:space="0" w:color="auto"/>
            </w:tcBorders>
            <w:noWrap/>
            <w:vAlign w:val="bottom"/>
            <w:hideMark/>
          </w:tcPr>
          <w:p w14:paraId="687C20C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14.500,00</w:t>
            </w:r>
          </w:p>
        </w:tc>
        <w:tc>
          <w:tcPr>
            <w:tcW w:w="1465" w:type="dxa"/>
            <w:tcBorders>
              <w:top w:val="nil"/>
              <w:left w:val="nil"/>
              <w:bottom w:val="single" w:sz="4" w:space="0" w:color="auto"/>
              <w:right w:val="single" w:sz="4" w:space="0" w:color="auto"/>
            </w:tcBorders>
            <w:noWrap/>
            <w:vAlign w:val="bottom"/>
            <w:hideMark/>
          </w:tcPr>
          <w:p w14:paraId="7D01A5D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14.159,30</w:t>
            </w:r>
          </w:p>
        </w:tc>
        <w:tc>
          <w:tcPr>
            <w:tcW w:w="709" w:type="dxa"/>
            <w:tcBorders>
              <w:top w:val="nil"/>
              <w:left w:val="nil"/>
              <w:bottom w:val="single" w:sz="4" w:space="0" w:color="auto"/>
              <w:right w:val="single" w:sz="4" w:space="0" w:color="auto"/>
            </w:tcBorders>
            <w:noWrap/>
            <w:vAlign w:val="bottom"/>
            <w:hideMark/>
          </w:tcPr>
          <w:p w14:paraId="434504F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97,65</w:t>
            </w:r>
          </w:p>
        </w:tc>
      </w:tr>
      <w:tr w:rsidR="00FE1A81" w:rsidRPr="00D22E53" w14:paraId="60643494"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5440F632"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6615</w:t>
            </w:r>
          </w:p>
        </w:tc>
        <w:tc>
          <w:tcPr>
            <w:tcW w:w="4727" w:type="dxa"/>
            <w:tcBorders>
              <w:top w:val="nil"/>
              <w:left w:val="nil"/>
              <w:bottom w:val="single" w:sz="4" w:space="0" w:color="auto"/>
              <w:right w:val="single" w:sz="4" w:space="0" w:color="auto"/>
            </w:tcBorders>
            <w:noWrap/>
            <w:vAlign w:val="bottom"/>
            <w:hideMark/>
          </w:tcPr>
          <w:p w14:paraId="5B31BE8B"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Prihodi od ulaznica</w:t>
            </w:r>
          </w:p>
        </w:tc>
        <w:tc>
          <w:tcPr>
            <w:tcW w:w="1370" w:type="dxa"/>
            <w:tcBorders>
              <w:top w:val="nil"/>
              <w:left w:val="nil"/>
              <w:bottom w:val="single" w:sz="4" w:space="0" w:color="auto"/>
              <w:right w:val="single" w:sz="4" w:space="0" w:color="auto"/>
            </w:tcBorders>
            <w:noWrap/>
            <w:vAlign w:val="bottom"/>
            <w:hideMark/>
          </w:tcPr>
          <w:p w14:paraId="1E67C74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14.500,00</w:t>
            </w:r>
          </w:p>
        </w:tc>
        <w:tc>
          <w:tcPr>
            <w:tcW w:w="1465" w:type="dxa"/>
            <w:tcBorders>
              <w:top w:val="nil"/>
              <w:left w:val="nil"/>
              <w:bottom w:val="single" w:sz="4" w:space="0" w:color="auto"/>
              <w:right w:val="single" w:sz="4" w:space="0" w:color="auto"/>
            </w:tcBorders>
            <w:noWrap/>
            <w:vAlign w:val="bottom"/>
            <w:hideMark/>
          </w:tcPr>
          <w:p w14:paraId="0E555833"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14.159,30</w:t>
            </w:r>
          </w:p>
        </w:tc>
        <w:tc>
          <w:tcPr>
            <w:tcW w:w="709" w:type="dxa"/>
            <w:tcBorders>
              <w:top w:val="nil"/>
              <w:left w:val="nil"/>
              <w:bottom w:val="single" w:sz="4" w:space="0" w:color="auto"/>
              <w:right w:val="single" w:sz="4" w:space="0" w:color="auto"/>
            </w:tcBorders>
            <w:noWrap/>
            <w:vAlign w:val="bottom"/>
            <w:hideMark/>
          </w:tcPr>
          <w:p w14:paraId="7B2548B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97,65</w:t>
            </w:r>
          </w:p>
        </w:tc>
      </w:tr>
      <w:tr w:rsidR="00FE1A81" w:rsidRPr="00D22E53" w14:paraId="78A5C9ED"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F41FB5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w:t>
            </w:r>
          </w:p>
        </w:tc>
        <w:tc>
          <w:tcPr>
            <w:tcW w:w="4727" w:type="dxa"/>
            <w:tcBorders>
              <w:top w:val="nil"/>
              <w:left w:val="nil"/>
              <w:bottom w:val="single" w:sz="4" w:space="0" w:color="auto"/>
              <w:right w:val="single" w:sz="4" w:space="0" w:color="auto"/>
            </w:tcBorders>
            <w:noWrap/>
            <w:vAlign w:val="bottom"/>
            <w:hideMark/>
          </w:tcPr>
          <w:p w14:paraId="21540FD3"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Vlastiti izvori</w:t>
            </w:r>
          </w:p>
        </w:tc>
        <w:tc>
          <w:tcPr>
            <w:tcW w:w="1370" w:type="dxa"/>
            <w:tcBorders>
              <w:top w:val="nil"/>
              <w:left w:val="nil"/>
              <w:bottom w:val="single" w:sz="4" w:space="0" w:color="auto"/>
              <w:right w:val="single" w:sz="4" w:space="0" w:color="auto"/>
            </w:tcBorders>
            <w:noWrap/>
            <w:vAlign w:val="bottom"/>
            <w:hideMark/>
          </w:tcPr>
          <w:p w14:paraId="30EFD59D"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11.083,00</w:t>
            </w:r>
          </w:p>
        </w:tc>
        <w:tc>
          <w:tcPr>
            <w:tcW w:w="1465" w:type="dxa"/>
            <w:tcBorders>
              <w:top w:val="nil"/>
              <w:left w:val="nil"/>
              <w:bottom w:val="single" w:sz="4" w:space="0" w:color="auto"/>
              <w:right w:val="single" w:sz="4" w:space="0" w:color="auto"/>
            </w:tcBorders>
            <w:noWrap/>
            <w:vAlign w:val="bottom"/>
            <w:hideMark/>
          </w:tcPr>
          <w:p w14:paraId="7BE2B83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11.083,60</w:t>
            </w:r>
          </w:p>
        </w:tc>
        <w:tc>
          <w:tcPr>
            <w:tcW w:w="709" w:type="dxa"/>
            <w:tcBorders>
              <w:top w:val="nil"/>
              <w:left w:val="nil"/>
              <w:bottom w:val="single" w:sz="4" w:space="0" w:color="auto"/>
              <w:right w:val="single" w:sz="4" w:space="0" w:color="auto"/>
            </w:tcBorders>
            <w:noWrap/>
            <w:vAlign w:val="bottom"/>
            <w:hideMark/>
          </w:tcPr>
          <w:p w14:paraId="43C1B0B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100,01</w:t>
            </w:r>
          </w:p>
        </w:tc>
      </w:tr>
      <w:tr w:rsidR="00FE1A81" w:rsidRPr="00D22E53" w14:paraId="6660A688"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0B407AB1"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w:t>
            </w:r>
          </w:p>
        </w:tc>
        <w:tc>
          <w:tcPr>
            <w:tcW w:w="4727" w:type="dxa"/>
            <w:tcBorders>
              <w:top w:val="nil"/>
              <w:left w:val="nil"/>
              <w:bottom w:val="single" w:sz="4" w:space="0" w:color="auto"/>
              <w:right w:val="single" w:sz="4" w:space="0" w:color="auto"/>
            </w:tcBorders>
            <w:noWrap/>
            <w:vAlign w:val="bottom"/>
            <w:hideMark/>
          </w:tcPr>
          <w:p w14:paraId="43AF99DD"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Rezultat poslovanja</w:t>
            </w:r>
          </w:p>
        </w:tc>
        <w:tc>
          <w:tcPr>
            <w:tcW w:w="1370" w:type="dxa"/>
            <w:tcBorders>
              <w:top w:val="nil"/>
              <w:left w:val="nil"/>
              <w:bottom w:val="single" w:sz="4" w:space="0" w:color="auto"/>
              <w:right w:val="single" w:sz="4" w:space="0" w:color="auto"/>
            </w:tcBorders>
            <w:noWrap/>
            <w:vAlign w:val="bottom"/>
            <w:hideMark/>
          </w:tcPr>
          <w:p w14:paraId="42AE8AA7"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11.083,00</w:t>
            </w:r>
          </w:p>
        </w:tc>
        <w:tc>
          <w:tcPr>
            <w:tcW w:w="1465" w:type="dxa"/>
            <w:tcBorders>
              <w:top w:val="nil"/>
              <w:left w:val="nil"/>
              <w:bottom w:val="single" w:sz="4" w:space="0" w:color="auto"/>
              <w:right w:val="single" w:sz="4" w:space="0" w:color="auto"/>
            </w:tcBorders>
            <w:noWrap/>
            <w:vAlign w:val="bottom"/>
            <w:hideMark/>
          </w:tcPr>
          <w:p w14:paraId="3D09FA91"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11.083,60</w:t>
            </w:r>
          </w:p>
        </w:tc>
        <w:tc>
          <w:tcPr>
            <w:tcW w:w="709" w:type="dxa"/>
            <w:tcBorders>
              <w:top w:val="nil"/>
              <w:left w:val="nil"/>
              <w:bottom w:val="single" w:sz="4" w:space="0" w:color="auto"/>
              <w:right w:val="single" w:sz="4" w:space="0" w:color="auto"/>
            </w:tcBorders>
            <w:noWrap/>
            <w:vAlign w:val="bottom"/>
            <w:hideMark/>
          </w:tcPr>
          <w:p w14:paraId="42DE549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100,01</w:t>
            </w:r>
          </w:p>
        </w:tc>
      </w:tr>
      <w:tr w:rsidR="00FE1A81" w:rsidRPr="00D22E53" w14:paraId="4A31C17C"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24E1A2A6"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w:t>
            </w:r>
          </w:p>
        </w:tc>
        <w:tc>
          <w:tcPr>
            <w:tcW w:w="4727" w:type="dxa"/>
            <w:tcBorders>
              <w:top w:val="nil"/>
              <w:left w:val="nil"/>
              <w:bottom w:val="single" w:sz="4" w:space="0" w:color="auto"/>
              <w:right w:val="single" w:sz="4" w:space="0" w:color="auto"/>
            </w:tcBorders>
            <w:noWrap/>
            <w:vAlign w:val="bottom"/>
            <w:hideMark/>
          </w:tcPr>
          <w:p w14:paraId="7F297BB7"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Višak/manjak prihoda</w:t>
            </w:r>
          </w:p>
        </w:tc>
        <w:tc>
          <w:tcPr>
            <w:tcW w:w="1370" w:type="dxa"/>
            <w:tcBorders>
              <w:top w:val="nil"/>
              <w:left w:val="nil"/>
              <w:bottom w:val="single" w:sz="4" w:space="0" w:color="auto"/>
              <w:right w:val="single" w:sz="4" w:space="0" w:color="auto"/>
            </w:tcBorders>
            <w:noWrap/>
            <w:vAlign w:val="bottom"/>
            <w:hideMark/>
          </w:tcPr>
          <w:p w14:paraId="757C0B45"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11.083,00</w:t>
            </w:r>
          </w:p>
        </w:tc>
        <w:tc>
          <w:tcPr>
            <w:tcW w:w="1465" w:type="dxa"/>
            <w:tcBorders>
              <w:top w:val="nil"/>
              <w:left w:val="nil"/>
              <w:bottom w:val="single" w:sz="4" w:space="0" w:color="auto"/>
              <w:right w:val="single" w:sz="4" w:space="0" w:color="auto"/>
            </w:tcBorders>
            <w:noWrap/>
            <w:vAlign w:val="bottom"/>
            <w:hideMark/>
          </w:tcPr>
          <w:p w14:paraId="32C95692"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11.083,60</w:t>
            </w:r>
          </w:p>
        </w:tc>
        <w:tc>
          <w:tcPr>
            <w:tcW w:w="709" w:type="dxa"/>
            <w:tcBorders>
              <w:top w:val="nil"/>
              <w:left w:val="nil"/>
              <w:bottom w:val="single" w:sz="4" w:space="0" w:color="auto"/>
              <w:right w:val="single" w:sz="4" w:space="0" w:color="auto"/>
            </w:tcBorders>
            <w:noWrap/>
            <w:vAlign w:val="bottom"/>
            <w:hideMark/>
          </w:tcPr>
          <w:p w14:paraId="710AE64B"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100,01</w:t>
            </w:r>
          </w:p>
        </w:tc>
      </w:tr>
      <w:tr w:rsidR="00FE1A81" w:rsidRPr="00D22E53" w14:paraId="5C59A826" w14:textId="77777777" w:rsidTr="0017306C">
        <w:trPr>
          <w:trHeight w:val="330"/>
        </w:trPr>
        <w:tc>
          <w:tcPr>
            <w:tcW w:w="938" w:type="dxa"/>
            <w:tcBorders>
              <w:top w:val="nil"/>
              <w:left w:val="single" w:sz="4" w:space="0" w:color="auto"/>
              <w:bottom w:val="single" w:sz="4" w:space="0" w:color="auto"/>
              <w:right w:val="single" w:sz="4" w:space="0" w:color="auto"/>
            </w:tcBorders>
            <w:noWrap/>
            <w:vAlign w:val="bottom"/>
            <w:hideMark/>
          </w:tcPr>
          <w:p w14:paraId="71D87DCC"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9221</w:t>
            </w:r>
          </w:p>
        </w:tc>
        <w:tc>
          <w:tcPr>
            <w:tcW w:w="4727" w:type="dxa"/>
            <w:tcBorders>
              <w:top w:val="nil"/>
              <w:left w:val="nil"/>
              <w:bottom w:val="single" w:sz="4" w:space="0" w:color="auto"/>
              <w:right w:val="single" w:sz="4" w:space="0" w:color="auto"/>
            </w:tcBorders>
            <w:noWrap/>
            <w:vAlign w:val="bottom"/>
            <w:hideMark/>
          </w:tcPr>
          <w:p w14:paraId="195EED74" w14:textId="77777777" w:rsidR="00FE1A81" w:rsidRPr="00D22E53" w:rsidRDefault="00FE1A81" w:rsidP="0017306C">
            <w:pPr>
              <w:rPr>
                <w:rFonts w:ascii="Arial Narrow" w:eastAsia="Times New Roman" w:hAnsi="Arial Narrow" w:cs="Arial"/>
                <w:lang w:eastAsia="hr-HR"/>
              </w:rPr>
            </w:pPr>
            <w:r w:rsidRPr="00D22E53">
              <w:rPr>
                <w:rFonts w:ascii="Arial Narrow" w:eastAsia="Times New Roman" w:hAnsi="Arial Narrow" w:cs="Arial"/>
                <w:lang w:eastAsia="hr-HR"/>
              </w:rPr>
              <w:t>Višak namjenskih prihoda iz prethodne godine</w:t>
            </w:r>
          </w:p>
        </w:tc>
        <w:tc>
          <w:tcPr>
            <w:tcW w:w="1370" w:type="dxa"/>
            <w:tcBorders>
              <w:top w:val="nil"/>
              <w:left w:val="nil"/>
              <w:bottom w:val="single" w:sz="4" w:space="0" w:color="auto"/>
              <w:right w:val="single" w:sz="4" w:space="0" w:color="auto"/>
            </w:tcBorders>
            <w:noWrap/>
            <w:vAlign w:val="bottom"/>
            <w:hideMark/>
          </w:tcPr>
          <w:p w14:paraId="69C835CF"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11.083,00</w:t>
            </w:r>
          </w:p>
        </w:tc>
        <w:tc>
          <w:tcPr>
            <w:tcW w:w="1465" w:type="dxa"/>
            <w:tcBorders>
              <w:top w:val="nil"/>
              <w:left w:val="nil"/>
              <w:bottom w:val="single" w:sz="4" w:space="0" w:color="auto"/>
              <w:right w:val="single" w:sz="4" w:space="0" w:color="auto"/>
            </w:tcBorders>
            <w:noWrap/>
            <w:vAlign w:val="bottom"/>
            <w:hideMark/>
          </w:tcPr>
          <w:p w14:paraId="40C528A8"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11.083,60</w:t>
            </w:r>
          </w:p>
        </w:tc>
        <w:tc>
          <w:tcPr>
            <w:tcW w:w="709" w:type="dxa"/>
            <w:tcBorders>
              <w:top w:val="nil"/>
              <w:left w:val="nil"/>
              <w:bottom w:val="single" w:sz="4" w:space="0" w:color="auto"/>
              <w:right w:val="single" w:sz="4" w:space="0" w:color="auto"/>
            </w:tcBorders>
            <w:noWrap/>
            <w:vAlign w:val="bottom"/>
            <w:hideMark/>
          </w:tcPr>
          <w:p w14:paraId="66B5826E" w14:textId="77777777" w:rsidR="00FE1A81" w:rsidRPr="00D22E53" w:rsidRDefault="00FE1A81" w:rsidP="0017306C">
            <w:pPr>
              <w:jc w:val="right"/>
              <w:rPr>
                <w:rFonts w:ascii="Arial Narrow" w:eastAsia="Times New Roman" w:hAnsi="Arial Narrow" w:cs="Arial"/>
                <w:lang w:eastAsia="hr-HR"/>
              </w:rPr>
            </w:pPr>
            <w:r w:rsidRPr="00D22E53">
              <w:rPr>
                <w:rFonts w:ascii="Arial Narrow" w:eastAsia="Times New Roman" w:hAnsi="Arial Narrow" w:cs="Arial"/>
                <w:lang w:eastAsia="hr-HR"/>
              </w:rPr>
              <w:t>100,01</w:t>
            </w:r>
          </w:p>
        </w:tc>
      </w:tr>
    </w:tbl>
    <w:p w14:paraId="7F70B69E" w14:textId="77777777" w:rsidR="00FE1A81" w:rsidRPr="00FE1A81" w:rsidRDefault="00FE1A81" w:rsidP="00FE1A81">
      <w:pPr>
        <w:contextualSpacing/>
        <w:rPr>
          <w:rFonts w:ascii="Arial Narrow" w:hAnsi="Arial Narrow" w:cs="Arial"/>
          <w:bCs/>
          <w:kern w:val="3"/>
          <w:sz w:val="24"/>
          <w:szCs w:val="24"/>
          <w:lang w:eastAsia="zh-CN"/>
        </w:rPr>
      </w:pPr>
    </w:p>
    <w:p w14:paraId="17CC9BE0" w14:textId="77777777" w:rsidR="00FE1A81" w:rsidRPr="00FE1A81" w:rsidRDefault="00FE1A81" w:rsidP="00FE1A81">
      <w:pPr>
        <w:contextualSpacing/>
        <w:rPr>
          <w:rFonts w:ascii="Arial Narrow" w:hAnsi="Arial Narrow" w:cs="Arial"/>
          <w:bCs/>
          <w:kern w:val="3"/>
          <w:sz w:val="24"/>
          <w:szCs w:val="24"/>
          <w:lang w:eastAsia="zh-CN"/>
        </w:rPr>
      </w:pPr>
    </w:p>
    <w:p w14:paraId="1F84A8AF" w14:textId="77777777" w:rsidR="00FE1A81" w:rsidRPr="00FE1A81" w:rsidRDefault="00FE1A81" w:rsidP="00FE1A81">
      <w:pPr>
        <w:contextualSpacing/>
        <w:rPr>
          <w:rFonts w:ascii="Arial Narrow" w:hAnsi="Arial Narrow" w:cs="Arial"/>
          <w:bCs/>
          <w:kern w:val="3"/>
          <w:sz w:val="24"/>
          <w:szCs w:val="24"/>
          <w:lang w:eastAsia="zh-CN"/>
        </w:rPr>
      </w:pPr>
    </w:p>
    <w:p w14:paraId="3F47FFEA" w14:textId="77777777" w:rsidR="00FE1A81" w:rsidRPr="00FE1A81" w:rsidRDefault="00FE1A81" w:rsidP="00FE1A81">
      <w:pPr>
        <w:contextualSpacing/>
        <w:rPr>
          <w:rFonts w:ascii="Arial Narrow" w:hAnsi="Arial Narrow" w:cs="Arial"/>
          <w:bCs/>
          <w:kern w:val="3"/>
          <w:sz w:val="24"/>
          <w:szCs w:val="24"/>
          <w:lang w:eastAsia="zh-CN"/>
        </w:rPr>
      </w:pPr>
    </w:p>
    <w:p w14:paraId="483192A4" w14:textId="77777777" w:rsidR="00FE1A81" w:rsidRPr="00FE1A81" w:rsidRDefault="00FE1A81" w:rsidP="00FE1A81">
      <w:pPr>
        <w:contextualSpacing/>
        <w:rPr>
          <w:rFonts w:ascii="Arial Narrow" w:hAnsi="Arial Narrow" w:cs="Arial"/>
          <w:bCs/>
          <w:kern w:val="3"/>
          <w:sz w:val="24"/>
          <w:szCs w:val="24"/>
          <w:lang w:eastAsia="zh-CN"/>
        </w:rPr>
      </w:pPr>
    </w:p>
    <w:p w14:paraId="30D3873A" w14:textId="77777777" w:rsidR="00FE1A81" w:rsidRPr="00FE1A81" w:rsidRDefault="00FE1A81" w:rsidP="00FE1A81">
      <w:pPr>
        <w:contextualSpacing/>
        <w:rPr>
          <w:rFonts w:ascii="Arial Narrow" w:hAnsi="Arial Narrow" w:cs="Arial"/>
          <w:bCs/>
          <w:kern w:val="3"/>
          <w:sz w:val="24"/>
          <w:szCs w:val="24"/>
          <w:lang w:eastAsia="zh-CN"/>
        </w:rPr>
      </w:pPr>
    </w:p>
    <w:p w14:paraId="3DF79A41" w14:textId="77777777" w:rsidR="00FE1A81" w:rsidRPr="00FE1A81" w:rsidRDefault="00FE1A81" w:rsidP="00FE1A81">
      <w:pPr>
        <w:contextualSpacing/>
        <w:rPr>
          <w:rFonts w:ascii="Arial Narrow" w:hAnsi="Arial Narrow" w:cs="Arial"/>
          <w:bCs/>
          <w:kern w:val="3"/>
          <w:sz w:val="24"/>
          <w:szCs w:val="24"/>
          <w:lang w:eastAsia="zh-CN"/>
        </w:rPr>
      </w:pPr>
    </w:p>
    <w:p w14:paraId="5EE595D0" w14:textId="77777777" w:rsidR="00FE1A81" w:rsidRPr="00FE1A81" w:rsidRDefault="00FE1A81" w:rsidP="00FE1A81">
      <w:pPr>
        <w:contextualSpacing/>
        <w:rPr>
          <w:rFonts w:ascii="Arial Narrow" w:hAnsi="Arial Narrow" w:cs="Arial"/>
          <w:bCs/>
          <w:kern w:val="3"/>
          <w:sz w:val="24"/>
          <w:szCs w:val="24"/>
          <w:lang w:eastAsia="zh-CN"/>
        </w:rPr>
      </w:pPr>
    </w:p>
    <w:p w14:paraId="28B1437A" w14:textId="77777777" w:rsidR="00FE1A81" w:rsidRPr="00FE1A81" w:rsidRDefault="00FE1A81" w:rsidP="00FE1A81">
      <w:pPr>
        <w:contextualSpacing/>
        <w:rPr>
          <w:rFonts w:ascii="Arial Narrow" w:hAnsi="Arial Narrow" w:cs="Arial"/>
          <w:bCs/>
          <w:kern w:val="3"/>
          <w:sz w:val="24"/>
          <w:szCs w:val="24"/>
          <w:lang w:eastAsia="zh-CN"/>
        </w:rPr>
      </w:pPr>
    </w:p>
    <w:p w14:paraId="33765CEA" w14:textId="77777777" w:rsidR="00FE1A81" w:rsidRPr="00FE1A81" w:rsidRDefault="00FE1A81" w:rsidP="00FE1A81">
      <w:pPr>
        <w:contextualSpacing/>
        <w:rPr>
          <w:rFonts w:ascii="Arial Narrow" w:hAnsi="Arial Narrow" w:cs="Arial"/>
          <w:bCs/>
          <w:kern w:val="3"/>
          <w:sz w:val="24"/>
          <w:szCs w:val="24"/>
          <w:lang w:eastAsia="zh-CN"/>
        </w:rPr>
      </w:pPr>
    </w:p>
    <w:p w14:paraId="5ED73C52" w14:textId="77777777" w:rsidR="00FE1A81" w:rsidRPr="00FE1A81" w:rsidRDefault="00FE1A81" w:rsidP="00FE1A81">
      <w:pPr>
        <w:contextualSpacing/>
        <w:rPr>
          <w:rFonts w:ascii="Arial Narrow" w:hAnsi="Arial Narrow" w:cs="Arial"/>
          <w:bCs/>
          <w:kern w:val="3"/>
          <w:sz w:val="24"/>
          <w:szCs w:val="24"/>
          <w:lang w:eastAsia="zh-CN"/>
        </w:rPr>
      </w:pPr>
    </w:p>
    <w:p w14:paraId="0232024A" w14:textId="77777777" w:rsidR="00FE1A81" w:rsidRDefault="00FE1A81" w:rsidP="00FE1A81">
      <w:pPr>
        <w:contextualSpacing/>
        <w:rPr>
          <w:rFonts w:ascii="Arial Narrow" w:hAnsi="Arial Narrow" w:cs="Arial"/>
          <w:bCs/>
          <w:kern w:val="3"/>
          <w:sz w:val="24"/>
          <w:szCs w:val="24"/>
          <w:lang w:eastAsia="zh-CN"/>
        </w:rPr>
      </w:pPr>
    </w:p>
    <w:p w14:paraId="5B7238A5" w14:textId="77777777" w:rsidR="00FE1A81" w:rsidRDefault="00FE1A81" w:rsidP="00FE1A81">
      <w:pPr>
        <w:contextualSpacing/>
        <w:rPr>
          <w:rFonts w:ascii="Arial Narrow" w:hAnsi="Arial Narrow" w:cs="Arial"/>
          <w:bCs/>
          <w:kern w:val="3"/>
          <w:sz w:val="24"/>
          <w:szCs w:val="24"/>
          <w:lang w:eastAsia="zh-CN"/>
        </w:rPr>
      </w:pPr>
    </w:p>
    <w:p w14:paraId="73AEF6B4" w14:textId="77777777" w:rsidR="00FE1A81" w:rsidRDefault="00FE1A81" w:rsidP="00FE1A81">
      <w:pPr>
        <w:contextualSpacing/>
        <w:rPr>
          <w:rFonts w:ascii="Arial Narrow" w:hAnsi="Arial Narrow" w:cs="Arial"/>
          <w:bCs/>
          <w:kern w:val="3"/>
          <w:sz w:val="24"/>
          <w:szCs w:val="24"/>
          <w:lang w:eastAsia="zh-CN"/>
        </w:rPr>
      </w:pPr>
    </w:p>
    <w:p w14:paraId="70A4FF16" w14:textId="77777777" w:rsidR="00FE1A81" w:rsidRDefault="00FE1A81" w:rsidP="00FE1A81">
      <w:pPr>
        <w:contextualSpacing/>
        <w:rPr>
          <w:rFonts w:ascii="Arial Narrow" w:hAnsi="Arial Narrow" w:cs="Arial"/>
          <w:bCs/>
          <w:kern w:val="3"/>
          <w:sz w:val="24"/>
          <w:szCs w:val="24"/>
          <w:lang w:eastAsia="zh-CN"/>
        </w:rPr>
      </w:pPr>
    </w:p>
    <w:p w14:paraId="5AB02A05" w14:textId="77777777" w:rsidR="00FE1A81" w:rsidRDefault="00FE1A81" w:rsidP="00FE1A81">
      <w:pPr>
        <w:contextualSpacing/>
        <w:rPr>
          <w:rFonts w:ascii="Arial Narrow" w:hAnsi="Arial Narrow" w:cs="Arial"/>
          <w:bCs/>
          <w:kern w:val="3"/>
          <w:sz w:val="24"/>
          <w:szCs w:val="24"/>
          <w:lang w:eastAsia="zh-CN"/>
        </w:rPr>
      </w:pPr>
    </w:p>
    <w:p w14:paraId="10360A24" w14:textId="77777777" w:rsidR="00FE1A81" w:rsidRDefault="00FE1A81" w:rsidP="00FE1A81">
      <w:pPr>
        <w:contextualSpacing/>
        <w:rPr>
          <w:rFonts w:ascii="Arial Narrow" w:hAnsi="Arial Narrow" w:cs="Arial"/>
          <w:bCs/>
          <w:kern w:val="3"/>
          <w:sz w:val="24"/>
          <w:szCs w:val="24"/>
          <w:lang w:eastAsia="zh-CN"/>
        </w:rPr>
      </w:pPr>
    </w:p>
    <w:p w14:paraId="38A6EDA5" w14:textId="77777777" w:rsidR="00FE1A81" w:rsidRDefault="00FE1A81" w:rsidP="00FE1A81">
      <w:pPr>
        <w:contextualSpacing/>
        <w:rPr>
          <w:rFonts w:ascii="Arial Narrow" w:hAnsi="Arial Narrow" w:cs="Arial"/>
          <w:bCs/>
          <w:kern w:val="3"/>
          <w:sz w:val="24"/>
          <w:szCs w:val="24"/>
          <w:lang w:eastAsia="zh-CN"/>
        </w:rPr>
      </w:pPr>
    </w:p>
    <w:p w14:paraId="13288ECF" w14:textId="77777777" w:rsidR="00FE1A81" w:rsidRDefault="00FE1A81" w:rsidP="00FE1A81">
      <w:pPr>
        <w:contextualSpacing/>
        <w:rPr>
          <w:rFonts w:ascii="Arial Narrow" w:hAnsi="Arial Narrow" w:cs="Arial"/>
          <w:bCs/>
          <w:kern w:val="3"/>
          <w:sz w:val="24"/>
          <w:szCs w:val="24"/>
          <w:lang w:eastAsia="zh-CN"/>
        </w:rPr>
      </w:pPr>
    </w:p>
    <w:p w14:paraId="688CABE9" w14:textId="77777777" w:rsidR="00FE1A81" w:rsidRDefault="00FE1A81" w:rsidP="00FE1A81">
      <w:pPr>
        <w:contextualSpacing/>
        <w:rPr>
          <w:rFonts w:ascii="Arial Narrow" w:hAnsi="Arial Narrow" w:cs="Arial"/>
          <w:bCs/>
          <w:kern w:val="3"/>
          <w:sz w:val="24"/>
          <w:szCs w:val="24"/>
          <w:lang w:eastAsia="zh-CN"/>
        </w:rPr>
      </w:pPr>
    </w:p>
    <w:p w14:paraId="78D4A786" w14:textId="77777777" w:rsidR="00FE1A81" w:rsidRDefault="00FE1A81" w:rsidP="00FE1A81">
      <w:pPr>
        <w:contextualSpacing/>
        <w:rPr>
          <w:rFonts w:ascii="Arial Narrow" w:hAnsi="Arial Narrow" w:cs="Arial"/>
          <w:bCs/>
          <w:kern w:val="3"/>
          <w:sz w:val="24"/>
          <w:szCs w:val="24"/>
          <w:lang w:eastAsia="zh-CN"/>
        </w:rPr>
      </w:pPr>
    </w:p>
    <w:p w14:paraId="5827BEEE" w14:textId="77777777" w:rsidR="00FE1A81" w:rsidRPr="00FE1A81" w:rsidRDefault="00FE1A81" w:rsidP="00FE1A81">
      <w:pPr>
        <w:contextualSpacing/>
        <w:rPr>
          <w:rFonts w:ascii="Arial Narrow" w:hAnsi="Arial Narrow" w:cs="Arial"/>
          <w:bCs/>
          <w:kern w:val="3"/>
          <w:sz w:val="24"/>
          <w:szCs w:val="24"/>
          <w:lang w:eastAsia="zh-CN"/>
        </w:rPr>
      </w:pPr>
    </w:p>
    <w:p w14:paraId="538E84F5" w14:textId="77777777" w:rsidR="00FE1A81" w:rsidRPr="00FE1A81" w:rsidRDefault="00FE1A81" w:rsidP="00FE1A81">
      <w:pPr>
        <w:contextualSpacing/>
        <w:rPr>
          <w:rFonts w:ascii="Arial Narrow" w:hAnsi="Arial Narrow" w:cs="Arial"/>
          <w:b/>
          <w:kern w:val="3"/>
          <w:sz w:val="24"/>
          <w:szCs w:val="24"/>
          <w:lang w:eastAsia="zh-CN"/>
        </w:rPr>
      </w:pPr>
    </w:p>
    <w:p w14:paraId="1D8F8E10" w14:textId="77777777" w:rsidR="00FE1A81" w:rsidRPr="00FE1A81" w:rsidRDefault="00FE1A81" w:rsidP="00FE1A81">
      <w:pPr>
        <w:contextualSpacing/>
        <w:rPr>
          <w:rFonts w:ascii="Arial Narrow" w:hAnsi="Arial Narrow" w:cs="Arial"/>
          <w:b/>
          <w:kern w:val="3"/>
          <w:sz w:val="24"/>
          <w:szCs w:val="24"/>
          <w:lang w:eastAsia="zh-CN"/>
        </w:rPr>
      </w:pPr>
    </w:p>
    <w:p w14:paraId="3BCCE6B0" w14:textId="77777777" w:rsidR="00D5627F" w:rsidRPr="00AE6DD6" w:rsidRDefault="00D5627F" w:rsidP="00D5627F">
      <w:pPr>
        <w:contextualSpacing/>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POSEBNI DIO</w:t>
      </w:r>
    </w:p>
    <w:p w14:paraId="3EBAC6E1" w14:textId="77777777" w:rsidR="00D5627F" w:rsidRPr="00AE6DD6" w:rsidRDefault="00D5627F" w:rsidP="00D5627F">
      <w:pPr>
        <w:contextualSpacing/>
        <w:rPr>
          <w:rFonts w:ascii="Arial Narrow" w:hAnsi="Arial Narrow" w:cs="Arial"/>
          <w:b/>
          <w:color w:val="000000" w:themeColor="text1"/>
          <w:sz w:val="24"/>
          <w:szCs w:val="24"/>
        </w:rPr>
      </w:pPr>
    </w:p>
    <w:p w14:paraId="1E6C7085" w14:textId="77777777" w:rsidR="00D5627F" w:rsidRPr="00AE6DD6" w:rsidRDefault="00D5627F" w:rsidP="00D5627F">
      <w:pPr>
        <w:contextualSpacing/>
        <w:rPr>
          <w:rFonts w:ascii="Arial Narrow" w:hAnsi="Arial Narrow" w:cs="Arial"/>
          <w:b/>
          <w:color w:val="000000" w:themeColor="text1"/>
          <w:sz w:val="24"/>
          <w:szCs w:val="24"/>
        </w:rPr>
      </w:pPr>
    </w:p>
    <w:p w14:paraId="41255C6F" w14:textId="07378D51" w:rsidR="00D5627F" w:rsidRPr="00AE6DD6" w:rsidRDefault="00D5627F" w:rsidP="00D5627F">
      <w:pPr>
        <w:pStyle w:val="Standard"/>
        <w:ind w:firstLine="708"/>
        <w:contextualSpacing/>
        <w:rPr>
          <w:rFonts w:ascii="Arial Narrow" w:hAnsi="Arial Narrow"/>
          <w:color w:val="000000" w:themeColor="text1"/>
          <w:sz w:val="24"/>
          <w:szCs w:val="24"/>
        </w:rPr>
      </w:pPr>
      <w:r w:rsidRPr="00AE6DD6">
        <w:rPr>
          <w:rFonts w:ascii="Arial Narrow" w:hAnsi="Arial Narrow" w:cs="Arial"/>
          <w:color w:val="000000" w:themeColor="text1"/>
          <w:sz w:val="24"/>
          <w:szCs w:val="24"/>
        </w:rPr>
        <w:t>Obrazloženje posebnog dijela izvještaja o izvršenju Proračuna Grada Ogulina za 202</w:t>
      </w:r>
      <w:r w:rsidR="00832594" w:rsidRPr="00AE6DD6">
        <w:rPr>
          <w:rFonts w:ascii="Arial Narrow" w:hAnsi="Arial Narrow" w:cs="Arial"/>
          <w:color w:val="000000" w:themeColor="text1"/>
          <w:sz w:val="24"/>
          <w:szCs w:val="24"/>
        </w:rPr>
        <w:t>4</w:t>
      </w:r>
      <w:r w:rsidRPr="00AE6DD6">
        <w:rPr>
          <w:rFonts w:ascii="Arial Narrow" w:hAnsi="Arial Narrow" w:cs="Arial"/>
          <w:color w:val="000000" w:themeColor="text1"/>
          <w:sz w:val="24"/>
          <w:szCs w:val="24"/>
        </w:rPr>
        <w:t xml:space="preserve">. godinu temelji se na obrazloženju rashoda i izdataka Grada Ogulina te obrazloženjima financijskih planova njegovih proračunskih korisnika, a sadrži obrazloženje izvršenja programa iz posebnog dijela proračuna koje se daje kroz obrazloženje izvršenja aktivnosti i projekata zajedno s ciljevima koji su ostvareni provedbom programa i pokazateljima uspješnosti realizacije tih ciljeva koji se sastoje od pokazatelja učinka i pokazatelja rezultata. Potrošnja u Posebnom dijelu Proračuna je organizirana u tri razdjela: Gradska izvršna i predstavnička tijela, Stručna služba Grada Ogulina i Upravni odjel za gospodarstvo, komunalni sustav i prostorno uređenje; koji provode ukupno 18 programa. </w:t>
      </w:r>
      <w:r w:rsidRPr="00AE6DD6">
        <w:rPr>
          <w:rStyle w:val="Zadanifontodlomka2"/>
          <w:rFonts w:ascii="Arial Narrow" w:hAnsi="Arial Narrow" w:cs="Arial"/>
          <w:color w:val="000000" w:themeColor="text1"/>
          <w:sz w:val="24"/>
          <w:szCs w:val="24"/>
        </w:rPr>
        <w:t>U nastavku se daje obrazloženje proračunske potrošnje tijekom 202</w:t>
      </w:r>
      <w:r w:rsidR="00832594" w:rsidRPr="00AE6DD6">
        <w:rPr>
          <w:rStyle w:val="Zadanifontodlomka2"/>
          <w:rFonts w:ascii="Arial Narrow" w:hAnsi="Arial Narrow" w:cs="Arial"/>
          <w:color w:val="000000" w:themeColor="text1"/>
          <w:sz w:val="24"/>
          <w:szCs w:val="24"/>
        </w:rPr>
        <w:t>4</w:t>
      </w:r>
      <w:r w:rsidRPr="00AE6DD6">
        <w:rPr>
          <w:rStyle w:val="Zadanifontodlomka2"/>
          <w:rFonts w:ascii="Arial Narrow" w:hAnsi="Arial Narrow" w:cs="Arial"/>
          <w:color w:val="000000" w:themeColor="text1"/>
          <w:sz w:val="24"/>
          <w:szCs w:val="24"/>
        </w:rPr>
        <w:t>. godine kroz analizu rashoda po programima.</w:t>
      </w:r>
    </w:p>
    <w:p w14:paraId="5157D80E" w14:textId="77777777" w:rsidR="00B56425" w:rsidRPr="00AE6DD6" w:rsidRDefault="00D5627F" w:rsidP="00D5627F">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      </w:t>
      </w:r>
    </w:p>
    <w:p w14:paraId="320860BC" w14:textId="77777777" w:rsidR="00D5627F" w:rsidRPr="00AE6DD6" w:rsidRDefault="00D5627F" w:rsidP="00D5627F">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    </w:t>
      </w:r>
    </w:p>
    <w:p w14:paraId="0673E95D" w14:textId="77777777" w:rsidR="00D5627F" w:rsidRPr="00AE6DD6" w:rsidRDefault="00D5627F" w:rsidP="00D5627F">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 </w:t>
      </w:r>
    </w:p>
    <w:p w14:paraId="27CC38D4" w14:textId="77777777" w:rsidR="00D5627F" w:rsidRPr="00AE6DD6" w:rsidRDefault="00D5627F" w:rsidP="00D5627F">
      <w:pPr>
        <w:contextualSpacing/>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t>PROGRAM 1000: OSNOVNE AKTIVNOSTI IZ DJELOKRUGA IZVRŠNOG TIJELA</w:t>
      </w:r>
    </w:p>
    <w:p w14:paraId="60ACDEA7" w14:textId="77777777" w:rsidR="00D5627F" w:rsidRPr="00AE6DD6" w:rsidRDefault="00D5627F" w:rsidP="00D5627F">
      <w:pPr>
        <w:contextualSpacing/>
        <w:rPr>
          <w:rFonts w:ascii="Arial Narrow" w:hAnsi="Arial Narrow" w:cs="Arial"/>
          <w:b/>
          <w:color w:val="000000" w:themeColor="text1"/>
          <w:sz w:val="24"/>
          <w:szCs w:val="24"/>
        </w:rPr>
      </w:pPr>
    </w:p>
    <w:p w14:paraId="1B24990F" w14:textId="77777777" w:rsidR="007F5E4B" w:rsidRPr="00AE6DD6" w:rsidRDefault="007F5E4B" w:rsidP="00D5627F">
      <w:pPr>
        <w:contextualSpacing/>
        <w:rPr>
          <w:rFonts w:ascii="Arial Narrow" w:hAnsi="Arial Narrow" w:cs="Arial"/>
          <w:b/>
          <w:color w:val="000000" w:themeColor="text1"/>
          <w:sz w:val="24"/>
          <w:szCs w:val="24"/>
        </w:rPr>
      </w:pPr>
    </w:p>
    <w:p w14:paraId="62E68B00" w14:textId="77777777" w:rsidR="00D5627F" w:rsidRPr="00AE6DD6" w:rsidRDefault="00D5627F" w:rsidP="00D5627F">
      <w:pPr>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 xml:space="preserve">Učinkovito i transparentno obavljanje poslova iz djelokruga </w:t>
      </w:r>
    </w:p>
    <w:p w14:paraId="416F7324" w14:textId="77777777" w:rsidR="00D5627F" w:rsidRPr="00AE6DD6" w:rsidRDefault="00D5627F" w:rsidP="00D5627F">
      <w:pPr>
        <w:ind w:left="2124" w:firstLine="708"/>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izvršnog tijela Grada Ogulina</w:t>
      </w:r>
    </w:p>
    <w:p w14:paraId="6BA0F462" w14:textId="77777777" w:rsidR="00D5627F" w:rsidRPr="00AE6DD6" w:rsidRDefault="00D5627F" w:rsidP="00D5627F">
      <w:pPr>
        <w:contextualSpacing/>
        <w:rPr>
          <w:rFonts w:ascii="Arial Narrow" w:hAnsi="Arial Narrow" w:cs="Arial"/>
          <w:b/>
          <w:color w:val="000000" w:themeColor="text1"/>
          <w:sz w:val="24"/>
          <w:szCs w:val="24"/>
        </w:rPr>
      </w:pPr>
    </w:p>
    <w:p w14:paraId="18CC384F" w14:textId="77777777" w:rsidR="00D5627F" w:rsidRPr="00AE6DD6" w:rsidRDefault="00D5627F" w:rsidP="00D5627F">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6D98E6F8" w14:textId="77777777" w:rsidR="00D5627F" w:rsidRPr="00AE6DD6" w:rsidRDefault="00D5627F" w:rsidP="00D5627F">
      <w:pPr>
        <w:contextualSpacing/>
        <w:rPr>
          <w:rFonts w:ascii="Arial Narrow" w:hAnsi="Arial Narrow"/>
          <w:color w:val="000000" w:themeColor="text1"/>
          <w:sz w:val="24"/>
          <w:szCs w:val="24"/>
        </w:rPr>
      </w:pPr>
      <w:r w:rsidRPr="00AE6DD6">
        <w:rPr>
          <w:rFonts w:ascii="Arial Narrow" w:hAnsi="Arial Narrow"/>
          <w:color w:val="000000" w:themeColor="text1"/>
          <w:sz w:val="24"/>
          <w:szCs w:val="24"/>
        </w:rPr>
        <w:t>SC3. Unapređenje kvalitete javnih usluga</w:t>
      </w:r>
    </w:p>
    <w:p w14:paraId="1DE1A1BF" w14:textId="77777777" w:rsidR="00D5627F" w:rsidRPr="00AE6DD6" w:rsidRDefault="00D5627F" w:rsidP="00D5627F">
      <w:pPr>
        <w:contextualSpacing/>
        <w:rPr>
          <w:rFonts w:ascii="Arial Narrow" w:hAnsi="Arial Narrow" w:cs="Arial"/>
          <w:color w:val="000000" w:themeColor="text1"/>
          <w:sz w:val="24"/>
          <w:szCs w:val="24"/>
        </w:rPr>
      </w:pPr>
    </w:p>
    <w:p w14:paraId="7406D45B" w14:textId="77777777" w:rsidR="00D5627F" w:rsidRPr="00AE6DD6" w:rsidRDefault="00D5627F" w:rsidP="00D5627F">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450D9B33" w14:textId="0B5D948D" w:rsidR="00D5627F" w:rsidRPr="00AE6DD6" w:rsidRDefault="00D5627F" w:rsidP="00D5627F">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II</w:t>
      </w:r>
      <w:r w:rsidR="00D870CE" w:rsidRPr="00AE6DD6">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D870CE" w:rsidRPr="00AE6DD6">
        <w:rPr>
          <w:rStyle w:val="Zadanifontodlomka2"/>
          <w:rFonts w:ascii="Arial Narrow" w:hAnsi="Arial Narrow" w:cs="Arial"/>
          <w:color w:val="000000" w:themeColor="text1"/>
          <w:sz w:val="24"/>
          <w:szCs w:val="24"/>
        </w:rPr>
        <w:t>571.400,00</w:t>
      </w:r>
      <w:r w:rsidRPr="00AE6DD6">
        <w:rPr>
          <w:rStyle w:val="Zadanifontodlomka2"/>
          <w:rFonts w:ascii="Arial Narrow" w:hAnsi="Arial Narrow" w:cs="Arial"/>
          <w:color w:val="000000" w:themeColor="text1"/>
          <w:sz w:val="24"/>
          <w:szCs w:val="24"/>
        </w:rPr>
        <w:t xml:space="preserve"> eura</w:t>
      </w:r>
    </w:p>
    <w:p w14:paraId="6B4215B7" w14:textId="256A8726" w:rsidR="00D870CE" w:rsidRPr="00AE6DD6" w:rsidRDefault="00D870CE" w:rsidP="00D5627F">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TEKUĆI PLAN:</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571.400,00 eura</w:t>
      </w:r>
    </w:p>
    <w:p w14:paraId="3607BBFC" w14:textId="3EE63530" w:rsidR="00D5627F" w:rsidRPr="00AE6DD6" w:rsidRDefault="00D5627F" w:rsidP="00D5627F">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D870CE" w:rsidRPr="00AE6DD6">
        <w:rPr>
          <w:rStyle w:val="Zadanifontodlomka2"/>
          <w:rFonts w:ascii="Arial Narrow" w:hAnsi="Arial Narrow" w:cs="Arial"/>
          <w:color w:val="000000" w:themeColor="text1"/>
          <w:sz w:val="24"/>
          <w:szCs w:val="24"/>
        </w:rPr>
        <w:t>521.610,54</w:t>
      </w:r>
      <w:r w:rsidRPr="00AE6DD6">
        <w:rPr>
          <w:rStyle w:val="Zadanifontodlomka2"/>
          <w:rFonts w:ascii="Arial Narrow" w:hAnsi="Arial Narrow" w:cs="Arial"/>
          <w:color w:val="000000" w:themeColor="text1"/>
          <w:sz w:val="24"/>
          <w:szCs w:val="24"/>
        </w:rPr>
        <w:t xml:space="preserve"> eura</w:t>
      </w:r>
    </w:p>
    <w:p w14:paraId="61C37ED2" w14:textId="265DC95F" w:rsidR="00D5627F" w:rsidRPr="00AE6DD6" w:rsidRDefault="00D5627F" w:rsidP="00D5627F">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D870CE" w:rsidRPr="00AE6DD6">
        <w:rPr>
          <w:rStyle w:val="Zadanifontodlomka2"/>
          <w:rFonts w:ascii="Arial Narrow" w:hAnsi="Arial Narrow" w:cs="Arial"/>
          <w:color w:val="000000" w:themeColor="text1"/>
          <w:sz w:val="24"/>
          <w:szCs w:val="24"/>
        </w:rPr>
        <w:t>91,29</w:t>
      </w:r>
      <w:r w:rsidRPr="00AE6DD6">
        <w:rPr>
          <w:rStyle w:val="Zadanifontodlomka2"/>
          <w:rFonts w:ascii="Arial Narrow" w:hAnsi="Arial Narrow" w:cs="Arial"/>
          <w:color w:val="000000" w:themeColor="text1"/>
          <w:sz w:val="24"/>
          <w:szCs w:val="24"/>
        </w:rPr>
        <w:t xml:space="preserve"> %</w:t>
      </w:r>
    </w:p>
    <w:p w14:paraId="23E53B0C" w14:textId="77777777" w:rsidR="00D5627F" w:rsidRPr="00AE6DD6" w:rsidRDefault="00D5627F" w:rsidP="00D5627F">
      <w:pPr>
        <w:contextualSpacing/>
        <w:rPr>
          <w:rFonts w:ascii="Arial Narrow" w:hAnsi="Arial Narrow" w:cs="Arial"/>
          <w:color w:val="000000" w:themeColor="text1"/>
          <w:sz w:val="24"/>
          <w:szCs w:val="24"/>
        </w:rPr>
      </w:pPr>
    </w:p>
    <w:p w14:paraId="2C16FF65" w14:textId="77777777" w:rsidR="00D5627F" w:rsidRPr="00AE6DD6" w:rsidRDefault="00D5627F" w:rsidP="00D5627F">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09509CD6" w14:textId="77777777" w:rsidR="00D5627F" w:rsidRPr="00AE6DD6" w:rsidRDefault="00D5627F" w:rsidP="00D5627F">
      <w:pPr>
        <w:contextualSpacing/>
        <w:rPr>
          <w:rFonts w:ascii="Arial Narrow" w:hAnsi="Arial Narrow" w:cs="Arial"/>
          <w:b/>
          <w:color w:val="000000" w:themeColor="text1"/>
          <w:sz w:val="24"/>
          <w:szCs w:val="24"/>
        </w:rPr>
      </w:pPr>
    </w:p>
    <w:p w14:paraId="749D7ABB" w14:textId="77777777" w:rsidR="00D5627F" w:rsidRPr="00AE6DD6" w:rsidRDefault="00D5627F" w:rsidP="00D5627F">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aktivnosti:</w:t>
      </w:r>
    </w:p>
    <w:p w14:paraId="587A5297" w14:textId="77777777" w:rsidR="00D5627F" w:rsidRPr="00AE6DD6" w:rsidRDefault="00D5627F" w:rsidP="00D5627F">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A100001 </w:t>
      </w:r>
      <w:r w:rsidRPr="00AE6DD6">
        <w:rPr>
          <w:rFonts w:ascii="Arial Narrow" w:hAnsi="Arial Narrow" w:cs="Arial"/>
          <w:color w:val="000000" w:themeColor="text1"/>
          <w:sz w:val="24"/>
          <w:szCs w:val="24"/>
        </w:rPr>
        <w:tab/>
      </w:r>
      <w:r w:rsidRPr="00AE6DD6">
        <w:rPr>
          <w:rFonts w:ascii="Arial Narrow" w:eastAsia="Times New Roman" w:hAnsi="Arial Narrow" w:cs="Arial"/>
          <w:color w:val="000000" w:themeColor="text1"/>
          <w:sz w:val="24"/>
          <w:szCs w:val="24"/>
          <w:lang w:eastAsia="hr-HR"/>
        </w:rPr>
        <w:t>Redovna djelatnost ureda gradonačelnika</w:t>
      </w:r>
    </w:p>
    <w:p w14:paraId="67BF5208" w14:textId="77777777" w:rsidR="00D5627F" w:rsidRPr="00AE6DD6" w:rsidRDefault="00D5627F" w:rsidP="00D5627F">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A100002 </w:t>
      </w:r>
      <w:r w:rsidRPr="00AE6DD6">
        <w:rPr>
          <w:rFonts w:ascii="Arial Narrow" w:eastAsia="Times New Roman" w:hAnsi="Arial Narrow" w:cs="Arial"/>
          <w:color w:val="000000" w:themeColor="text1"/>
          <w:sz w:val="24"/>
          <w:szCs w:val="24"/>
          <w:lang w:eastAsia="hr-HR"/>
        </w:rPr>
        <w:tab/>
        <w:t>Obilježavanje Dana grada i drugih obljetnica i manifestacija</w:t>
      </w:r>
    </w:p>
    <w:p w14:paraId="31BADB51" w14:textId="77777777" w:rsidR="00D5627F" w:rsidRPr="00AE6DD6" w:rsidRDefault="00D5627F" w:rsidP="00D5627F">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A100004 </w:t>
      </w:r>
      <w:r w:rsidRPr="00AE6DD6">
        <w:rPr>
          <w:rFonts w:ascii="Arial Narrow" w:eastAsia="Times New Roman" w:hAnsi="Arial Narrow" w:cs="Arial"/>
          <w:color w:val="000000" w:themeColor="text1"/>
          <w:sz w:val="24"/>
          <w:szCs w:val="24"/>
          <w:lang w:eastAsia="hr-HR"/>
        </w:rPr>
        <w:tab/>
        <w:t>Proračunska zaliha</w:t>
      </w:r>
    </w:p>
    <w:p w14:paraId="687C872B" w14:textId="77777777" w:rsidR="00D5627F" w:rsidRPr="00AE6DD6" w:rsidRDefault="00D5627F" w:rsidP="00D5627F">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A100006</w:t>
      </w:r>
      <w:r w:rsidRPr="00AE6DD6">
        <w:rPr>
          <w:rFonts w:ascii="Arial Narrow" w:eastAsia="Times New Roman" w:hAnsi="Arial Narrow" w:cs="Arial"/>
          <w:color w:val="000000" w:themeColor="text1"/>
          <w:sz w:val="24"/>
          <w:szCs w:val="24"/>
          <w:lang w:eastAsia="hr-HR"/>
        </w:rPr>
        <w:tab/>
        <w:t>Usluge odvjetnika i pravnog savjetovanja</w:t>
      </w:r>
    </w:p>
    <w:p w14:paraId="0C5A672C" w14:textId="77777777" w:rsidR="00D5627F" w:rsidRPr="00AE6DD6" w:rsidRDefault="00D5627F" w:rsidP="00D5627F">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K100007</w:t>
      </w:r>
      <w:r w:rsidRPr="00AE6DD6">
        <w:rPr>
          <w:rFonts w:ascii="Arial Narrow" w:eastAsia="Times New Roman" w:hAnsi="Arial Narrow" w:cs="Arial"/>
          <w:color w:val="000000" w:themeColor="text1"/>
          <w:sz w:val="24"/>
          <w:szCs w:val="24"/>
          <w:lang w:eastAsia="hr-HR"/>
        </w:rPr>
        <w:tab/>
        <w:t>Nabavka službenog automobila</w:t>
      </w:r>
    </w:p>
    <w:p w14:paraId="0334C1B4" w14:textId="77777777" w:rsidR="00D5627F" w:rsidRPr="00AE6DD6" w:rsidRDefault="00D5627F" w:rsidP="00D5627F">
      <w:pPr>
        <w:contextualSpacing/>
        <w:rPr>
          <w:rFonts w:ascii="Arial Narrow" w:eastAsia="Times New Roman" w:hAnsi="Arial Narrow" w:cs="Arial"/>
          <w:color w:val="000000" w:themeColor="text1"/>
          <w:sz w:val="24"/>
          <w:szCs w:val="24"/>
          <w:lang w:eastAsia="hr-HR"/>
        </w:rPr>
      </w:pPr>
    </w:p>
    <w:p w14:paraId="19F7CB25" w14:textId="299266C4" w:rsidR="00D5627F" w:rsidRPr="00AE6DD6" w:rsidRDefault="00D5627F" w:rsidP="00D5627F">
      <w:pPr>
        <w:pStyle w:val="Naslov11"/>
        <w:shd w:val="clear" w:color="auto" w:fill="FFFFFF"/>
        <w:ind w:firstLine="708"/>
        <w:contextualSpacing/>
        <w:jc w:val="both"/>
        <w:rPr>
          <w:rFonts w:ascii="Arial Narrow" w:hAnsi="Arial Narrow"/>
          <w:b w:val="0"/>
          <w:color w:val="000000" w:themeColor="text1"/>
          <w:sz w:val="24"/>
          <w:szCs w:val="24"/>
        </w:rPr>
      </w:pPr>
      <w:r w:rsidRPr="00AE6DD6">
        <w:rPr>
          <w:rStyle w:val="Zadanifontodlomka2"/>
          <w:rFonts w:ascii="Arial Narrow" w:hAnsi="Arial Narrow" w:cs="Arial"/>
          <w:b w:val="0"/>
          <w:color w:val="000000" w:themeColor="text1"/>
          <w:sz w:val="24"/>
          <w:szCs w:val="24"/>
        </w:rPr>
        <w:t>Program ''Osnovne aktivnosti iz djelokruga izvršnog tijela'' tijekom 202</w:t>
      </w:r>
      <w:r w:rsidR="00D870CE" w:rsidRPr="00AE6DD6">
        <w:rPr>
          <w:rStyle w:val="Zadanifontodlomka2"/>
          <w:rFonts w:ascii="Arial Narrow" w:hAnsi="Arial Narrow" w:cs="Arial"/>
          <w:b w:val="0"/>
          <w:color w:val="000000" w:themeColor="text1"/>
          <w:sz w:val="24"/>
          <w:szCs w:val="24"/>
        </w:rPr>
        <w:t>4</w:t>
      </w:r>
      <w:r w:rsidRPr="00AE6DD6">
        <w:rPr>
          <w:rStyle w:val="Zadanifontodlomka2"/>
          <w:rFonts w:ascii="Arial Narrow" w:hAnsi="Arial Narrow" w:cs="Arial"/>
          <w:b w:val="0"/>
          <w:color w:val="000000" w:themeColor="text1"/>
          <w:sz w:val="24"/>
          <w:szCs w:val="24"/>
        </w:rPr>
        <w:t xml:space="preserve">. godine realiziran je u ukupnom iznosu od </w:t>
      </w:r>
      <w:r w:rsidR="00D870CE" w:rsidRPr="00AE6DD6">
        <w:rPr>
          <w:rStyle w:val="Zadanifontodlomka2"/>
          <w:rFonts w:ascii="Arial Narrow" w:hAnsi="Arial Narrow" w:cs="Arial"/>
          <w:b w:val="0"/>
          <w:color w:val="000000" w:themeColor="text1"/>
          <w:sz w:val="24"/>
          <w:szCs w:val="24"/>
        </w:rPr>
        <w:t>521.610,54</w:t>
      </w:r>
      <w:r w:rsidRPr="00AE6DD6">
        <w:rPr>
          <w:rStyle w:val="Zadanifontodlomka2"/>
          <w:rFonts w:ascii="Arial Narrow" w:hAnsi="Arial Narrow" w:cs="Arial"/>
          <w:b w:val="0"/>
          <w:color w:val="000000" w:themeColor="text1"/>
          <w:sz w:val="24"/>
          <w:szCs w:val="24"/>
        </w:rPr>
        <w:t xml:space="preserve"> eura. Najveći dio sredstava u iznosu od 2</w:t>
      </w:r>
      <w:r w:rsidR="00D870CE" w:rsidRPr="00AE6DD6">
        <w:rPr>
          <w:rStyle w:val="Zadanifontodlomka2"/>
          <w:rFonts w:ascii="Arial Narrow" w:hAnsi="Arial Narrow" w:cs="Arial"/>
          <w:b w:val="0"/>
          <w:color w:val="000000" w:themeColor="text1"/>
          <w:sz w:val="24"/>
          <w:szCs w:val="24"/>
        </w:rPr>
        <w:t>85.459,46</w:t>
      </w:r>
      <w:r w:rsidRPr="00AE6DD6">
        <w:rPr>
          <w:rStyle w:val="Zadanifontodlomka2"/>
          <w:rFonts w:ascii="Arial Narrow" w:hAnsi="Arial Narrow" w:cs="Arial"/>
          <w:b w:val="0"/>
          <w:color w:val="000000" w:themeColor="text1"/>
          <w:sz w:val="24"/>
          <w:szCs w:val="24"/>
        </w:rPr>
        <w:t xml:space="preserve"> eura utrošen je za učinkovito i transparentno funkcioniranje ureda gradonačelnika s posebnim naglaskom na potpuno i pravovremeno informiranje građana o radu gradonačelnika, njegovih zamjenika i radnih tijela. Za organizaciju Dana grada te različitih obljetnica i manifestacija u funkciji promicanja gospodarskih, kulturnih i drugih potencijala grada Ogulina utrošen je iznos od 1</w:t>
      </w:r>
      <w:r w:rsidR="00D870CE" w:rsidRPr="00AE6DD6">
        <w:rPr>
          <w:rStyle w:val="Zadanifontodlomka2"/>
          <w:rFonts w:ascii="Arial Narrow" w:hAnsi="Arial Narrow" w:cs="Arial"/>
          <w:b w:val="0"/>
          <w:color w:val="000000" w:themeColor="text1"/>
          <w:sz w:val="24"/>
          <w:szCs w:val="24"/>
        </w:rPr>
        <w:t>86.683,14</w:t>
      </w:r>
      <w:r w:rsidRPr="00AE6DD6">
        <w:rPr>
          <w:rStyle w:val="Zadanifontodlomka2"/>
          <w:rFonts w:ascii="Arial Narrow" w:hAnsi="Arial Narrow" w:cs="Arial"/>
          <w:b w:val="0"/>
          <w:color w:val="000000" w:themeColor="text1"/>
          <w:sz w:val="24"/>
          <w:szCs w:val="24"/>
        </w:rPr>
        <w:t xml:space="preserve"> eura. Tijekom 202</w:t>
      </w:r>
      <w:r w:rsidR="00D870CE" w:rsidRPr="00AE6DD6">
        <w:rPr>
          <w:rStyle w:val="Zadanifontodlomka2"/>
          <w:rFonts w:ascii="Arial Narrow" w:hAnsi="Arial Narrow" w:cs="Arial"/>
          <w:b w:val="0"/>
          <w:color w:val="000000" w:themeColor="text1"/>
          <w:sz w:val="24"/>
          <w:szCs w:val="24"/>
        </w:rPr>
        <w:t>4</w:t>
      </w:r>
      <w:r w:rsidRPr="00AE6DD6">
        <w:rPr>
          <w:rStyle w:val="Zadanifontodlomka2"/>
          <w:rFonts w:ascii="Arial Narrow" w:hAnsi="Arial Narrow" w:cs="Arial"/>
          <w:b w:val="0"/>
          <w:color w:val="000000" w:themeColor="text1"/>
          <w:sz w:val="24"/>
          <w:szCs w:val="24"/>
        </w:rPr>
        <w:t>. godine nije bilo isplata iz sredstava prorač</w:t>
      </w:r>
      <w:r w:rsidR="00624E3B" w:rsidRPr="00AE6DD6">
        <w:rPr>
          <w:rStyle w:val="Zadanifontodlomka2"/>
          <w:rFonts w:ascii="Arial Narrow" w:hAnsi="Arial Narrow" w:cs="Arial"/>
          <w:b w:val="0"/>
          <w:color w:val="000000" w:themeColor="text1"/>
          <w:sz w:val="24"/>
          <w:szCs w:val="24"/>
        </w:rPr>
        <w:t>unske zalihe. Iznos od 1</w:t>
      </w:r>
      <w:r w:rsidR="00D870CE" w:rsidRPr="00AE6DD6">
        <w:rPr>
          <w:rStyle w:val="Zadanifontodlomka2"/>
          <w:rFonts w:ascii="Arial Narrow" w:hAnsi="Arial Narrow" w:cs="Arial"/>
          <w:b w:val="0"/>
          <w:color w:val="000000" w:themeColor="text1"/>
          <w:sz w:val="24"/>
          <w:szCs w:val="24"/>
        </w:rPr>
        <w:t>9.967,94</w:t>
      </w:r>
      <w:r w:rsidR="00624E3B" w:rsidRPr="00AE6DD6">
        <w:rPr>
          <w:rStyle w:val="Zadanifontodlomka2"/>
          <w:rFonts w:ascii="Arial Narrow" w:hAnsi="Arial Narrow" w:cs="Arial"/>
          <w:b w:val="0"/>
          <w:color w:val="000000" w:themeColor="text1"/>
          <w:sz w:val="24"/>
          <w:szCs w:val="24"/>
        </w:rPr>
        <w:t xml:space="preserve"> eura</w:t>
      </w:r>
      <w:r w:rsidRPr="00AE6DD6">
        <w:rPr>
          <w:rStyle w:val="Zadanifontodlomka2"/>
          <w:rFonts w:ascii="Arial Narrow" w:hAnsi="Arial Narrow" w:cs="Arial"/>
          <w:b w:val="0"/>
          <w:color w:val="000000" w:themeColor="text1"/>
          <w:sz w:val="24"/>
          <w:szCs w:val="24"/>
        </w:rPr>
        <w:t xml:space="preserve"> utrošen je za odvjetnič</w:t>
      </w:r>
      <w:r w:rsidR="00624E3B" w:rsidRPr="00AE6DD6">
        <w:rPr>
          <w:rStyle w:val="Zadanifontodlomka2"/>
          <w:rFonts w:ascii="Arial Narrow" w:hAnsi="Arial Narrow" w:cs="Arial"/>
          <w:b w:val="0"/>
          <w:color w:val="000000" w:themeColor="text1"/>
          <w:sz w:val="24"/>
          <w:szCs w:val="24"/>
        </w:rPr>
        <w:t xml:space="preserve">ke usluge i pravno savjetovanje, s ciljem </w:t>
      </w:r>
      <w:r w:rsidR="00624E3B" w:rsidRPr="00AE6DD6">
        <w:rPr>
          <w:rFonts w:ascii="Arial Narrow" w:hAnsi="Arial Narrow"/>
          <w:b w:val="0"/>
          <w:color w:val="000000" w:themeColor="text1"/>
          <w:sz w:val="24"/>
          <w:szCs w:val="24"/>
        </w:rPr>
        <w:t>povećanja proračunskih prihoda</w:t>
      </w:r>
      <w:r w:rsidR="00A07473" w:rsidRPr="00AE6DD6">
        <w:rPr>
          <w:rFonts w:ascii="Arial Narrow" w:hAnsi="Arial Narrow"/>
          <w:b w:val="0"/>
          <w:color w:val="000000" w:themeColor="text1"/>
          <w:sz w:val="24"/>
          <w:szCs w:val="24"/>
        </w:rPr>
        <w:t xml:space="preserve">. Za </w:t>
      </w:r>
      <w:r w:rsidR="007F5E4B" w:rsidRPr="00AE6DD6">
        <w:rPr>
          <w:rFonts w:ascii="Arial Narrow" w:hAnsi="Arial Narrow"/>
          <w:b w:val="0"/>
          <w:color w:val="000000" w:themeColor="text1"/>
          <w:sz w:val="24"/>
          <w:szCs w:val="24"/>
        </w:rPr>
        <w:t xml:space="preserve">službene </w:t>
      </w:r>
      <w:r w:rsidR="00A07473" w:rsidRPr="00AE6DD6">
        <w:rPr>
          <w:rFonts w:ascii="Arial Narrow" w:hAnsi="Arial Narrow"/>
          <w:b w:val="0"/>
          <w:color w:val="000000" w:themeColor="text1"/>
          <w:sz w:val="24"/>
          <w:szCs w:val="24"/>
        </w:rPr>
        <w:t>potrebe</w:t>
      </w:r>
      <w:r w:rsidR="00883A38" w:rsidRPr="00AE6DD6">
        <w:rPr>
          <w:rFonts w:ascii="Arial Narrow" w:hAnsi="Arial Narrow"/>
          <w:b w:val="0"/>
          <w:color w:val="000000" w:themeColor="text1"/>
          <w:sz w:val="24"/>
          <w:szCs w:val="24"/>
        </w:rPr>
        <w:t xml:space="preserve"> u</w:t>
      </w:r>
      <w:r w:rsidR="00624E3B" w:rsidRPr="00AE6DD6">
        <w:rPr>
          <w:rFonts w:ascii="Arial Narrow" w:hAnsi="Arial Narrow"/>
          <w:b w:val="0"/>
          <w:color w:val="000000" w:themeColor="text1"/>
          <w:sz w:val="24"/>
          <w:szCs w:val="24"/>
        </w:rPr>
        <w:t xml:space="preserve"> 20</w:t>
      </w:r>
      <w:r w:rsidR="00A07473" w:rsidRPr="00AE6DD6">
        <w:rPr>
          <w:rFonts w:ascii="Arial Narrow" w:hAnsi="Arial Narrow"/>
          <w:b w:val="0"/>
          <w:color w:val="000000" w:themeColor="text1"/>
          <w:sz w:val="24"/>
          <w:szCs w:val="24"/>
        </w:rPr>
        <w:t>2</w:t>
      </w:r>
      <w:r w:rsidR="00D870CE" w:rsidRPr="00AE6DD6">
        <w:rPr>
          <w:rFonts w:ascii="Arial Narrow" w:hAnsi="Arial Narrow"/>
          <w:b w:val="0"/>
          <w:color w:val="000000" w:themeColor="text1"/>
          <w:sz w:val="24"/>
          <w:szCs w:val="24"/>
        </w:rPr>
        <w:t>4</w:t>
      </w:r>
      <w:r w:rsidR="00A07473" w:rsidRPr="00AE6DD6">
        <w:rPr>
          <w:rFonts w:ascii="Arial Narrow" w:hAnsi="Arial Narrow"/>
          <w:b w:val="0"/>
          <w:color w:val="000000" w:themeColor="text1"/>
          <w:sz w:val="24"/>
          <w:szCs w:val="24"/>
        </w:rPr>
        <w:t xml:space="preserve">. godini nabavljeno je </w:t>
      </w:r>
      <w:r w:rsidR="00D870CE" w:rsidRPr="00AE6DD6">
        <w:rPr>
          <w:rFonts w:ascii="Arial Narrow" w:hAnsi="Arial Narrow"/>
          <w:b w:val="0"/>
          <w:color w:val="000000" w:themeColor="text1"/>
          <w:sz w:val="24"/>
          <w:szCs w:val="24"/>
        </w:rPr>
        <w:t>novo</w:t>
      </w:r>
      <w:r w:rsidR="00624E3B" w:rsidRPr="00AE6DD6">
        <w:rPr>
          <w:rFonts w:ascii="Arial Narrow" w:hAnsi="Arial Narrow"/>
          <w:b w:val="0"/>
          <w:color w:val="000000" w:themeColor="text1"/>
          <w:sz w:val="24"/>
          <w:szCs w:val="24"/>
        </w:rPr>
        <w:t xml:space="preserve"> vozilo marke</w:t>
      </w:r>
      <w:r w:rsidR="007F5E4B" w:rsidRPr="00AE6DD6">
        <w:rPr>
          <w:rFonts w:ascii="Arial Narrow" w:hAnsi="Arial Narrow"/>
          <w:b w:val="0"/>
          <w:color w:val="000000" w:themeColor="text1"/>
          <w:sz w:val="24"/>
          <w:szCs w:val="24"/>
        </w:rPr>
        <w:t xml:space="preserve"> Škoda </w:t>
      </w:r>
      <w:proofErr w:type="spellStart"/>
      <w:r w:rsidR="007F5E4B" w:rsidRPr="00AE6DD6">
        <w:rPr>
          <w:rFonts w:ascii="Arial Narrow" w:hAnsi="Arial Narrow"/>
          <w:b w:val="0"/>
          <w:color w:val="000000" w:themeColor="text1"/>
          <w:sz w:val="24"/>
          <w:szCs w:val="24"/>
        </w:rPr>
        <w:t>Karoq</w:t>
      </w:r>
      <w:proofErr w:type="spellEnd"/>
      <w:r w:rsidR="007F5E4B" w:rsidRPr="00AE6DD6">
        <w:rPr>
          <w:rFonts w:ascii="Arial Narrow" w:hAnsi="Arial Narrow"/>
          <w:b w:val="0"/>
          <w:color w:val="000000" w:themeColor="text1"/>
          <w:sz w:val="24"/>
          <w:szCs w:val="24"/>
        </w:rPr>
        <w:t xml:space="preserve"> </w:t>
      </w:r>
      <w:r w:rsidR="00883A38" w:rsidRPr="00AE6DD6">
        <w:rPr>
          <w:rFonts w:ascii="Arial Narrow" w:hAnsi="Arial Narrow"/>
          <w:b w:val="0"/>
          <w:color w:val="000000" w:themeColor="text1"/>
          <w:sz w:val="24"/>
          <w:szCs w:val="24"/>
        </w:rPr>
        <w:t>za što je plaćen</w:t>
      </w:r>
      <w:r w:rsidR="00624E3B" w:rsidRPr="00AE6DD6">
        <w:rPr>
          <w:rFonts w:ascii="Arial Narrow" w:hAnsi="Arial Narrow"/>
          <w:b w:val="0"/>
          <w:color w:val="000000" w:themeColor="text1"/>
          <w:sz w:val="24"/>
          <w:szCs w:val="24"/>
        </w:rPr>
        <w:t xml:space="preserve"> </w:t>
      </w:r>
      <w:r w:rsidR="00883A38" w:rsidRPr="00AE6DD6">
        <w:rPr>
          <w:rFonts w:ascii="Arial Narrow" w:hAnsi="Arial Narrow"/>
          <w:b w:val="0"/>
          <w:color w:val="000000" w:themeColor="text1"/>
          <w:sz w:val="24"/>
          <w:szCs w:val="24"/>
        </w:rPr>
        <w:t>iznos od 2</w:t>
      </w:r>
      <w:r w:rsidR="007F5E4B" w:rsidRPr="00AE6DD6">
        <w:rPr>
          <w:rFonts w:ascii="Arial Narrow" w:hAnsi="Arial Narrow"/>
          <w:b w:val="0"/>
          <w:color w:val="000000" w:themeColor="text1"/>
          <w:sz w:val="24"/>
          <w:szCs w:val="24"/>
        </w:rPr>
        <w:t>9.500,00</w:t>
      </w:r>
      <w:r w:rsidR="00883A38" w:rsidRPr="00AE6DD6">
        <w:rPr>
          <w:rFonts w:ascii="Arial Narrow" w:hAnsi="Arial Narrow"/>
          <w:b w:val="0"/>
          <w:color w:val="000000" w:themeColor="text1"/>
          <w:sz w:val="24"/>
          <w:szCs w:val="24"/>
        </w:rPr>
        <w:t xml:space="preserve"> eura.</w:t>
      </w:r>
    </w:p>
    <w:p w14:paraId="5238F920" w14:textId="77777777" w:rsidR="00D5627F" w:rsidRPr="00AE6DD6" w:rsidRDefault="00D5627F" w:rsidP="00D5627F">
      <w:pPr>
        <w:contextualSpacing/>
        <w:rPr>
          <w:rFonts w:ascii="Arial Narrow" w:eastAsia="Times New Roman" w:hAnsi="Arial Narrow" w:cs="Arial"/>
          <w:bCs/>
          <w:color w:val="000000" w:themeColor="text1"/>
          <w:kern w:val="3"/>
          <w:sz w:val="24"/>
          <w:szCs w:val="24"/>
          <w:lang w:eastAsia="hr-HR"/>
        </w:rPr>
      </w:pPr>
    </w:p>
    <w:p w14:paraId="6EBA1152" w14:textId="77777777" w:rsidR="008C100D" w:rsidRPr="00AE6DD6" w:rsidRDefault="008C100D" w:rsidP="00D5627F">
      <w:pPr>
        <w:contextualSpacing/>
        <w:rPr>
          <w:rFonts w:ascii="Arial Narrow" w:eastAsia="Times New Roman" w:hAnsi="Arial Narrow" w:cs="Arial"/>
          <w:bCs/>
          <w:color w:val="000000" w:themeColor="text1"/>
          <w:kern w:val="3"/>
          <w:sz w:val="24"/>
          <w:szCs w:val="24"/>
          <w:lang w:eastAsia="hr-HR"/>
        </w:rPr>
      </w:pPr>
    </w:p>
    <w:p w14:paraId="36337F43" w14:textId="2992DB6C" w:rsidR="00D5627F" w:rsidRPr="00AE6DD6" w:rsidRDefault="00D5627F" w:rsidP="00D5627F">
      <w:pPr>
        <w:contextualSpacing/>
        <w:rPr>
          <w:rStyle w:val="Zadanifontodlomka1"/>
          <w:rFonts w:ascii="Arial Narrow" w:hAnsi="Arial Narrow"/>
          <w:color w:val="000000" w:themeColor="text1"/>
          <w:sz w:val="24"/>
          <w:szCs w:val="24"/>
        </w:rPr>
      </w:pPr>
      <w:r w:rsidRPr="00AE6DD6">
        <w:rPr>
          <w:rStyle w:val="Zadanifontodlomka1"/>
          <w:rFonts w:ascii="Arial Narrow" w:hAnsi="Arial Narrow"/>
          <w:b/>
          <w:i/>
          <w:color w:val="000000" w:themeColor="text1"/>
          <w:sz w:val="24"/>
          <w:szCs w:val="24"/>
        </w:rPr>
        <w:lastRenderedPageBreak/>
        <w:t>Pokazatelji za praćenje uspješnosti provedbe programa su:</w:t>
      </w:r>
      <w:r w:rsidRPr="00AE6DD6">
        <w:rPr>
          <w:rStyle w:val="Zadanifontodlomka1"/>
          <w:rFonts w:ascii="Arial Narrow" w:hAnsi="Arial Narrow"/>
          <w:color w:val="000000" w:themeColor="text1"/>
          <w:sz w:val="24"/>
          <w:szCs w:val="24"/>
        </w:rPr>
        <w:t xml:space="preserve"> </w:t>
      </w:r>
      <w:r w:rsidRPr="00AE6DD6">
        <w:rPr>
          <w:rStyle w:val="Zadanifontodlomka1"/>
          <w:rFonts w:ascii="Arial Narrow" w:hAnsi="Arial Narrow"/>
          <w:color w:val="000000" w:themeColor="text1"/>
          <w:sz w:val="24"/>
          <w:szCs w:val="24"/>
          <w:lang w:eastAsia="hr-HR"/>
        </w:rPr>
        <w:t>izvršavanje zakonskih obveza sukladno osiguranim sredstvima,</w:t>
      </w:r>
      <w:r w:rsidRPr="00AE6DD6">
        <w:rPr>
          <w:rStyle w:val="Zadanifontodlomka1"/>
          <w:rFonts w:ascii="Arial Narrow" w:hAnsi="Arial Narrow"/>
          <w:color w:val="000000" w:themeColor="text1"/>
          <w:sz w:val="24"/>
          <w:szCs w:val="24"/>
        </w:rPr>
        <w:t xml:space="preserve"> </w:t>
      </w:r>
      <w:r w:rsidR="00326A5A" w:rsidRPr="00AE6DD6">
        <w:rPr>
          <w:rStyle w:val="Zadanifontodlomka1"/>
          <w:rFonts w:ascii="Arial Narrow" w:hAnsi="Arial Narrow"/>
          <w:color w:val="000000" w:themeColor="text1"/>
          <w:sz w:val="24"/>
          <w:szCs w:val="24"/>
        </w:rPr>
        <w:t xml:space="preserve">izvršavanje </w:t>
      </w:r>
      <w:r w:rsidR="00326A5A" w:rsidRPr="00AE6DD6">
        <w:rPr>
          <w:rStyle w:val="Zadanifontodlomka1"/>
          <w:rFonts w:ascii="Arial Narrow" w:hAnsi="Arial Narrow"/>
          <w:bCs/>
          <w:color w:val="000000" w:themeColor="text1"/>
          <w:sz w:val="24"/>
          <w:szCs w:val="24"/>
        </w:rPr>
        <w:t>preuzetih</w:t>
      </w:r>
      <w:r w:rsidR="00326A5A" w:rsidRPr="00AE6DD6">
        <w:rPr>
          <w:rStyle w:val="Zadanifontodlomka1"/>
          <w:rFonts w:ascii="Arial Narrow" w:hAnsi="Arial Narrow"/>
          <w:color w:val="000000" w:themeColor="text1"/>
          <w:sz w:val="24"/>
          <w:szCs w:val="24"/>
        </w:rPr>
        <w:t xml:space="preserve"> obveza sukladno osiguranim sredstvima, </w:t>
      </w:r>
      <w:r w:rsidRPr="00AE6DD6">
        <w:rPr>
          <w:rStyle w:val="Zadanifontodlomka1"/>
          <w:rFonts w:ascii="Arial Narrow" w:hAnsi="Arial Narrow"/>
          <w:color w:val="000000" w:themeColor="text1"/>
          <w:sz w:val="24"/>
          <w:szCs w:val="24"/>
        </w:rPr>
        <w:t>broj financiranih nepredvidivih potreba, broj sudskih sporova i/ili vanjskih pravnih savjetovanja, broj nabavljenih službenih automobila</w:t>
      </w:r>
    </w:p>
    <w:p w14:paraId="22B896A8" w14:textId="77777777" w:rsidR="007F5E4B" w:rsidRPr="00AE6DD6" w:rsidRDefault="007F5E4B" w:rsidP="00D5627F">
      <w:pPr>
        <w:contextualSpacing/>
        <w:rPr>
          <w:rStyle w:val="Zadanifontodlomka1"/>
          <w:rFonts w:ascii="Arial Narrow" w:hAnsi="Arial Narrow"/>
          <w:color w:val="000000" w:themeColor="text1"/>
          <w:sz w:val="24"/>
          <w:szCs w:val="24"/>
        </w:rPr>
      </w:pPr>
    </w:p>
    <w:p w14:paraId="70A607B3" w14:textId="77777777" w:rsidR="00D5627F" w:rsidRPr="00AE6DD6" w:rsidRDefault="00D5627F" w:rsidP="00D5627F">
      <w:pPr>
        <w:contextualSpacing/>
        <w:rPr>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8015B2" w:rsidRPr="00AE6DD6" w14:paraId="21B28724" w14:textId="77777777" w:rsidTr="001C7DE3">
        <w:tc>
          <w:tcPr>
            <w:tcW w:w="2330" w:type="dxa"/>
            <w:vAlign w:val="center"/>
          </w:tcPr>
          <w:p w14:paraId="2C82607B" w14:textId="77777777" w:rsidR="00D5627F" w:rsidRPr="00AE6DD6" w:rsidRDefault="00D5627F" w:rsidP="00D5627F">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NAZIV AKTIVNOSTI / PROJEKTA</w:t>
            </w:r>
          </w:p>
        </w:tc>
        <w:tc>
          <w:tcPr>
            <w:tcW w:w="3676" w:type="dxa"/>
            <w:vAlign w:val="center"/>
          </w:tcPr>
          <w:p w14:paraId="20BC0B4E" w14:textId="77777777" w:rsidR="00D5627F" w:rsidRPr="00AE6DD6" w:rsidRDefault="00D5627F" w:rsidP="00D5627F">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690A60C9" w14:textId="2573FB65" w:rsidR="00D5627F" w:rsidRPr="00AE6DD6" w:rsidRDefault="008015B2" w:rsidP="00D5627F">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326A5A"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4E2FFABA" w14:textId="6641698A" w:rsidR="00D5627F" w:rsidRPr="00AE6DD6" w:rsidRDefault="008015B2" w:rsidP="00D5627F">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 xml:space="preserve">OSTVARENA VRIJEDNOST </w:t>
            </w:r>
            <w:r w:rsidR="00D5627F" w:rsidRPr="00AE6DD6">
              <w:rPr>
                <w:rStyle w:val="Zadanifontodlomka1"/>
                <w:rFonts w:ascii="Arial Narrow" w:hAnsi="Arial Narrow"/>
                <w:bCs w:val="0"/>
                <w:iCs/>
                <w:color w:val="000000" w:themeColor="text1"/>
                <w:sz w:val="24"/>
                <w:szCs w:val="24"/>
              </w:rPr>
              <w:t>202</w:t>
            </w:r>
            <w:r w:rsidR="00326A5A" w:rsidRPr="00AE6DD6">
              <w:rPr>
                <w:rStyle w:val="Zadanifontodlomka1"/>
                <w:rFonts w:ascii="Arial Narrow" w:hAnsi="Arial Narrow"/>
                <w:bCs w:val="0"/>
                <w:iCs/>
                <w:color w:val="000000" w:themeColor="text1"/>
                <w:sz w:val="24"/>
                <w:szCs w:val="24"/>
              </w:rPr>
              <w:t>4</w:t>
            </w:r>
            <w:r w:rsidR="00D5627F" w:rsidRPr="00AE6DD6">
              <w:rPr>
                <w:rStyle w:val="Zadanifontodlomka1"/>
                <w:rFonts w:ascii="Arial Narrow" w:hAnsi="Arial Narrow"/>
                <w:bCs w:val="0"/>
                <w:iCs/>
                <w:color w:val="000000" w:themeColor="text1"/>
                <w:sz w:val="24"/>
                <w:szCs w:val="24"/>
              </w:rPr>
              <w:t>.</w:t>
            </w:r>
          </w:p>
        </w:tc>
      </w:tr>
      <w:tr w:rsidR="001C7DE3" w:rsidRPr="00AE6DD6" w14:paraId="67AABEA2" w14:textId="77777777" w:rsidTr="001C7DE3">
        <w:tc>
          <w:tcPr>
            <w:tcW w:w="2330" w:type="dxa"/>
            <w:vAlign w:val="center"/>
          </w:tcPr>
          <w:p w14:paraId="58F73430" w14:textId="77777777" w:rsidR="001C7DE3" w:rsidRPr="00AE6DD6" w:rsidRDefault="001C7DE3" w:rsidP="001C7DE3">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Redovna djelatnost ureda gradonačelnika</w:t>
            </w:r>
          </w:p>
        </w:tc>
        <w:tc>
          <w:tcPr>
            <w:tcW w:w="3676" w:type="dxa"/>
            <w:vAlign w:val="center"/>
          </w:tcPr>
          <w:p w14:paraId="39762CC5" w14:textId="38A99B8B" w:rsidR="001C7DE3" w:rsidRPr="00AE6DD6" w:rsidRDefault="001C7DE3" w:rsidP="00326A5A">
            <w:pPr>
              <w:pStyle w:val="Naslov1"/>
              <w:contextualSpacing/>
              <w:rPr>
                <w:rFonts w:ascii="Arial Narrow" w:hAnsi="Arial Narrow" w:cs="Arial"/>
                <w:b w:val="0"/>
                <w:color w:val="000000" w:themeColor="text1"/>
                <w:sz w:val="24"/>
                <w:szCs w:val="24"/>
              </w:rPr>
            </w:pPr>
            <w:r w:rsidRPr="00AE6DD6">
              <w:rPr>
                <w:rStyle w:val="Zadanifontodlomka1"/>
                <w:rFonts w:ascii="Arial Narrow" w:hAnsi="Arial Narrow"/>
                <w:b w:val="0"/>
                <w:color w:val="000000" w:themeColor="text1"/>
                <w:sz w:val="24"/>
                <w:szCs w:val="24"/>
              </w:rPr>
              <w:t xml:space="preserve">izvršavanje zakonskih obveza sukladno osiguranim sredstvima                         </w:t>
            </w:r>
          </w:p>
        </w:tc>
        <w:tc>
          <w:tcPr>
            <w:tcW w:w="1474" w:type="dxa"/>
            <w:vAlign w:val="center"/>
          </w:tcPr>
          <w:p w14:paraId="1B402102" w14:textId="4E50CE99" w:rsidR="001C7DE3" w:rsidRPr="00AE6DD6" w:rsidRDefault="001C7DE3" w:rsidP="00326A5A">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p w14:paraId="063F0813" w14:textId="77777777" w:rsidR="001C7DE3" w:rsidRPr="00AE6DD6" w:rsidRDefault="001C7DE3" w:rsidP="001C7DE3">
            <w:pPr>
              <w:pStyle w:val="Naslov1"/>
              <w:ind w:left="360"/>
              <w:contextualSpacing/>
              <w:rPr>
                <w:rFonts w:ascii="Arial Narrow" w:hAnsi="Arial Narrow" w:cs="Arial"/>
                <w:b w:val="0"/>
                <w:color w:val="000000" w:themeColor="text1"/>
                <w:sz w:val="24"/>
                <w:szCs w:val="24"/>
              </w:rPr>
            </w:pPr>
          </w:p>
        </w:tc>
        <w:tc>
          <w:tcPr>
            <w:tcW w:w="1474" w:type="dxa"/>
            <w:vAlign w:val="center"/>
          </w:tcPr>
          <w:p w14:paraId="69BF3773" w14:textId="2A965381" w:rsidR="001C7DE3" w:rsidRPr="00AE6DD6" w:rsidRDefault="00D870CE" w:rsidP="00326A5A">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93,78%</w:t>
            </w:r>
          </w:p>
          <w:p w14:paraId="05C813C2" w14:textId="77777777" w:rsidR="001C7DE3" w:rsidRPr="00AE6DD6" w:rsidRDefault="001C7DE3" w:rsidP="00326A5A">
            <w:pPr>
              <w:pStyle w:val="Naslov1"/>
              <w:contextualSpacing/>
              <w:rPr>
                <w:rFonts w:ascii="Arial Narrow" w:hAnsi="Arial Narrow" w:cs="Arial"/>
                <w:b w:val="0"/>
                <w:color w:val="000000" w:themeColor="text1"/>
                <w:sz w:val="24"/>
                <w:szCs w:val="24"/>
              </w:rPr>
            </w:pPr>
          </w:p>
        </w:tc>
      </w:tr>
      <w:tr w:rsidR="001C7DE3" w:rsidRPr="00AE6DD6" w14:paraId="188A129E" w14:textId="77777777" w:rsidTr="001C7DE3">
        <w:tc>
          <w:tcPr>
            <w:tcW w:w="2330" w:type="dxa"/>
            <w:vAlign w:val="center"/>
          </w:tcPr>
          <w:p w14:paraId="1C603FCB" w14:textId="77777777" w:rsidR="001C7DE3" w:rsidRPr="00AE6DD6" w:rsidRDefault="001C7DE3" w:rsidP="001C7DE3">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Obilježavanje Dana grada i drugih obljetnica i manifestacija</w:t>
            </w:r>
          </w:p>
        </w:tc>
        <w:tc>
          <w:tcPr>
            <w:tcW w:w="3676" w:type="dxa"/>
            <w:vAlign w:val="center"/>
          </w:tcPr>
          <w:p w14:paraId="3B172C38" w14:textId="08000939" w:rsidR="001C7DE3" w:rsidRPr="00AE6DD6" w:rsidRDefault="00326A5A" w:rsidP="00326A5A">
            <w:pPr>
              <w:pStyle w:val="Naslov1"/>
              <w:contextualSpacing/>
              <w:rPr>
                <w:rFonts w:ascii="Arial Narrow" w:hAnsi="Arial Narrow" w:cs="Arial"/>
                <w:b w:val="0"/>
                <w:color w:val="000000" w:themeColor="text1"/>
                <w:sz w:val="24"/>
                <w:szCs w:val="24"/>
              </w:rPr>
            </w:pPr>
            <w:r w:rsidRPr="00AE6DD6">
              <w:rPr>
                <w:rStyle w:val="Zadanifontodlomka1"/>
                <w:rFonts w:ascii="Arial Narrow" w:hAnsi="Arial Narrow"/>
                <w:b w:val="0"/>
                <w:color w:val="000000" w:themeColor="text1"/>
                <w:sz w:val="24"/>
                <w:szCs w:val="24"/>
              </w:rPr>
              <w:t xml:space="preserve">izvršavanje preuzetih obveza sukladno osiguranim sredstvima                         </w:t>
            </w:r>
          </w:p>
        </w:tc>
        <w:tc>
          <w:tcPr>
            <w:tcW w:w="1474" w:type="dxa"/>
            <w:vAlign w:val="center"/>
          </w:tcPr>
          <w:p w14:paraId="73F01BA2" w14:textId="77777777" w:rsidR="00326A5A" w:rsidRPr="00AE6DD6" w:rsidRDefault="00326A5A" w:rsidP="00326A5A">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p w14:paraId="39E95087" w14:textId="046E880F" w:rsidR="001C7DE3" w:rsidRPr="00AE6DD6" w:rsidRDefault="001C7DE3" w:rsidP="00326A5A">
            <w:pPr>
              <w:pStyle w:val="Naslov1"/>
              <w:contextualSpacing/>
              <w:rPr>
                <w:rFonts w:ascii="Arial Narrow" w:hAnsi="Arial Narrow" w:cs="Arial"/>
                <w:b w:val="0"/>
                <w:color w:val="000000" w:themeColor="text1"/>
                <w:sz w:val="24"/>
                <w:szCs w:val="24"/>
              </w:rPr>
            </w:pPr>
          </w:p>
        </w:tc>
        <w:tc>
          <w:tcPr>
            <w:tcW w:w="1474" w:type="dxa"/>
            <w:vAlign w:val="center"/>
          </w:tcPr>
          <w:p w14:paraId="69B32472" w14:textId="307F94D5" w:rsidR="001C7DE3" w:rsidRPr="00AE6DD6" w:rsidRDefault="00D870CE" w:rsidP="00D870CE">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90,19%</w:t>
            </w:r>
          </w:p>
        </w:tc>
      </w:tr>
      <w:tr w:rsidR="001C7DE3" w:rsidRPr="00AE6DD6" w14:paraId="209927E0" w14:textId="77777777" w:rsidTr="001C7DE3">
        <w:tc>
          <w:tcPr>
            <w:tcW w:w="2330" w:type="dxa"/>
            <w:vAlign w:val="center"/>
          </w:tcPr>
          <w:p w14:paraId="03F8EBC7" w14:textId="77777777" w:rsidR="001C7DE3" w:rsidRPr="00AE6DD6" w:rsidRDefault="001C7DE3" w:rsidP="001C7DE3">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Proračunska zaliha</w:t>
            </w:r>
          </w:p>
        </w:tc>
        <w:tc>
          <w:tcPr>
            <w:tcW w:w="3676" w:type="dxa"/>
            <w:vAlign w:val="center"/>
          </w:tcPr>
          <w:p w14:paraId="7F79E37E" w14:textId="77777777" w:rsidR="001C7DE3" w:rsidRPr="00AE6DD6" w:rsidRDefault="001C7DE3" w:rsidP="00326A5A">
            <w:pPr>
              <w:pStyle w:val="Naslov1"/>
              <w:contextualSpacing/>
              <w:rPr>
                <w:rFonts w:ascii="Arial Narrow" w:hAnsi="Arial Narrow" w:cs="Arial"/>
                <w:b w:val="0"/>
                <w:color w:val="000000" w:themeColor="text1"/>
                <w:sz w:val="24"/>
                <w:szCs w:val="24"/>
              </w:rPr>
            </w:pPr>
            <w:r w:rsidRPr="00AE6DD6">
              <w:rPr>
                <w:rStyle w:val="Zadanifontodlomka1"/>
                <w:rFonts w:ascii="Arial Narrow" w:hAnsi="Arial Narrow"/>
                <w:b w:val="0"/>
                <w:color w:val="000000" w:themeColor="text1"/>
                <w:sz w:val="24"/>
                <w:szCs w:val="24"/>
              </w:rPr>
              <w:t>broj financiranih nepredvidivih potreba</w:t>
            </w:r>
          </w:p>
        </w:tc>
        <w:tc>
          <w:tcPr>
            <w:tcW w:w="1474" w:type="dxa"/>
            <w:vAlign w:val="center"/>
          </w:tcPr>
          <w:p w14:paraId="02194D71" w14:textId="70A9280E" w:rsidR="001C7DE3" w:rsidRPr="00AE6DD6" w:rsidRDefault="00326A5A"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2</w:t>
            </w:r>
          </w:p>
        </w:tc>
        <w:tc>
          <w:tcPr>
            <w:tcW w:w="1474" w:type="dxa"/>
            <w:vAlign w:val="center"/>
          </w:tcPr>
          <w:p w14:paraId="1FBC947C" w14:textId="77777777" w:rsidR="001C7DE3" w:rsidRPr="00AE6DD6" w:rsidRDefault="001C7DE3"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0</w:t>
            </w:r>
          </w:p>
        </w:tc>
      </w:tr>
      <w:tr w:rsidR="001C7DE3" w:rsidRPr="00AE6DD6" w14:paraId="2602A032" w14:textId="77777777" w:rsidTr="001C7DE3">
        <w:tc>
          <w:tcPr>
            <w:tcW w:w="2330" w:type="dxa"/>
            <w:vAlign w:val="center"/>
          </w:tcPr>
          <w:p w14:paraId="2E9B8A27" w14:textId="77777777" w:rsidR="001C7DE3" w:rsidRPr="00AE6DD6" w:rsidRDefault="001C7DE3" w:rsidP="001C7DE3">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Usluge odvjetnika i pravnog savjetovanja</w:t>
            </w:r>
          </w:p>
        </w:tc>
        <w:tc>
          <w:tcPr>
            <w:tcW w:w="3676" w:type="dxa"/>
            <w:vAlign w:val="center"/>
          </w:tcPr>
          <w:p w14:paraId="200FC27A" w14:textId="77777777" w:rsidR="001C7DE3" w:rsidRPr="00AE6DD6" w:rsidRDefault="001C7DE3" w:rsidP="00326A5A">
            <w:pPr>
              <w:pStyle w:val="Naslov1"/>
              <w:contextualSpacing/>
              <w:rPr>
                <w:rFonts w:ascii="Arial Narrow" w:hAnsi="Arial Narrow" w:cs="Arial"/>
                <w:b w:val="0"/>
                <w:color w:val="000000" w:themeColor="text1"/>
                <w:sz w:val="24"/>
                <w:szCs w:val="24"/>
              </w:rPr>
            </w:pPr>
            <w:r w:rsidRPr="00AE6DD6">
              <w:rPr>
                <w:rStyle w:val="Zadanifontodlomka1"/>
                <w:rFonts w:ascii="Arial Narrow" w:hAnsi="Arial Narrow"/>
                <w:b w:val="0"/>
                <w:color w:val="000000" w:themeColor="text1"/>
                <w:sz w:val="24"/>
                <w:szCs w:val="24"/>
              </w:rPr>
              <w:t>broj sudskih sporova i/ili vanjskih pravnih savjetovanja</w:t>
            </w:r>
          </w:p>
        </w:tc>
        <w:tc>
          <w:tcPr>
            <w:tcW w:w="1474" w:type="dxa"/>
            <w:vAlign w:val="center"/>
          </w:tcPr>
          <w:p w14:paraId="17A480AA" w14:textId="59E7E4FB" w:rsidR="001C7DE3" w:rsidRPr="00AE6DD6" w:rsidRDefault="00326A5A"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2</w:t>
            </w:r>
          </w:p>
        </w:tc>
        <w:tc>
          <w:tcPr>
            <w:tcW w:w="1474" w:type="dxa"/>
            <w:vAlign w:val="center"/>
          </w:tcPr>
          <w:p w14:paraId="1CE8B208" w14:textId="41BBC954" w:rsidR="001C7DE3" w:rsidRPr="00AE6DD6" w:rsidRDefault="00D870CE"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4</w:t>
            </w:r>
          </w:p>
        </w:tc>
      </w:tr>
      <w:tr w:rsidR="001C7DE3" w:rsidRPr="00AE6DD6" w14:paraId="20A8BCFE" w14:textId="77777777" w:rsidTr="001C7DE3">
        <w:tc>
          <w:tcPr>
            <w:tcW w:w="2330" w:type="dxa"/>
            <w:vAlign w:val="center"/>
          </w:tcPr>
          <w:p w14:paraId="4DC855FC" w14:textId="77777777" w:rsidR="001C7DE3" w:rsidRPr="00AE6DD6" w:rsidRDefault="001C7DE3" w:rsidP="001C7DE3">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Nabavka službenog automobila</w:t>
            </w:r>
          </w:p>
        </w:tc>
        <w:tc>
          <w:tcPr>
            <w:tcW w:w="3676" w:type="dxa"/>
            <w:vAlign w:val="center"/>
          </w:tcPr>
          <w:p w14:paraId="19978AC0" w14:textId="77777777" w:rsidR="001C7DE3" w:rsidRPr="00AE6DD6" w:rsidRDefault="001C7DE3" w:rsidP="00326A5A">
            <w:pPr>
              <w:pStyle w:val="Naslov1"/>
              <w:contextualSpacing/>
              <w:rPr>
                <w:rStyle w:val="Zadanifontodlomka1"/>
                <w:rFonts w:ascii="Arial Narrow" w:hAnsi="Arial Narrow"/>
                <w:b w:val="0"/>
                <w:color w:val="000000" w:themeColor="text1"/>
                <w:sz w:val="24"/>
                <w:szCs w:val="24"/>
              </w:rPr>
            </w:pPr>
            <w:r w:rsidRPr="00AE6DD6">
              <w:rPr>
                <w:rStyle w:val="Zadanifontodlomka1"/>
                <w:rFonts w:ascii="Arial Narrow" w:hAnsi="Arial Narrow"/>
                <w:b w:val="0"/>
                <w:color w:val="000000" w:themeColor="text1"/>
                <w:sz w:val="24"/>
                <w:szCs w:val="24"/>
              </w:rPr>
              <w:t>broj nabavljenih službenih automobila</w:t>
            </w:r>
          </w:p>
        </w:tc>
        <w:tc>
          <w:tcPr>
            <w:tcW w:w="1474" w:type="dxa"/>
            <w:vAlign w:val="center"/>
          </w:tcPr>
          <w:p w14:paraId="65B2B84C" w14:textId="77777777" w:rsidR="001C7DE3" w:rsidRPr="00AE6DD6" w:rsidRDefault="001C7DE3"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w:t>
            </w:r>
          </w:p>
        </w:tc>
        <w:tc>
          <w:tcPr>
            <w:tcW w:w="1474" w:type="dxa"/>
            <w:vAlign w:val="center"/>
          </w:tcPr>
          <w:p w14:paraId="14551F91" w14:textId="77777777" w:rsidR="001C7DE3" w:rsidRPr="00AE6DD6" w:rsidRDefault="001C7DE3"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w:t>
            </w:r>
          </w:p>
        </w:tc>
      </w:tr>
    </w:tbl>
    <w:p w14:paraId="04672269" w14:textId="77777777" w:rsidR="008C100D" w:rsidRPr="00AE6DD6" w:rsidRDefault="008C100D" w:rsidP="00D5627F">
      <w:pPr>
        <w:contextualSpacing/>
        <w:rPr>
          <w:rFonts w:ascii="Arial Narrow" w:eastAsia="Times New Roman" w:hAnsi="Arial Narrow" w:cs="Arial"/>
          <w:bCs/>
          <w:color w:val="000000" w:themeColor="text1"/>
          <w:kern w:val="3"/>
          <w:sz w:val="24"/>
          <w:szCs w:val="24"/>
          <w:lang w:eastAsia="hr-HR"/>
        </w:rPr>
      </w:pPr>
    </w:p>
    <w:p w14:paraId="0CF939F1" w14:textId="77777777" w:rsidR="007F5E4B" w:rsidRPr="00AE6DD6" w:rsidRDefault="007F5E4B" w:rsidP="00D5627F">
      <w:pPr>
        <w:contextualSpacing/>
        <w:rPr>
          <w:rFonts w:ascii="Arial Narrow" w:eastAsia="Times New Roman" w:hAnsi="Arial Narrow" w:cs="Arial"/>
          <w:bCs/>
          <w:color w:val="000000" w:themeColor="text1"/>
          <w:kern w:val="3"/>
          <w:sz w:val="24"/>
          <w:szCs w:val="24"/>
          <w:lang w:eastAsia="hr-HR"/>
        </w:rPr>
      </w:pPr>
    </w:p>
    <w:p w14:paraId="2448B640" w14:textId="77777777" w:rsidR="00211542" w:rsidRPr="00AE6DD6" w:rsidRDefault="00211542" w:rsidP="00211542">
      <w:pPr>
        <w:contextualSpacing/>
        <w:rPr>
          <w:rFonts w:ascii="Arial Narrow" w:eastAsia="Times New Roman" w:hAnsi="Arial Narrow" w:cs="Arial"/>
          <w:b/>
          <w:i/>
          <w:color w:val="000000"/>
          <w:sz w:val="24"/>
          <w:szCs w:val="24"/>
          <w:lang w:eastAsia="hr-HR"/>
        </w:rPr>
      </w:pPr>
      <w:r w:rsidRPr="00AE6DD6">
        <w:rPr>
          <w:rFonts w:ascii="Arial Narrow" w:eastAsia="Times New Roman" w:hAnsi="Arial Narrow" w:cs="Arial"/>
          <w:b/>
          <w:i/>
          <w:color w:val="000000"/>
          <w:sz w:val="24"/>
          <w:szCs w:val="24"/>
          <w:lang w:eastAsia="hr-HR"/>
        </w:rPr>
        <w:t>Pravna osnova</w:t>
      </w:r>
    </w:p>
    <w:p w14:paraId="14846EB9"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i 137/15 – ispravak i 123/17, 98/19 i 144/20)</w:t>
      </w:r>
    </w:p>
    <w:p w14:paraId="37986EE6"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6DE3302A"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plaćama u lokalnoj i područnoj (regionalnoj) samoupravi (''Narodne novine'' br. 28/10 i 10/23)</w:t>
      </w:r>
    </w:p>
    <w:p w14:paraId="3FBBA774"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1D13F212"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Odluka o drugim pravima gradonačelnika i zamjenika gradonačelnika za vrijeme profesionalnog obavljanja dužnosti (''Glasnik Karlovačke županije'' br. 56/22 i 52/23)</w:t>
      </w:r>
    </w:p>
    <w:p w14:paraId="213A69B8"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Odluka o određivanju osnovice i koeficijenata za obračun plaće gradonačelnika i zamjenika koji svoje dužnosti obavljaju profesionalno (''Glasnik Karlovačke županije'' br. 59/22 i 52/23)</w:t>
      </w:r>
    </w:p>
    <w:p w14:paraId="29491F2D" w14:textId="58F66EC4" w:rsidR="001C7DE3"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Odluka o visini naknade za rad članova Gradskog vijeća i članova radnih tijela Grada Ogulina (''Glasnik Karlovačke županije'' br. 31/21)</w:t>
      </w:r>
    </w:p>
    <w:p w14:paraId="2A0D5EB5" w14:textId="77777777" w:rsidR="00326A5A" w:rsidRPr="00AE6DD6" w:rsidRDefault="00326A5A" w:rsidP="001C7DE3">
      <w:pPr>
        <w:contextualSpacing/>
        <w:rPr>
          <w:rFonts w:ascii="Arial Narrow" w:hAnsi="Arial Narrow" w:cs="Arial"/>
          <w:b/>
          <w:color w:val="000000" w:themeColor="text1"/>
          <w:sz w:val="24"/>
          <w:szCs w:val="24"/>
        </w:rPr>
      </w:pPr>
    </w:p>
    <w:p w14:paraId="68568BFF" w14:textId="77777777" w:rsidR="00326A5A" w:rsidRPr="00AE6DD6" w:rsidRDefault="00326A5A" w:rsidP="001C7DE3">
      <w:pPr>
        <w:contextualSpacing/>
        <w:rPr>
          <w:rFonts w:ascii="Arial Narrow" w:hAnsi="Arial Narrow" w:cs="Arial"/>
          <w:b/>
          <w:color w:val="000000" w:themeColor="text1"/>
          <w:sz w:val="24"/>
          <w:szCs w:val="24"/>
        </w:rPr>
      </w:pPr>
    </w:p>
    <w:p w14:paraId="1C130E24" w14:textId="77777777" w:rsidR="00326A5A" w:rsidRPr="00AE6DD6" w:rsidRDefault="00326A5A" w:rsidP="001C7DE3">
      <w:pPr>
        <w:contextualSpacing/>
        <w:rPr>
          <w:rFonts w:ascii="Arial Narrow" w:hAnsi="Arial Narrow" w:cs="Arial"/>
          <w:b/>
          <w:color w:val="000000" w:themeColor="text1"/>
          <w:sz w:val="24"/>
          <w:szCs w:val="24"/>
        </w:rPr>
      </w:pPr>
    </w:p>
    <w:p w14:paraId="720B1B45" w14:textId="77777777" w:rsidR="007F5E4B" w:rsidRPr="00AE6DD6" w:rsidRDefault="007F5E4B" w:rsidP="001C7DE3">
      <w:pPr>
        <w:contextualSpacing/>
        <w:rPr>
          <w:rFonts w:ascii="Arial Narrow" w:hAnsi="Arial Narrow" w:cs="Arial"/>
          <w:b/>
          <w:color w:val="000000" w:themeColor="text1"/>
          <w:sz w:val="24"/>
          <w:szCs w:val="24"/>
        </w:rPr>
      </w:pPr>
    </w:p>
    <w:p w14:paraId="4BA75C4D" w14:textId="77777777" w:rsidR="007F5E4B" w:rsidRPr="00AE6DD6" w:rsidRDefault="007F5E4B" w:rsidP="001C7DE3">
      <w:pPr>
        <w:contextualSpacing/>
        <w:rPr>
          <w:rFonts w:ascii="Arial Narrow" w:hAnsi="Arial Narrow" w:cs="Arial"/>
          <w:b/>
          <w:color w:val="000000" w:themeColor="text1"/>
          <w:sz w:val="24"/>
          <w:szCs w:val="24"/>
        </w:rPr>
      </w:pPr>
    </w:p>
    <w:p w14:paraId="28CB6A3B" w14:textId="77777777" w:rsidR="007F5E4B" w:rsidRPr="00AE6DD6" w:rsidRDefault="007F5E4B" w:rsidP="001C7DE3">
      <w:pPr>
        <w:contextualSpacing/>
        <w:rPr>
          <w:rFonts w:ascii="Arial Narrow" w:hAnsi="Arial Narrow" w:cs="Arial"/>
          <w:b/>
          <w:color w:val="000000" w:themeColor="text1"/>
          <w:sz w:val="24"/>
          <w:szCs w:val="24"/>
        </w:rPr>
      </w:pPr>
    </w:p>
    <w:p w14:paraId="72CFB1C6" w14:textId="77777777" w:rsidR="007F5E4B" w:rsidRPr="00AE6DD6" w:rsidRDefault="007F5E4B" w:rsidP="001C7DE3">
      <w:pPr>
        <w:contextualSpacing/>
        <w:rPr>
          <w:rFonts w:ascii="Arial Narrow" w:hAnsi="Arial Narrow" w:cs="Arial"/>
          <w:b/>
          <w:color w:val="000000" w:themeColor="text1"/>
          <w:sz w:val="24"/>
          <w:szCs w:val="24"/>
        </w:rPr>
      </w:pPr>
    </w:p>
    <w:p w14:paraId="58B6E0A6" w14:textId="77777777" w:rsidR="007F5E4B" w:rsidRPr="00AE6DD6" w:rsidRDefault="007F5E4B" w:rsidP="001C7DE3">
      <w:pPr>
        <w:contextualSpacing/>
        <w:rPr>
          <w:rFonts w:ascii="Arial Narrow" w:hAnsi="Arial Narrow" w:cs="Arial"/>
          <w:b/>
          <w:color w:val="000000" w:themeColor="text1"/>
          <w:sz w:val="24"/>
          <w:szCs w:val="24"/>
        </w:rPr>
      </w:pPr>
    </w:p>
    <w:p w14:paraId="5EFC50B8" w14:textId="77777777" w:rsidR="007F5E4B" w:rsidRPr="00AE6DD6" w:rsidRDefault="007F5E4B" w:rsidP="001C7DE3">
      <w:pPr>
        <w:contextualSpacing/>
        <w:rPr>
          <w:rFonts w:ascii="Arial Narrow" w:hAnsi="Arial Narrow" w:cs="Arial"/>
          <w:b/>
          <w:color w:val="000000" w:themeColor="text1"/>
          <w:sz w:val="24"/>
          <w:szCs w:val="24"/>
        </w:rPr>
      </w:pPr>
    </w:p>
    <w:p w14:paraId="085325D9" w14:textId="77777777" w:rsidR="007F5E4B" w:rsidRPr="00AE6DD6" w:rsidRDefault="007F5E4B" w:rsidP="001C7DE3">
      <w:pPr>
        <w:contextualSpacing/>
        <w:rPr>
          <w:rFonts w:ascii="Arial Narrow" w:hAnsi="Arial Narrow" w:cs="Arial"/>
          <w:b/>
          <w:color w:val="000000" w:themeColor="text1"/>
          <w:sz w:val="24"/>
          <w:szCs w:val="24"/>
        </w:rPr>
      </w:pPr>
    </w:p>
    <w:p w14:paraId="330E9B87" w14:textId="77777777" w:rsidR="00326A5A" w:rsidRPr="00AE6DD6" w:rsidRDefault="00326A5A" w:rsidP="001C7DE3">
      <w:pPr>
        <w:contextualSpacing/>
        <w:rPr>
          <w:rFonts w:ascii="Arial Narrow" w:hAnsi="Arial Narrow" w:cs="Arial"/>
          <w:b/>
          <w:color w:val="000000" w:themeColor="text1"/>
          <w:sz w:val="24"/>
          <w:szCs w:val="24"/>
        </w:rPr>
      </w:pPr>
    </w:p>
    <w:p w14:paraId="2CACDE2D" w14:textId="77777777" w:rsidR="00326A5A" w:rsidRPr="00AE6DD6" w:rsidRDefault="00326A5A" w:rsidP="001C7DE3">
      <w:pPr>
        <w:contextualSpacing/>
        <w:rPr>
          <w:rFonts w:ascii="Arial Narrow" w:hAnsi="Arial Narrow" w:cs="Arial"/>
          <w:b/>
          <w:color w:val="000000" w:themeColor="text1"/>
          <w:sz w:val="24"/>
          <w:szCs w:val="24"/>
        </w:rPr>
      </w:pPr>
    </w:p>
    <w:p w14:paraId="753DD57E" w14:textId="7ED43F88" w:rsidR="001C7DE3" w:rsidRPr="00AE6DD6" w:rsidRDefault="001C7DE3" w:rsidP="001C7DE3">
      <w:pPr>
        <w:contextualSpacing/>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PROGRAM 1001: OSNOVNE AKTIVNOSTI IZ DJELOKRUGA PREDSTAVNIČKOG TIJELA</w:t>
      </w:r>
    </w:p>
    <w:p w14:paraId="603432F1" w14:textId="77777777" w:rsidR="001C7DE3" w:rsidRPr="00AE6DD6" w:rsidRDefault="001C7DE3" w:rsidP="001C7DE3">
      <w:pPr>
        <w:contextualSpacing/>
        <w:rPr>
          <w:rFonts w:ascii="Arial Narrow" w:hAnsi="Arial Narrow" w:cs="Arial"/>
          <w:b/>
          <w:color w:val="000000" w:themeColor="text1"/>
          <w:sz w:val="24"/>
          <w:szCs w:val="24"/>
        </w:rPr>
      </w:pPr>
    </w:p>
    <w:p w14:paraId="4D931E3E" w14:textId="77777777" w:rsidR="002F4822" w:rsidRPr="00AE6DD6" w:rsidRDefault="002F4822" w:rsidP="001C7DE3">
      <w:pPr>
        <w:contextualSpacing/>
        <w:rPr>
          <w:rFonts w:ascii="Arial Narrow" w:hAnsi="Arial Narrow" w:cs="Arial"/>
          <w:b/>
          <w:color w:val="000000" w:themeColor="text1"/>
          <w:sz w:val="24"/>
          <w:szCs w:val="24"/>
        </w:rPr>
      </w:pPr>
    </w:p>
    <w:p w14:paraId="1FFC106F" w14:textId="77777777" w:rsidR="001C7DE3" w:rsidRPr="00AE6DD6" w:rsidRDefault="001C7DE3" w:rsidP="001C7DE3">
      <w:pPr>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 xml:space="preserve">Učinkovito i transparentno obavljanje poslova iz djelokruga </w:t>
      </w:r>
    </w:p>
    <w:p w14:paraId="240F38FC" w14:textId="77777777" w:rsidR="001C7DE3" w:rsidRPr="00AE6DD6" w:rsidRDefault="001C7DE3" w:rsidP="001C7DE3">
      <w:pPr>
        <w:ind w:left="2124" w:firstLine="708"/>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predstavničkog tijela Grada Ogulina</w:t>
      </w:r>
    </w:p>
    <w:p w14:paraId="7709DA09" w14:textId="77777777" w:rsidR="001C7DE3" w:rsidRPr="00AE6DD6" w:rsidRDefault="001C7DE3" w:rsidP="001C7DE3">
      <w:pPr>
        <w:contextualSpacing/>
        <w:rPr>
          <w:rFonts w:ascii="Arial Narrow" w:hAnsi="Arial Narrow" w:cs="Arial"/>
          <w:b/>
          <w:color w:val="000000" w:themeColor="text1"/>
          <w:sz w:val="24"/>
          <w:szCs w:val="24"/>
        </w:rPr>
      </w:pPr>
    </w:p>
    <w:p w14:paraId="4FFE77D7" w14:textId="77777777" w:rsidR="001C7DE3" w:rsidRPr="00AE6DD6" w:rsidRDefault="001C7DE3" w:rsidP="001C7DE3">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70485496" w14:textId="77777777" w:rsidR="001C7DE3" w:rsidRPr="00AE6DD6" w:rsidRDefault="001C7DE3" w:rsidP="001C7DE3">
      <w:pPr>
        <w:contextualSpacing/>
        <w:rPr>
          <w:rFonts w:ascii="Arial Narrow" w:hAnsi="Arial Narrow"/>
          <w:color w:val="000000" w:themeColor="text1"/>
          <w:sz w:val="24"/>
          <w:szCs w:val="24"/>
        </w:rPr>
      </w:pPr>
      <w:r w:rsidRPr="00AE6DD6">
        <w:rPr>
          <w:rFonts w:ascii="Arial Narrow" w:hAnsi="Arial Narrow"/>
          <w:color w:val="000000" w:themeColor="text1"/>
          <w:sz w:val="24"/>
          <w:szCs w:val="24"/>
        </w:rPr>
        <w:t>SC3. Unapređenje kvalitete javnih usluga</w:t>
      </w:r>
    </w:p>
    <w:p w14:paraId="21E1E466" w14:textId="77777777" w:rsidR="001C7DE3" w:rsidRPr="00AE6DD6" w:rsidRDefault="001C7DE3" w:rsidP="001C7DE3">
      <w:pPr>
        <w:contextualSpacing/>
        <w:rPr>
          <w:rFonts w:ascii="Arial Narrow" w:hAnsi="Arial Narrow" w:cs="Arial"/>
          <w:color w:val="000000" w:themeColor="text1"/>
          <w:sz w:val="24"/>
          <w:szCs w:val="24"/>
        </w:rPr>
      </w:pPr>
    </w:p>
    <w:p w14:paraId="7203D1BA" w14:textId="77777777" w:rsidR="001C7DE3" w:rsidRPr="00AE6DD6" w:rsidRDefault="001C7DE3" w:rsidP="001C7DE3">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1791C103" w14:textId="7F2DA8A6" w:rsidR="001C7DE3" w:rsidRPr="00AE6DD6" w:rsidRDefault="001C7DE3" w:rsidP="001C7DE3">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w:t>
      </w:r>
      <w:r w:rsidR="007F5E4B" w:rsidRPr="00AE6DD6">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I.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7F5E4B" w:rsidRPr="00AE6DD6">
        <w:rPr>
          <w:rStyle w:val="Zadanifontodlomka2"/>
          <w:rFonts w:ascii="Arial Narrow" w:hAnsi="Arial Narrow" w:cs="Arial"/>
          <w:color w:val="000000" w:themeColor="text1"/>
          <w:sz w:val="24"/>
          <w:szCs w:val="24"/>
        </w:rPr>
        <w:t>184.200,00</w:t>
      </w:r>
      <w:r w:rsidRPr="00AE6DD6">
        <w:rPr>
          <w:rStyle w:val="Zadanifontodlomka2"/>
          <w:rFonts w:ascii="Arial Narrow" w:hAnsi="Arial Narrow" w:cs="Arial"/>
          <w:color w:val="000000" w:themeColor="text1"/>
          <w:sz w:val="24"/>
          <w:szCs w:val="24"/>
        </w:rPr>
        <w:t xml:space="preserve"> eura</w:t>
      </w:r>
    </w:p>
    <w:p w14:paraId="73FA9B70" w14:textId="7CA4C6FA" w:rsidR="007F5E4B" w:rsidRPr="00AE6DD6" w:rsidRDefault="007F5E4B" w:rsidP="001C7DE3">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TEKUĆI PLAN:</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184.200,00 eura</w:t>
      </w:r>
    </w:p>
    <w:p w14:paraId="4DA64E0E" w14:textId="667BA4DE" w:rsidR="001C7DE3" w:rsidRPr="00AE6DD6" w:rsidRDefault="001C7DE3" w:rsidP="001C7DE3">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w:t>
      </w:r>
      <w:r w:rsidR="007F5E4B" w:rsidRPr="00AE6DD6">
        <w:rPr>
          <w:rStyle w:val="Zadanifontodlomka2"/>
          <w:rFonts w:ascii="Arial Narrow" w:hAnsi="Arial Narrow" w:cs="Arial"/>
          <w:color w:val="000000" w:themeColor="text1"/>
          <w:sz w:val="24"/>
          <w:szCs w:val="24"/>
        </w:rPr>
        <w:t>62.584,26</w:t>
      </w:r>
      <w:r w:rsidRPr="00AE6DD6">
        <w:rPr>
          <w:rStyle w:val="Zadanifontodlomka2"/>
          <w:rFonts w:ascii="Arial Narrow" w:hAnsi="Arial Narrow" w:cs="Arial"/>
          <w:color w:val="000000" w:themeColor="text1"/>
          <w:sz w:val="24"/>
          <w:szCs w:val="24"/>
        </w:rPr>
        <w:t xml:space="preserve"> eura</w:t>
      </w:r>
    </w:p>
    <w:p w14:paraId="000D513F" w14:textId="601BF340" w:rsidR="001C7DE3" w:rsidRPr="00AE6DD6" w:rsidRDefault="001C7DE3" w:rsidP="001C7DE3">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7F5E4B" w:rsidRPr="00AE6DD6">
        <w:rPr>
          <w:rStyle w:val="Zadanifontodlomka2"/>
          <w:rFonts w:ascii="Arial Narrow" w:hAnsi="Arial Narrow" w:cs="Arial"/>
          <w:color w:val="000000" w:themeColor="text1"/>
          <w:sz w:val="24"/>
          <w:szCs w:val="24"/>
        </w:rPr>
        <w:t>88,27</w:t>
      </w:r>
      <w:r w:rsidRPr="00AE6DD6">
        <w:rPr>
          <w:rStyle w:val="Zadanifontodlomka2"/>
          <w:rFonts w:ascii="Arial Narrow" w:hAnsi="Arial Narrow" w:cs="Arial"/>
          <w:color w:val="000000" w:themeColor="text1"/>
          <w:sz w:val="24"/>
          <w:szCs w:val="24"/>
        </w:rPr>
        <w:t xml:space="preserve"> %</w:t>
      </w:r>
    </w:p>
    <w:p w14:paraId="19F28F6B" w14:textId="77777777" w:rsidR="001C7DE3" w:rsidRPr="00AE6DD6" w:rsidRDefault="001C7DE3" w:rsidP="001C7DE3">
      <w:pPr>
        <w:contextualSpacing/>
        <w:rPr>
          <w:rFonts w:ascii="Arial Narrow" w:hAnsi="Arial Narrow" w:cs="Arial"/>
          <w:color w:val="000000" w:themeColor="text1"/>
          <w:sz w:val="24"/>
          <w:szCs w:val="24"/>
        </w:rPr>
      </w:pPr>
    </w:p>
    <w:p w14:paraId="0974B1D3" w14:textId="77777777" w:rsidR="001C7DE3" w:rsidRPr="00AE6DD6" w:rsidRDefault="001C7DE3" w:rsidP="001C7DE3">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5CD6A464" w14:textId="77777777" w:rsidR="001C7DE3" w:rsidRPr="00AE6DD6" w:rsidRDefault="001C7DE3" w:rsidP="001C7DE3">
      <w:pPr>
        <w:contextualSpacing/>
        <w:rPr>
          <w:rFonts w:ascii="Arial Narrow" w:hAnsi="Arial Narrow" w:cs="Arial"/>
          <w:b/>
          <w:color w:val="000000" w:themeColor="text1"/>
          <w:sz w:val="24"/>
          <w:szCs w:val="24"/>
        </w:rPr>
      </w:pPr>
    </w:p>
    <w:p w14:paraId="316D7594" w14:textId="77777777" w:rsidR="001C7DE3" w:rsidRPr="00AE6DD6" w:rsidRDefault="001C7DE3" w:rsidP="001C7DE3">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A100001 </w:t>
      </w:r>
      <w:r w:rsidRPr="00AE6DD6">
        <w:rPr>
          <w:rFonts w:ascii="Arial Narrow" w:hAnsi="Arial Narrow" w:cs="Arial"/>
          <w:color w:val="000000" w:themeColor="text1"/>
          <w:sz w:val="24"/>
          <w:szCs w:val="24"/>
        </w:rPr>
        <w:tab/>
      </w:r>
      <w:r w:rsidRPr="00AE6DD6">
        <w:rPr>
          <w:rFonts w:ascii="Arial Narrow" w:eastAsia="Times New Roman" w:hAnsi="Arial Narrow" w:cs="Arial"/>
          <w:color w:val="000000" w:themeColor="text1"/>
          <w:sz w:val="24"/>
          <w:szCs w:val="24"/>
          <w:lang w:eastAsia="hr-HR"/>
        </w:rPr>
        <w:t>Redovna djelatnost Gradskog vijeća</w:t>
      </w:r>
    </w:p>
    <w:p w14:paraId="4F446995" w14:textId="77777777" w:rsidR="001C7DE3" w:rsidRPr="00AE6DD6" w:rsidRDefault="001C7DE3" w:rsidP="001C7DE3">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A100002 </w:t>
      </w:r>
      <w:r w:rsidRPr="00AE6DD6">
        <w:rPr>
          <w:rFonts w:ascii="Arial Narrow" w:eastAsia="Times New Roman" w:hAnsi="Arial Narrow" w:cs="Arial"/>
          <w:color w:val="000000" w:themeColor="text1"/>
          <w:sz w:val="24"/>
          <w:szCs w:val="24"/>
          <w:lang w:eastAsia="hr-HR"/>
        </w:rPr>
        <w:tab/>
        <w:t>Financiranje političkih stranaka i nezavisnih vijećnika</w:t>
      </w:r>
    </w:p>
    <w:p w14:paraId="0E936986" w14:textId="77777777" w:rsidR="001C7DE3" w:rsidRPr="00AE6DD6" w:rsidRDefault="001C7DE3" w:rsidP="001C7DE3">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A100003 </w:t>
      </w:r>
      <w:r w:rsidRPr="00AE6DD6">
        <w:rPr>
          <w:rFonts w:ascii="Arial Narrow" w:eastAsia="Times New Roman" w:hAnsi="Arial Narrow" w:cs="Arial"/>
          <w:color w:val="000000" w:themeColor="text1"/>
          <w:sz w:val="24"/>
          <w:szCs w:val="24"/>
          <w:lang w:eastAsia="hr-HR"/>
        </w:rPr>
        <w:tab/>
        <w:t>Redovna djelatnost mjesnih odbora</w:t>
      </w:r>
    </w:p>
    <w:p w14:paraId="4843FED7" w14:textId="77777777" w:rsidR="001C7DE3" w:rsidRPr="00AE6DD6" w:rsidRDefault="001C7DE3" w:rsidP="001C7DE3">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A100004 </w:t>
      </w:r>
      <w:r w:rsidRPr="00AE6DD6">
        <w:rPr>
          <w:rFonts w:ascii="Arial Narrow" w:eastAsia="Times New Roman" w:hAnsi="Arial Narrow" w:cs="Arial"/>
          <w:color w:val="000000" w:themeColor="text1"/>
          <w:sz w:val="24"/>
          <w:szCs w:val="24"/>
          <w:lang w:eastAsia="hr-HR"/>
        </w:rPr>
        <w:tab/>
        <w:t>Redovna djelatnost Vijeća manjinske samouprave</w:t>
      </w:r>
    </w:p>
    <w:p w14:paraId="73944AAE" w14:textId="77777777" w:rsidR="001C7DE3" w:rsidRPr="00AE6DD6" w:rsidRDefault="001C7DE3" w:rsidP="001C7DE3">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A100005 </w:t>
      </w:r>
      <w:r w:rsidRPr="00AE6DD6">
        <w:rPr>
          <w:rFonts w:ascii="Arial Narrow" w:eastAsia="Times New Roman" w:hAnsi="Arial Narrow" w:cs="Arial"/>
          <w:color w:val="000000" w:themeColor="text1"/>
          <w:sz w:val="24"/>
          <w:szCs w:val="24"/>
          <w:lang w:eastAsia="hr-HR"/>
        </w:rPr>
        <w:tab/>
        <w:t>Redovna djelatnost Savjeta mladih Grada Ogulina</w:t>
      </w:r>
    </w:p>
    <w:p w14:paraId="1B01E77B" w14:textId="77777777" w:rsidR="001C7DE3" w:rsidRPr="00AE6DD6" w:rsidRDefault="001C7DE3" w:rsidP="001C7DE3">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A100006 </w:t>
      </w:r>
      <w:r w:rsidRPr="00AE6DD6">
        <w:rPr>
          <w:rFonts w:ascii="Arial Narrow" w:eastAsia="Times New Roman" w:hAnsi="Arial Narrow" w:cs="Arial"/>
          <w:color w:val="000000" w:themeColor="text1"/>
          <w:sz w:val="24"/>
          <w:szCs w:val="24"/>
          <w:lang w:eastAsia="hr-HR"/>
        </w:rPr>
        <w:tab/>
        <w:t>Redovna djelatnost Dječjeg gradskog vijeća</w:t>
      </w:r>
    </w:p>
    <w:p w14:paraId="097D6F50" w14:textId="77777777" w:rsidR="001C7DE3" w:rsidRPr="00AE6DD6" w:rsidRDefault="001C7DE3" w:rsidP="001C7DE3">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K100008 </w:t>
      </w:r>
      <w:r w:rsidRPr="00AE6DD6">
        <w:rPr>
          <w:rFonts w:ascii="Arial Narrow" w:eastAsia="Times New Roman" w:hAnsi="Arial Narrow" w:cs="Arial"/>
          <w:color w:val="000000" w:themeColor="text1"/>
          <w:sz w:val="24"/>
          <w:szCs w:val="24"/>
          <w:lang w:eastAsia="hr-HR"/>
        </w:rPr>
        <w:tab/>
        <w:t>Opremanje i informatizacija mjesnih odbora</w:t>
      </w:r>
    </w:p>
    <w:p w14:paraId="2C23FAD9" w14:textId="77777777" w:rsidR="001C7DE3" w:rsidRPr="00AE6DD6" w:rsidRDefault="001C7DE3" w:rsidP="001C7DE3">
      <w:pPr>
        <w:contextualSpacing/>
        <w:rPr>
          <w:rFonts w:ascii="Arial Narrow" w:eastAsia="Times New Roman" w:hAnsi="Arial Narrow" w:cs="Arial"/>
          <w:color w:val="000000" w:themeColor="text1"/>
          <w:sz w:val="24"/>
          <w:szCs w:val="24"/>
          <w:lang w:eastAsia="hr-HR"/>
        </w:rPr>
      </w:pPr>
    </w:p>
    <w:p w14:paraId="7B5B25CE" w14:textId="093259A1" w:rsidR="001C7DE3" w:rsidRPr="00AE6DD6" w:rsidRDefault="001C7DE3" w:rsidP="001C7DE3">
      <w:pPr>
        <w:pStyle w:val="Naslov11"/>
        <w:shd w:val="clear" w:color="auto" w:fill="FFFFFF"/>
        <w:ind w:firstLine="708"/>
        <w:jc w:val="both"/>
        <w:rPr>
          <w:rFonts w:ascii="Arial Narrow" w:hAnsi="Arial Narrow"/>
          <w:color w:val="000000" w:themeColor="text1"/>
          <w:sz w:val="24"/>
          <w:szCs w:val="24"/>
        </w:rPr>
      </w:pPr>
      <w:r w:rsidRPr="00AE6DD6">
        <w:rPr>
          <w:rStyle w:val="Zadanifontodlomka2"/>
          <w:rFonts w:ascii="Arial Narrow" w:hAnsi="Arial Narrow" w:cs="Arial"/>
          <w:b w:val="0"/>
          <w:color w:val="000000" w:themeColor="text1"/>
          <w:sz w:val="24"/>
          <w:szCs w:val="24"/>
        </w:rPr>
        <w:t>Program ''Osnovne aktivnosti iz djelokruga pred</w:t>
      </w:r>
      <w:r w:rsidR="00ED340D" w:rsidRPr="00AE6DD6">
        <w:rPr>
          <w:rStyle w:val="Zadanifontodlomka2"/>
          <w:rFonts w:ascii="Arial Narrow" w:hAnsi="Arial Narrow" w:cs="Arial"/>
          <w:b w:val="0"/>
          <w:color w:val="000000" w:themeColor="text1"/>
          <w:sz w:val="24"/>
          <w:szCs w:val="24"/>
        </w:rPr>
        <w:t>stavničkog tijela'' tijekom 202</w:t>
      </w:r>
      <w:r w:rsidR="00D80E86" w:rsidRPr="00AE6DD6">
        <w:rPr>
          <w:rStyle w:val="Zadanifontodlomka2"/>
          <w:rFonts w:ascii="Arial Narrow" w:hAnsi="Arial Narrow" w:cs="Arial"/>
          <w:b w:val="0"/>
          <w:color w:val="000000" w:themeColor="text1"/>
          <w:sz w:val="24"/>
          <w:szCs w:val="24"/>
        </w:rPr>
        <w:t>4</w:t>
      </w:r>
      <w:r w:rsidRPr="00AE6DD6">
        <w:rPr>
          <w:rStyle w:val="Zadanifontodlomka2"/>
          <w:rFonts w:ascii="Arial Narrow" w:hAnsi="Arial Narrow" w:cs="Arial"/>
          <w:b w:val="0"/>
          <w:color w:val="000000" w:themeColor="text1"/>
          <w:sz w:val="24"/>
          <w:szCs w:val="24"/>
        </w:rPr>
        <w:t>. godine realiziran je u uku</w:t>
      </w:r>
      <w:r w:rsidR="00ED340D" w:rsidRPr="00AE6DD6">
        <w:rPr>
          <w:rStyle w:val="Zadanifontodlomka2"/>
          <w:rFonts w:ascii="Arial Narrow" w:hAnsi="Arial Narrow" w:cs="Arial"/>
          <w:b w:val="0"/>
          <w:color w:val="000000" w:themeColor="text1"/>
          <w:sz w:val="24"/>
          <w:szCs w:val="24"/>
        </w:rPr>
        <w:t>pnom iznosu od 1</w:t>
      </w:r>
      <w:r w:rsidR="00D80E86" w:rsidRPr="00AE6DD6">
        <w:rPr>
          <w:rStyle w:val="Zadanifontodlomka2"/>
          <w:rFonts w:ascii="Arial Narrow" w:hAnsi="Arial Narrow" w:cs="Arial"/>
          <w:b w:val="0"/>
          <w:color w:val="000000" w:themeColor="text1"/>
          <w:sz w:val="24"/>
          <w:szCs w:val="24"/>
        </w:rPr>
        <w:t>62.584,26</w:t>
      </w:r>
      <w:r w:rsidR="00ED340D" w:rsidRPr="00AE6DD6">
        <w:rPr>
          <w:rStyle w:val="Zadanifontodlomka2"/>
          <w:rFonts w:ascii="Arial Narrow" w:hAnsi="Arial Narrow" w:cs="Arial"/>
          <w:b w:val="0"/>
          <w:color w:val="000000" w:themeColor="text1"/>
          <w:sz w:val="24"/>
          <w:szCs w:val="24"/>
        </w:rPr>
        <w:t xml:space="preserve"> eura</w:t>
      </w:r>
      <w:r w:rsidRPr="00AE6DD6">
        <w:rPr>
          <w:rStyle w:val="Zadanifontodlomka2"/>
          <w:rFonts w:ascii="Arial Narrow" w:hAnsi="Arial Narrow" w:cs="Arial"/>
          <w:b w:val="0"/>
          <w:color w:val="000000" w:themeColor="text1"/>
          <w:sz w:val="24"/>
          <w:szCs w:val="24"/>
        </w:rPr>
        <w:t>. Za organizaciju rada Gradskog vijeća, prijenos sjednica i naknade za rad gradskim vijećnicima te članovima raznih odbora, komisija i povjerenstava utr</w:t>
      </w:r>
      <w:r w:rsidR="00ED340D" w:rsidRPr="00AE6DD6">
        <w:rPr>
          <w:rStyle w:val="Zadanifontodlomka2"/>
          <w:rFonts w:ascii="Arial Narrow" w:hAnsi="Arial Narrow" w:cs="Arial"/>
          <w:b w:val="0"/>
          <w:color w:val="000000" w:themeColor="text1"/>
          <w:sz w:val="24"/>
          <w:szCs w:val="24"/>
        </w:rPr>
        <w:t xml:space="preserve">ošen je iznos od </w:t>
      </w:r>
      <w:r w:rsidR="00D80E86" w:rsidRPr="00AE6DD6">
        <w:rPr>
          <w:rStyle w:val="Zadanifontodlomka2"/>
          <w:rFonts w:ascii="Arial Narrow" w:hAnsi="Arial Narrow" w:cs="Arial"/>
          <w:b w:val="0"/>
          <w:color w:val="000000" w:themeColor="text1"/>
          <w:sz w:val="24"/>
          <w:szCs w:val="24"/>
        </w:rPr>
        <w:t>52.040,25</w:t>
      </w:r>
      <w:r w:rsidR="00ED340D" w:rsidRPr="00AE6DD6">
        <w:rPr>
          <w:rStyle w:val="Zadanifontodlomka2"/>
          <w:rFonts w:ascii="Arial Narrow" w:hAnsi="Arial Narrow" w:cs="Arial"/>
          <w:b w:val="0"/>
          <w:color w:val="000000" w:themeColor="text1"/>
          <w:sz w:val="24"/>
          <w:szCs w:val="24"/>
        </w:rPr>
        <w:t xml:space="preserve"> eura</w:t>
      </w:r>
      <w:r w:rsidRPr="00AE6DD6">
        <w:rPr>
          <w:rStyle w:val="Zadanifontodlomka2"/>
          <w:rFonts w:ascii="Arial Narrow" w:hAnsi="Arial Narrow" w:cs="Arial"/>
          <w:b w:val="0"/>
          <w:color w:val="000000" w:themeColor="text1"/>
          <w:sz w:val="24"/>
          <w:szCs w:val="24"/>
        </w:rPr>
        <w:t>. Za financiranje političkih stranaka isplaćen j</w:t>
      </w:r>
      <w:r w:rsidR="00ED340D" w:rsidRPr="00AE6DD6">
        <w:rPr>
          <w:rStyle w:val="Zadanifontodlomka2"/>
          <w:rFonts w:ascii="Arial Narrow" w:hAnsi="Arial Narrow" w:cs="Arial"/>
          <w:b w:val="0"/>
          <w:color w:val="000000" w:themeColor="text1"/>
          <w:sz w:val="24"/>
          <w:szCs w:val="24"/>
        </w:rPr>
        <w:t>e ukupni iznos od 11.000,00 eura</w:t>
      </w:r>
      <w:r w:rsidRPr="00AE6DD6">
        <w:rPr>
          <w:rStyle w:val="Zadanifontodlomka2"/>
          <w:rFonts w:ascii="Arial Narrow" w:hAnsi="Arial Narrow" w:cs="Arial"/>
          <w:b w:val="0"/>
          <w:color w:val="000000" w:themeColor="text1"/>
          <w:sz w:val="24"/>
          <w:szCs w:val="24"/>
        </w:rPr>
        <w:t>. Redovna djelatnost mjesnih odbora, odnosno organizacija događanja i radnih akcija, opskrba energentima i vodom, isplate naknada za rad predsjednicima te ostale potrebe po mjesnim odborima, realizirana je u u</w:t>
      </w:r>
      <w:r w:rsidR="00ED340D" w:rsidRPr="00AE6DD6">
        <w:rPr>
          <w:rStyle w:val="Zadanifontodlomka2"/>
          <w:rFonts w:ascii="Arial Narrow" w:hAnsi="Arial Narrow" w:cs="Arial"/>
          <w:b w:val="0"/>
          <w:color w:val="000000" w:themeColor="text1"/>
          <w:sz w:val="24"/>
          <w:szCs w:val="24"/>
        </w:rPr>
        <w:t>kupnom iznosu od</w:t>
      </w:r>
      <w:r w:rsidR="00D80E86" w:rsidRPr="00AE6DD6">
        <w:rPr>
          <w:rStyle w:val="Zadanifontodlomka2"/>
          <w:rFonts w:ascii="Arial Narrow" w:hAnsi="Arial Narrow" w:cs="Arial"/>
          <w:b w:val="0"/>
          <w:color w:val="000000" w:themeColor="text1"/>
          <w:sz w:val="24"/>
          <w:szCs w:val="24"/>
        </w:rPr>
        <w:t xml:space="preserve"> 83.770,14</w:t>
      </w:r>
      <w:r w:rsidR="00ED340D" w:rsidRPr="00AE6DD6">
        <w:rPr>
          <w:rStyle w:val="Zadanifontodlomka2"/>
          <w:rFonts w:ascii="Arial Narrow" w:hAnsi="Arial Narrow" w:cs="Arial"/>
          <w:b w:val="0"/>
          <w:color w:val="000000" w:themeColor="text1"/>
          <w:sz w:val="24"/>
          <w:szCs w:val="24"/>
        </w:rPr>
        <w:t xml:space="preserve"> eura</w:t>
      </w:r>
      <w:r w:rsidRPr="00AE6DD6">
        <w:rPr>
          <w:rStyle w:val="Zadanifontodlomka2"/>
          <w:rFonts w:ascii="Arial Narrow" w:hAnsi="Arial Narrow" w:cs="Arial"/>
          <w:b w:val="0"/>
          <w:color w:val="000000" w:themeColor="text1"/>
          <w:sz w:val="24"/>
          <w:szCs w:val="24"/>
        </w:rPr>
        <w:t xml:space="preserve">, </w:t>
      </w:r>
      <w:r w:rsidRPr="00AE6DD6">
        <w:rPr>
          <w:rStyle w:val="Zadanifontodlomka2"/>
          <w:rFonts w:ascii="Arial Narrow" w:hAnsi="Arial Narrow"/>
          <w:b w:val="0"/>
          <w:color w:val="000000" w:themeColor="text1"/>
          <w:sz w:val="24"/>
          <w:szCs w:val="24"/>
        </w:rPr>
        <w:t xml:space="preserve">a za opremanje i informatizaciju istih utrošena su sredstva u iznosu od </w:t>
      </w:r>
      <w:r w:rsidR="00D80E86" w:rsidRPr="00AE6DD6">
        <w:rPr>
          <w:rStyle w:val="Zadanifontodlomka2"/>
          <w:rFonts w:ascii="Arial Narrow" w:hAnsi="Arial Narrow"/>
          <w:b w:val="0"/>
          <w:color w:val="000000" w:themeColor="text1"/>
          <w:sz w:val="24"/>
          <w:szCs w:val="24"/>
        </w:rPr>
        <w:t>1.811</w:t>
      </w:r>
      <w:r w:rsidR="00ED340D" w:rsidRPr="00AE6DD6">
        <w:rPr>
          <w:rStyle w:val="Zadanifontodlomka2"/>
          <w:rFonts w:ascii="Arial Narrow" w:hAnsi="Arial Narrow"/>
          <w:b w:val="0"/>
          <w:color w:val="000000" w:themeColor="text1"/>
          <w:sz w:val="24"/>
          <w:szCs w:val="24"/>
        </w:rPr>
        <w:t>,25 eura</w:t>
      </w:r>
      <w:r w:rsidRPr="00AE6DD6">
        <w:rPr>
          <w:rStyle w:val="Zadanifontodlomka2"/>
          <w:rFonts w:ascii="Arial Narrow" w:hAnsi="Arial Narrow"/>
          <w:b w:val="0"/>
          <w:color w:val="000000" w:themeColor="text1"/>
          <w:sz w:val="24"/>
          <w:szCs w:val="24"/>
        </w:rPr>
        <w:t>.</w:t>
      </w:r>
      <w:r w:rsidRPr="00AE6DD6">
        <w:rPr>
          <w:rStyle w:val="Zadanifontodlomka2"/>
          <w:rFonts w:ascii="Arial Narrow" w:hAnsi="Arial Narrow" w:cs="Arial"/>
          <w:b w:val="0"/>
          <w:color w:val="000000" w:themeColor="text1"/>
          <w:sz w:val="24"/>
          <w:szCs w:val="24"/>
        </w:rPr>
        <w:t xml:space="preserve"> </w:t>
      </w:r>
      <w:r w:rsidR="002F4822" w:rsidRPr="00AE6DD6">
        <w:rPr>
          <w:rStyle w:val="Zadanifontodlomka2"/>
          <w:rFonts w:ascii="Arial Narrow" w:hAnsi="Arial Narrow" w:cs="Arial"/>
          <w:b w:val="0"/>
          <w:color w:val="000000" w:themeColor="text1"/>
          <w:sz w:val="24"/>
          <w:szCs w:val="24"/>
        </w:rPr>
        <w:t>Vijeću srpske nacionalne manjine doznačen je iznos od 11.</w:t>
      </w:r>
      <w:r w:rsidR="00D80E86" w:rsidRPr="00AE6DD6">
        <w:rPr>
          <w:rStyle w:val="Zadanifontodlomka2"/>
          <w:rFonts w:ascii="Arial Narrow" w:hAnsi="Arial Narrow" w:cs="Arial"/>
          <w:b w:val="0"/>
          <w:color w:val="000000" w:themeColor="text1"/>
          <w:sz w:val="24"/>
          <w:szCs w:val="24"/>
        </w:rPr>
        <w:t>972,88</w:t>
      </w:r>
      <w:r w:rsidR="002F4822" w:rsidRPr="00AE6DD6">
        <w:rPr>
          <w:rStyle w:val="Zadanifontodlomka2"/>
          <w:rFonts w:ascii="Arial Narrow" w:hAnsi="Arial Narrow" w:cs="Arial"/>
          <w:b w:val="0"/>
          <w:color w:val="000000" w:themeColor="text1"/>
          <w:sz w:val="24"/>
          <w:szCs w:val="24"/>
        </w:rPr>
        <w:t xml:space="preserve"> eura. </w:t>
      </w:r>
      <w:r w:rsidR="00D80E86" w:rsidRPr="00AE6DD6">
        <w:rPr>
          <w:rStyle w:val="Zadanifontodlomka2"/>
          <w:rFonts w:ascii="Arial Narrow" w:hAnsi="Arial Narrow"/>
          <w:b w:val="0"/>
          <w:color w:val="000000" w:themeColor="text1"/>
          <w:sz w:val="24"/>
          <w:szCs w:val="24"/>
        </w:rPr>
        <w:t xml:space="preserve">Savjet mladih Grada Ogulina realizirao je iznos od 569,03 eura, </w:t>
      </w:r>
      <w:r w:rsidRPr="00AE6DD6">
        <w:rPr>
          <w:rStyle w:val="Zadanifontodlomka2"/>
          <w:rFonts w:ascii="Arial Narrow" w:hAnsi="Arial Narrow" w:cs="Arial"/>
          <w:b w:val="0"/>
          <w:color w:val="000000" w:themeColor="text1"/>
          <w:sz w:val="24"/>
          <w:szCs w:val="24"/>
        </w:rPr>
        <w:t>Dječje gradsko vijeće</w:t>
      </w:r>
      <w:r w:rsidR="002F4822" w:rsidRPr="00AE6DD6">
        <w:rPr>
          <w:rStyle w:val="Zadanifontodlomka2"/>
          <w:rFonts w:ascii="Arial Narrow" w:hAnsi="Arial Narrow" w:cs="Arial"/>
          <w:b w:val="0"/>
          <w:color w:val="000000" w:themeColor="text1"/>
          <w:sz w:val="24"/>
          <w:szCs w:val="24"/>
        </w:rPr>
        <w:t xml:space="preserve"> iznos od 1.</w:t>
      </w:r>
      <w:r w:rsidR="00D80E86" w:rsidRPr="00AE6DD6">
        <w:rPr>
          <w:rStyle w:val="Zadanifontodlomka2"/>
          <w:rFonts w:ascii="Arial Narrow" w:hAnsi="Arial Narrow" w:cs="Arial"/>
          <w:b w:val="0"/>
          <w:color w:val="000000" w:themeColor="text1"/>
          <w:sz w:val="24"/>
          <w:szCs w:val="24"/>
        </w:rPr>
        <w:t>420</w:t>
      </w:r>
      <w:r w:rsidR="002F4822" w:rsidRPr="00AE6DD6">
        <w:rPr>
          <w:rStyle w:val="Zadanifontodlomka2"/>
          <w:rFonts w:ascii="Arial Narrow" w:hAnsi="Arial Narrow" w:cs="Arial"/>
          <w:b w:val="0"/>
          <w:color w:val="000000" w:themeColor="text1"/>
          <w:sz w:val="24"/>
          <w:szCs w:val="24"/>
        </w:rPr>
        <w:t>,7</w:t>
      </w:r>
      <w:r w:rsidR="00D80E86" w:rsidRPr="00AE6DD6">
        <w:rPr>
          <w:rStyle w:val="Zadanifontodlomka2"/>
          <w:rFonts w:ascii="Arial Narrow" w:hAnsi="Arial Narrow" w:cs="Arial"/>
          <w:b w:val="0"/>
          <w:color w:val="000000" w:themeColor="text1"/>
          <w:sz w:val="24"/>
          <w:szCs w:val="24"/>
        </w:rPr>
        <w:t>1</w:t>
      </w:r>
      <w:r w:rsidR="002F4822" w:rsidRPr="00AE6DD6">
        <w:rPr>
          <w:rStyle w:val="Zadanifontodlomka2"/>
          <w:rFonts w:ascii="Arial Narrow" w:hAnsi="Arial Narrow" w:cs="Arial"/>
          <w:b w:val="0"/>
          <w:color w:val="000000" w:themeColor="text1"/>
          <w:sz w:val="24"/>
          <w:szCs w:val="24"/>
        </w:rPr>
        <w:t xml:space="preserve"> eur</w:t>
      </w:r>
      <w:r w:rsidR="00D80E86" w:rsidRPr="00AE6DD6">
        <w:rPr>
          <w:rStyle w:val="Zadanifontodlomka2"/>
          <w:rFonts w:ascii="Arial Narrow" w:hAnsi="Arial Narrow" w:cs="Arial"/>
          <w:b w:val="0"/>
          <w:color w:val="000000" w:themeColor="text1"/>
          <w:sz w:val="24"/>
          <w:szCs w:val="24"/>
        </w:rPr>
        <w:t>o</w:t>
      </w:r>
      <w:r w:rsidRPr="00AE6DD6">
        <w:rPr>
          <w:rStyle w:val="Zadanifontodlomka2"/>
          <w:rFonts w:ascii="Arial Narrow" w:hAnsi="Arial Narrow" w:cs="Arial"/>
          <w:b w:val="0"/>
          <w:color w:val="000000" w:themeColor="text1"/>
          <w:sz w:val="24"/>
          <w:szCs w:val="24"/>
        </w:rPr>
        <w:t>.</w:t>
      </w:r>
    </w:p>
    <w:p w14:paraId="72C63AE8" w14:textId="77777777" w:rsidR="001C7DE3" w:rsidRPr="00AE6DD6" w:rsidRDefault="001C7DE3" w:rsidP="001C7DE3">
      <w:pPr>
        <w:contextualSpacing/>
        <w:rPr>
          <w:rFonts w:ascii="Arial Narrow" w:eastAsia="Times New Roman" w:hAnsi="Arial Narrow" w:cs="Arial"/>
          <w:bCs/>
          <w:color w:val="000000" w:themeColor="text1"/>
          <w:kern w:val="3"/>
          <w:sz w:val="24"/>
          <w:szCs w:val="24"/>
          <w:lang w:eastAsia="hr-HR"/>
        </w:rPr>
      </w:pPr>
    </w:p>
    <w:p w14:paraId="39CEC5DA" w14:textId="17D5E599" w:rsidR="001C7DE3" w:rsidRPr="00AE6DD6" w:rsidRDefault="001C7DE3" w:rsidP="001C7DE3">
      <w:pPr>
        <w:spacing w:after="160" w:line="276" w:lineRule="auto"/>
        <w:textAlignment w:val="auto"/>
        <w:rPr>
          <w:rFonts w:ascii="Arial Narrow" w:hAnsi="Arial Narrow"/>
          <w:color w:val="000000" w:themeColor="text1"/>
          <w:sz w:val="24"/>
          <w:szCs w:val="24"/>
          <w:lang w:eastAsia="hr-HR"/>
        </w:rPr>
      </w:pPr>
      <w:r w:rsidRPr="00AE6DD6">
        <w:rPr>
          <w:rStyle w:val="Zadanifontodlomka1"/>
          <w:rFonts w:ascii="Arial Narrow" w:hAnsi="Arial Narrow"/>
          <w:b/>
          <w:i/>
          <w:color w:val="000000" w:themeColor="text1"/>
          <w:sz w:val="24"/>
          <w:szCs w:val="24"/>
        </w:rPr>
        <w:t>Pokazatelji za praćenje uspješnosti provedbe programa su</w:t>
      </w:r>
      <w:r w:rsidRPr="00AE6DD6">
        <w:rPr>
          <w:rStyle w:val="Zadanifontodlomka1"/>
          <w:rFonts w:ascii="Arial Narrow" w:hAnsi="Arial Narrow"/>
          <w:i/>
          <w:color w:val="000000" w:themeColor="text1"/>
          <w:sz w:val="24"/>
          <w:szCs w:val="24"/>
        </w:rPr>
        <w:t>:</w:t>
      </w:r>
      <w:r w:rsidRPr="00AE6DD6">
        <w:rPr>
          <w:rStyle w:val="Zadanifontodlomka1"/>
          <w:rFonts w:ascii="Arial Narrow" w:hAnsi="Arial Narrow"/>
          <w:color w:val="000000" w:themeColor="text1"/>
          <w:sz w:val="24"/>
          <w:szCs w:val="24"/>
        </w:rPr>
        <w:t xml:space="preserve"> broj održanih sjednica Gradskog vijeća, </w:t>
      </w:r>
      <w:r w:rsidRPr="00AE6DD6">
        <w:rPr>
          <w:rStyle w:val="Zadanifontodlomka1"/>
          <w:rFonts w:ascii="Arial Narrow" w:hAnsi="Arial Narrow"/>
          <w:color w:val="000000" w:themeColor="text1"/>
          <w:sz w:val="24"/>
          <w:szCs w:val="24"/>
          <w:lang w:eastAsia="hr-HR"/>
        </w:rPr>
        <w:t xml:space="preserve">izvršavanje zakonskih obveza sukladno osiguranim sredstvima, </w:t>
      </w:r>
      <w:r w:rsidR="00AC17C5" w:rsidRPr="00AE6DD6">
        <w:rPr>
          <w:rStyle w:val="Zadanifontodlomka1"/>
          <w:rFonts w:ascii="Arial Narrow" w:hAnsi="Arial Narrow"/>
          <w:color w:val="000000" w:themeColor="text1"/>
          <w:sz w:val="24"/>
          <w:szCs w:val="24"/>
        </w:rPr>
        <w:t xml:space="preserve">izvršavanje </w:t>
      </w:r>
      <w:r w:rsidR="00AC17C5" w:rsidRPr="00AE6DD6">
        <w:rPr>
          <w:rStyle w:val="Zadanifontodlomka1"/>
          <w:rFonts w:ascii="Arial Narrow" w:hAnsi="Arial Narrow"/>
          <w:bCs/>
          <w:color w:val="000000" w:themeColor="text1"/>
          <w:sz w:val="24"/>
          <w:szCs w:val="24"/>
        </w:rPr>
        <w:t xml:space="preserve">preuzetih </w:t>
      </w:r>
      <w:r w:rsidR="00AC17C5" w:rsidRPr="00AE6DD6">
        <w:rPr>
          <w:rStyle w:val="Zadanifontodlomka1"/>
          <w:rFonts w:ascii="Arial Narrow" w:hAnsi="Arial Narrow"/>
          <w:color w:val="000000" w:themeColor="text1"/>
          <w:sz w:val="24"/>
          <w:szCs w:val="24"/>
        </w:rPr>
        <w:t>obveza sukladno osiguranim sredstvima</w:t>
      </w:r>
      <w:r w:rsidRPr="00AE6DD6">
        <w:rPr>
          <w:rStyle w:val="Zadanifontodlomka1"/>
          <w:rFonts w:ascii="Arial Narrow" w:hAnsi="Arial Narrow"/>
          <w:color w:val="000000" w:themeColor="text1"/>
          <w:sz w:val="24"/>
          <w:szCs w:val="24"/>
          <w:lang w:eastAsia="hr-HR"/>
        </w:rPr>
        <w:t>, broj održanih sjednica Vijeća manjinske samouprave, broj održanih sjednica Savjeta mladih</w:t>
      </w:r>
      <w:r w:rsidR="00AC17C5" w:rsidRPr="00AE6DD6">
        <w:rPr>
          <w:rStyle w:val="Zadanifontodlomka1"/>
          <w:rFonts w:ascii="Arial Narrow" w:hAnsi="Arial Narrow"/>
          <w:color w:val="000000" w:themeColor="text1"/>
          <w:sz w:val="24"/>
          <w:szCs w:val="24"/>
          <w:lang w:eastAsia="hr-HR"/>
        </w:rPr>
        <w:t xml:space="preserve"> Grada Ogulina</w:t>
      </w:r>
      <w:r w:rsidRPr="00AE6DD6">
        <w:rPr>
          <w:rStyle w:val="Zadanifontodlomka1"/>
          <w:rFonts w:ascii="Arial Narrow" w:hAnsi="Arial Narrow"/>
          <w:color w:val="000000" w:themeColor="text1"/>
          <w:sz w:val="24"/>
          <w:szCs w:val="24"/>
          <w:lang w:eastAsia="hr-HR"/>
        </w:rPr>
        <w:t>, broj održanih sjednica Dječjeg gradskog vijeća,</w:t>
      </w:r>
      <w:r w:rsidR="00AC17C5" w:rsidRPr="00AE6DD6">
        <w:rPr>
          <w:rStyle w:val="Zadanifontodlomka1"/>
          <w:rFonts w:ascii="Arial Narrow" w:hAnsi="Arial Narrow"/>
          <w:color w:val="000000" w:themeColor="text1"/>
          <w:sz w:val="24"/>
          <w:szCs w:val="24"/>
          <w:lang w:eastAsia="hr-HR"/>
        </w:rPr>
        <w:t xml:space="preserve"> </w:t>
      </w:r>
      <w:r w:rsidRPr="00AE6DD6">
        <w:rPr>
          <w:rStyle w:val="Zadanifontodlomka1"/>
          <w:rFonts w:ascii="Arial Narrow" w:hAnsi="Arial Narrow"/>
          <w:color w:val="000000" w:themeColor="text1"/>
          <w:sz w:val="24"/>
          <w:szCs w:val="24"/>
          <w:lang w:eastAsia="hr-HR"/>
        </w:rPr>
        <w:t>broj opremljenih i/ili informatiziranih mjesnih odbora</w:t>
      </w:r>
    </w:p>
    <w:p w14:paraId="4C890181" w14:textId="77777777" w:rsidR="001C7DE3" w:rsidRPr="00AE6DD6" w:rsidRDefault="001C7DE3" w:rsidP="001C7DE3">
      <w:pPr>
        <w:contextualSpacing/>
        <w:rPr>
          <w:rStyle w:val="Zadanifontodlomka1"/>
          <w:rFonts w:ascii="Arial Narrow" w:hAnsi="Arial Narrow"/>
          <w:color w:val="000000" w:themeColor="text1"/>
          <w:sz w:val="24"/>
          <w:szCs w:val="24"/>
        </w:rPr>
      </w:pPr>
    </w:p>
    <w:p w14:paraId="3F0B8C61" w14:textId="77777777" w:rsidR="0074623D" w:rsidRPr="00AE6DD6" w:rsidRDefault="0074623D" w:rsidP="001C7DE3">
      <w:pPr>
        <w:contextualSpacing/>
        <w:rPr>
          <w:rStyle w:val="Zadanifontodlomka1"/>
          <w:rFonts w:ascii="Arial Narrow" w:hAnsi="Arial Narrow"/>
          <w:color w:val="000000" w:themeColor="text1"/>
          <w:sz w:val="24"/>
          <w:szCs w:val="24"/>
        </w:rPr>
      </w:pPr>
    </w:p>
    <w:p w14:paraId="391528E6" w14:textId="77777777" w:rsidR="0074623D" w:rsidRPr="00AE6DD6" w:rsidRDefault="0074623D" w:rsidP="001C7DE3">
      <w:pPr>
        <w:contextualSpacing/>
        <w:rPr>
          <w:rStyle w:val="Zadanifontodlomka1"/>
          <w:rFonts w:ascii="Arial Narrow" w:hAnsi="Arial Narrow"/>
          <w:color w:val="000000" w:themeColor="text1"/>
          <w:sz w:val="24"/>
          <w:szCs w:val="24"/>
        </w:rPr>
      </w:pPr>
    </w:p>
    <w:p w14:paraId="7BCEDA37" w14:textId="77777777" w:rsidR="0074623D" w:rsidRPr="00AE6DD6" w:rsidRDefault="0074623D" w:rsidP="001C7DE3">
      <w:pPr>
        <w:contextualSpacing/>
        <w:rPr>
          <w:rStyle w:val="Zadanifontodlomka1"/>
          <w:rFonts w:ascii="Arial Narrow" w:hAnsi="Arial Narrow"/>
          <w:color w:val="000000" w:themeColor="text1"/>
          <w:sz w:val="24"/>
          <w:szCs w:val="24"/>
        </w:rPr>
      </w:pPr>
    </w:p>
    <w:p w14:paraId="499667F1" w14:textId="77777777" w:rsidR="001C7DE3" w:rsidRPr="00AE6DD6" w:rsidRDefault="001C7DE3" w:rsidP="001C7DE3">
      <w:pPr>
        <w:contextualSpacing/>
        <w:rPr>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1C7DE3" w:rsidRPr="00AE6DD6" w14:paraId="11A66C54" w14:textId="77777777" w:rsidTr="00C15F87">
        <w:tc>
          <w:tcPr>
            <w:tcW w:w="2330" w:type="dxa"/>
            <w:vAlign w:val="center"/>
          </w:tcPr>
          <w:p w14:paraId="2A1E5B0C" w14:textId="77777777" w:rsidR="001C7DE3" w:rsidRPr="00AE6DD6" w:rsidRDefault="001C7DE3"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lastRenderedPageBreak/>
              <w:t>NAZIV AKTIVNOSTI / PROJEKTA</w:t>
            </w:r>
          </w:p>
        </w:tc>
        <w:tc>
          <w:tcPr>
            <w:tcW w:w="3676" w:type="dxa"/>
            <w:vAlign w:val="center"/>
          </w:tcPr>
          <w:p w14:paraId="6997B4AC" w14:textId="77777777" w:rsidR="001C7DE3" w:rsidRPr="00AE6DD6" w:rsidRDefault="001C7DE3" w:rsidP="00C15F87">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7BFB181A" w14:textId="14CB89E8" w:rsidR="001C7DE3" w:rsidRPr="00AE6DD6" w:rsidRDefault="001C7DE3"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AC17C5"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6AD893AE" w14:textId="57759F98" w:rsidR="001C7DE3" w:rsidRPr="00AE6DD6" w:rsidRDefault="001C7DE3"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AC17C5"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1C7DE3" w:rsidRPr="00AE6DD6" w14:paraId="1EC64278" w14:textId="77777777" w:rsidTr="00C15F87">
        <w:tc>
          <w:tcPr>
            <w:tcW w:w="2330" w:type="dxa"/>
            <w:vAlign w:val="center"/>
          </w:tcPr>
          <w:p w14:paraId="38969E92" w14:textId="77777777" w:rsidR="001C7DE3" w:rsidRPr="00AE6DD6" w:rsidRDefault="001C7DE3" w:rsidP="001C7DE3">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Redovna djelatnost Gradskog vijeća</w:t>
            </w:r>
          </w:p>
        </w:tc>
        <w:tc>
          <w:tcPr>
            <w:tcW w:w="3676" w:type="dxa"/>
            <w:vAlign w:val="center"/>
          </w:tcPr>
          <w:p w14:paraId="054E0888" w14:textId="77777777" w:rsidR="001C7DE3" w:rsidRPr="00AE6DD6" w:rsidRDefault="001C7DE3" w:rsidP="00AC17C5">
            <w:pPr>
              <w:pStyle w:val="Naslov1"/>
              <w:contextualSpacing/>
              <w:rPr>
                <w:rFonts w:ascii="Arial Narrow" w:hAnsi="Arial Narrow" w:cs="Arial"/>
                <w:b w:val="0"/>
                <w:color w:val="000000" w:themeColor="text1"/>
                <w:sz w:val="24"/>
                <w:szCs w:val="24"/>
              </w:rPr>
            </w:pPr>
            <w:r w:rsidRPr="00AE6DD6">
              <w:rPr>
                <w:rStyle w:val="Zadanifontodlomka1"/>
                <w:rFonts w:ascii="Arial Narrow" w:hAnsi="Arial Narrow"/>
                <w:b w:val="0"/>
                <w:color w:val="000000" w:themeColor="text1"/>
                <w:sz w:val="24"/>
                <w:szCs w:val="24"/>
              </w:rPr>
              <w:t>broj održanih sjednica Gradskog vijeća</w:t>
            </w:r>
          </w:p>
        </w:tc>
        <w:tc>
          <w:tcPr>
            <w:tcW w:w="1474" w:type="dxa"/>
            <w:vAlign w:val="center"/>
          </w:tcPr>
          <w:p w14:paraId="1DA9F372" w14:textId="77777777" w:rsidR="001C7DE3" w:rsidRPr="00AE6DD6" w:rsidRDefault="0074623D"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5</w:t>
            </w:r>
          </w:p>
          <w:p w14:paraId="1BED0C12" w14:textId="77777777" w:rsidR="001C7DE3" w:rsidRPr="00AE6DD6" w:rsidRDefault="001C7DE3" w:rsidP="001C7DE3">
            <w:pPr>
              <w:pStyle w:val="Naslov1"/>
              <w:ind w:left="360"/>
              <w:contextualSpacing/>
              <w:rPr>
                <w:rFonts w:ascii="Arial Narrow" w:hAnsi="Arial Narrow" w:cs="Arial"/>
                <w:b w:val="0"/>
                <w:color w:val="000000" w:themeColor="text1"/>
                <w:sz w:val="24"/>
                <w:szCs w:val="24"/>
              </w:rPr>
            </w:pPr>
          </w:p>
        </w:tc>
        <w:tc>
          <w:tcPr>
            <w:tcW w:w="1474" w:type="dxa"/>
            <w:vAlign w:val="center"/>
          </w:tcPr>
          <w:p w14:paraId="6FF4D618" w14:textId="194BC151" w:rsidR="001C7DE3" w:rsidRPr="00AE6DD6" w:rsidRDefault="00490255" w:rsidP="0074623D">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6</w:t>
            </w:r>
          </w:p>
        </w:tc>
      </w:tr>
      <w:tr w:rsidR="001C7DE3" w:rsidRPr="00AE6DD6" w14:paraId="5B6C12C4" w14:textId="77777777" w:rsidTr="00C15F87">
        <w:tc>
          <w:tcPr>
            <w:tcW w:w="2330" w:type="dxa"/>
            <w:vAlign w:val="center"/>
          </w:tcPr>
          <w:p w14:paraId="36F0B0DD" w14:textId="77777777" w:rsidR="001C7DE3" w:rsidRPr="00AE6DD6" w:rsidRDefault="001C7DE3" w:rsidP="001C7DE3">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Financiranje političkih stranaka i nezavisnih vijećnika</w:t>
            </w:r>
          </w:p>
        </w:tc>
        <w:tc>
          <w:tcPr>
            <w:tcW w:w="3676" w:type="dxa"/>
            <w:vAlign w:val="center"/>
          </w:tcPr>
          <w:p w14:paraId="4ABDDBC3" w14:textId="77777777" w:rsidR="001C7DE3" w:rsidRPr="00AE6DD6" w:rsidRDefault="001C7DE3" w:rsidP="00AC17C5">
            <w:pPr>
              <w:pStyle w:val="Naslov1"/>
              <w:contextualSpacing/>
              <w:rPr>
                <w:rFonts w:ascii="Arial Narrow" w:hAnsi="Arial Narrow" w:cs="Arial"/>
                <w:b w:val="0"/>
                <w:color w:val="000000" w:themeColor="text1"/>
                <w:sz w:val="24"/>
                <w:szCs w:val="24"/>
              </w:rPr>
            </w:pPr>
            <w:r w:rsidRPr="00AE6DD6">
              <w:rPr>
                <w:rStyle w:val="Zadanifontodlomka1"/>
                <w:rFonts w:ascii="Arial Narrow" w:hAnsi="Arial Narrow"/>
                <w:b w:val="0"/>
                <w:color w:val="000000" w:themeColor="text1"/>
                <w:sz w:val="24"/>
                <w:szCs w:val="24"/>
              </w:rPr>
              <w:t>izvršavanje zakonskih obveza sukladno osiguranim sredstvima</w:t>
            </w:r>
          </w:p>
        </w:tc>
        <w:tc>
          <w:tcPr>
            <w:tcW w:w="1474" w:type="dxa"/>
            <w:vAlign w:val="center"/>
          </w:tcPr>
          <w:p w14:paraId="70A49AA2" w14:textId="77777777" w:rsidR="001C7DE3" w:rsidRPr="00AE6DD6" w:rsidRDefault="0074623D"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75CD2E09" w14:textId="77777777" w:rsidR="001C7DE3" w:rsidRPr="00AE6DD6" w:rsidRDefault="0074623D"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r>
      <w:tr w:rsidR="001C7DE3" w:rsidRPr="00AE6DD6" w14:paraId="11357B48" w14:textId="77777777" w:rsidTr="00C15F87">
        <w:tc>
          <w:tcPr>
            <w:tcW w:w="2330" w:type="dxa"/>
            <w:vAlign w:val="center"/>
          </w:tcPr>
          <w:p w14:paraId="5C18E103" w14:textId="77777777" w:rsidR="001C7DE3" w:rsidRPr="00AE6DD6" w:rsidRDefault="001C7DE3" w:rsidP="001C7DE3">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Redovna djelatnost mjesnih odbora</w:t>
            </w:r>
          </w:p>
        </w:tc>
        <w:tc>
          <w:tcPr>
            <w:tcW w:w="3676" w:type="dxa"/>
            <w:vAlign w:val="center"/>
          </w:tcPr>
          <w:p w14:paraId="417D1AF0" w14:textId="708E952C" w:rsidR="001C7DE3" w:rsidRPr="00AE6DD6" w:rsidRDefault="00AC17C5" w:rsidP="00AC17C5">
            <w:pPr>
              <w:pStyle w:val="Naslov1"/>
              <w:contextualSpacing/>
              <w:rPr>
                <w:rFonts w:ascii="Arial Narrow" w:hAnsi="Arial Narrow" w:cs="Arial"/>
                <w:b w:val="0"/>
                <w:color w:val="000000" w:themeColor="text1"/>
                <w:sz w:val="24"/>
                <w:szCs w:val="24"/>
              </w:rPr>
            </w:pPr>
            <w:r w:rsidRPr="00AE6DD6">
              <w:rPr>
                <w:rStyle w:val="Zadanifontodlomka1"/>
                <w:rFonts w:ascii="Arial Narrow" w:hAnsi="Arial Narrow"/>
                <w:b w:val="0"/>
                <w:color w:val="000000" w:themeColor="text1"/>
                <w:sz w:val="24"/>
                <w:szCs w:val="24"/>
              </w:rPr>
              <w:t>izvršavanje preuzetih obveza sukladno osiguranim sredstvima</w:t>
            </w:r>
          </w:p>
        </w:tc>
        <w:tc>
          <w:tcPr>
            <w:tcW w:w="1474" w:type="dxa"/>
            <w:vAlign w:val="center"/>
          </w:tcPr>
          <w:p w14:paraId="777F43C6" w14:textId="77777777" w:rsidR="001C7DE3" w:rsidRPr="00AE6DD6" w:rsidRDefault="0074623D"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6857F3EB" w14:textId="10D85191" w:rsidR="001C7DE3" w:rsidRPr="00AE6DD6" w:rsidRDefault="00490255"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89,88</w:t>
            </w:r>
            <w:r w:rsidR="0074623D" w:rsidRPr="00AE6DD6">
              <w:rPr>
                <w:rFonts w:ascii="Arial Narrow" w:hAnsi="Arial Narrow" w:cs="Arial"/>
                <w:b w:val="0"/>
                <w:color w:val="000000" w:themeColor="text1"/>
                <w:sz w:val="24"/>
                <w:szCs w:val="24"/>
              </w:rPr>
              <w:t>%</w:t>
            </w:r>
          </w:p>
        </w:tc>
      </w:tr>
      <w:tr w:rsidR="001C7DE3" w:rsidRPr="00AE6DD6" w14:paraId="7E2C9735" w14:textId="77777777" w:rsidTr="00C15F87">
        <w:tc>
          <w:tcPr>
            <w:tcW w:w="2330" w:type="dxa"/>
            <w:vAlign w:val="center"/>
          </w:tcPr>
          <w:p w14:paraId="4BC724C4" w14:textId="77777777" w:rsidR="001C7DE3" w:rsidRPr="00AE6DD6" w:rsidRDefault="001C7DE3" w:rsidP="001C7DE3">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Redovna djelatnost Vijeća manjinske samouprave</w:t>
            </w:r>
          </w:p>
        </w:tc>
        <w:tc>
          <w:tcPr>
            <w:tcW w:w="3676" w:type="dxa"/>
            <w:vAlign w:val="center"/>
          </w:tcPr>
          <w:p w14:paraId="31DA421B" w14:textId="77777777" w:rsidR="001C7DE3" w:rsidRPr="00AE6DD6" w:rsidRDefault="001C7DE3" w:rsidP="00AC17C5">
            <w:pPr>
              <w:pStyle w:val="Naslov1"/>
              <w:contextualSpacing/>
              <w:rPr>
                <w:rFonts w:ascii="Arial Narrow" w:hAnsi="Arial Narrow" w:cs="Arial"/>
                <w:b w:val="0"/>
                <w:color w:val="000000" w:themeColor="text1"/>
                <w:sz w:val="24"/>
                <w:szCs w:val="24"/>
              </w:rPr>
            </w:pPr>
            <w:r w:rsidRPr="00AE6DD6">
              <w:rPr>
                <w:rStyle w:val="Zadanifontodlomka1"/>
                <w:rFonts w:ascii="Arial Narrow" w:hAnsi="Arial Narrow"/>
                <w:b w:val="0"/>
                <w:color w:val="000000" w:themeColor="text1"/>
                <w:sz w:val="24"/>
                <w:szCs w:val="24"/>
              </w:rPr>
              <w:t xml:space="preserve">broj održanih sjednica </w:t>
            </w:r>
            <w:r w:rsidRPr="00AE6DD6">
              <w:rPr>
                <w:rFonts w:ascii="Arial Narrow" w:hAnsi="Arial Narrow" w:cs="Arial"/>
                <w:b w:val="0"/>
                <w:color w:val="000000" w:themeColor="text1"/>
                <w:sz w:val="24"/>
                <w:szCs w:val="24"/>
              </w:rPr>
              <w:t>Vijeća manjinske samouprave</w:t>
            </w:r>
          </w:p>
        </w:tc>
        <w:tc>
          <w:tcPr>
            <w:tcW w:w="1474" w:type="dxa"/>
            <w:vAlign w:val="center"/>
          </w:tcPr>
          <w:p w14:paraId="1D26C38D" w14:textId="77777777" w:rsidR="001C7DE3" w:rsidRPr="00AE6DD6" w:rsidRDefault="0074623D"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4</w:t>
            </w:r>
          </w:p>
        </w:tc>
        <w:tc>
          <w:tcPr>
            <w:tcW w:w="1474" w:type="dxa"/>
            <w:vAlign w:val="center"/>
          </w:tcPr>
          <w:p w14:paraId="7328C579" w14:textId="34FD0F5D" w:rsidR="001C7DE3" w:rsidRPr="00AE6DD6" w:rsidRDefault="00FB6C45" w:rsidP="001C7DE3">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4</w:t>
            </w:r>
          </w:p>
        </w:tc>
      </w:tr>
      <w:tr w:rsidR="001C7DE3" w:rsidRPr="00AE6DD6" w14:paraId="42BC70CD" w14:textId="77777777" w:rsidTr="00C15F87">
        <w:tc>
          <w:tcPr>
            <w:tcW w:w="2330" w:type="dxa"/>
            <w:vAlign w:val="center"/>
          </w:tcPr>
          <w:p w14:paraId="0FB1CDF5" w14:textId="77777777" w:rsidR="001C7DE3" w:rsidRPr="00AE6DD6" w:rsidRDefault="001C7DE3" w:rsidP="001C7DE3">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Redovna djelatnost Savjeta mladih Grada Ogulina</w:t>
            </w:r>
          </w:p>
        </w:tc>
        <w:tc>
          <w:tcPr>
            <w:tcW w:w="3676" w:type="dxa"/>
            <w:vAlign w:val="center"/>
          </w:tcPr>
          <w:p w14:paraId="3336F3AA" w14:textId="77777777" w:rsidR="001C7DE3" w:rsidRPr="00AE6DD6" w:rsidRDefault="001C7DE3" w:rsidP="00AC17C5">
            <w:pPr>
              <w:pStyle w:val="Naslov1"/>
              <w:contextualSpacing/>
              <w:rPr>
                <w:rStyle w:val="Zadanifontodlomka1"/>
                <w:rFonts w:ascii="Arial Narrow" w:hAnsi="Arial Narrow"/>
                <w:b w:val="0"/>
                <w:color w:val="000000" w:themeColor="text1"/>
                <w:sz w:val="24"/>
                <w:szCs w:val="24"/>
              </w:rPr>
            </w:pPr>
            <w:r w:rsidRPr="00AE6DD6">
              <w:rPr>
                <w:rStyle w:val="Zadanifontodlomka1"/>
                <w:rFonts w:ascii="Arial Narrow" w:hAnsi="Arial Narrow"/>
                <w:b w:val="0"/>
                <w:color w:val="000000" w:themeColor="text1"/>
                <w:sz w:val="24"/>
                <w:szCs w:val="24"/>
              </w:rPr>
              <w:t xml:space="preserve">broj održanih sjednica </w:t>
            </w:r>
            <w:r w:rsidRPr="00AE6DD6">
              <w:rPr>
                <w:rFonts w:ascii="Arial Narrow" w:hAnsi="Arial Narrow" w:cs="Arial"/>
                <w:b w:val="0"/>
                <w:color w:val="000000" w:themeColor="text1"/>
                <w:sz w:val="24"/>
                <w:szCs w:val="24"/>
              </w:rPr>
              <w:t>Savjeta mladih Grada Ogulina</w:t>
            </w:r>
          </w:p>
        </w:tc>
        <w:tc>
          <w:tcPr>
            <w:tcW w:w="1474" w:type="dxa"/>
            <w:vAlign w:val="center"/>
          </w:tcPr>
          <w:p w14:paraId="5E2E9B6B" w14:textId="26C7CE6E" w:rsidR="001C7DE3" w:rsidRPr="00AE6DD6" w:rsidRDefault="00AC17C5"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2</w:t>
            </w:r>
          </w:p>
        </w:tc>
        <w:tc>
          <w:tcPr>
            <w:tcW w:w="1474" w:type="dxa"/>
            <w:vAlign w:val="center"/>
          </w:tcPr>
          <w:p w14:paraId="3D0D4FD5" w14:textId="6B433355" w:rsidR="001C7DE3" w:rsidRPr="00AE6DD6" w:rsidRDefault="00FB6C45" w:rsidP="001C7DE3">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2</w:t>
            </w:r>
          </w:p>
        </w:tc>
      </w:tr>
      <w:tr w:rsidR="001C7DE3" w:rsidRPr="00AE6DD6" w14:paraId="7CA4811B" w14:textId="77777777" w:rsidTr="00C15F87">
        <w:tc>
          <w:tcPr>
            <w:tcW w:w="2330" w:type="dxa"/>
            <w:vAlign w:val="center"/>
          </w:tcPr>
          <w:p w14:paraId="52403AD1" w14:textId="77777777" w:rsidR="001C7DE3" w:rsidRPr="00AE6DD6" w:rsidRDefault="001C7DE3" w:rsidP="001C7DE3">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Redovna djelatnost Dječjeg gradskog vijeća</w:t>
            </w:r>
          </w:p>
        </w:tc>
        <w:tc>
          <w:tcPr>
            <w:tcW w:w="3676" w:type="dxa"/>
            <w:vAlign w:val="center"/>
          </w:tcPr>
          <w:p w14:paraId="051D55AC" w14:textId="77777777" w:rsidR="001C7DE3" w:rsidRPr="00AE6DD6" w:rsidRDefault="001C7DE3" w:rsidP="00AC17C5">
            <w:pPr>
              <w:pStyle w:val="Naslov1"/>
              <w:contextualSpacing/>
              <w:rPr>
                <w:rStyle w:val="Zadanifontodlomka1"/>
                <w:rFonts w:ascii="Arial Narrow" w:hAnsi="Arial Narrow"/>
                <w:b w:val="0"/>
                <w:color w:val="000000" w:themeColor="text1"/>
                <w:sz w:val="24"/>
                <w:szCs w:val="24"/>
              </w:rPr>
            </w:pPr>
            <w:r w:rsidRPr="00AE6DD6">
              <w:rPr>
                <w:rStyle w:val="Zadanifontodlomka1"/>
                <w:rFonts w:ascii="Arial Narrow" w:hAnsi="Arial Narrow"/>
                <w:b w:val="0"/>
                <w:color w:val="000000" w:themeColor="text1"/>
                <w:sz w:val="24"/>
                <w:szCs w:val="24"/>
              </w:rPr>
              <w:t xml:space="preserve">broj održanih sjednica </w:t>
            </w:r>
            <w:r w:rsidRPr="00AE6DD6">
              <w:rPr>
                <w:rFonts w:ascii="Arial Narrow" w:hAnsi="Arial Narrow" w:cs="Arial"/>
                <w:b w:val="0"/>
                <w:color w:val="000000" w:themeColor="text1"/>
                <w:sz w:val="24"/>
                <w:szCs w:val="24"/>
              </w:rPr>
              <w:t>Dječjeg gradskog vijeća</w:t>
            </w:r>
          </w:p>
        </w:tc>
        <w:tc>
          <w:tcPr>
            <w:tcW w:w="1474" w:type="dxa"/>
            <w:vAlign w:val="center"/>
          </w:tcPr>
          <w:p w14:paraId="516C509F" w14:textId="755FE08D" w:rsidR="001C7DE3" w:rsidRPr="00AE6DD6" w:rsidRDefault="00AC17C5"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2</w:t>
            </w:r>
          </w:p>
        </w:tc>
        <w:tc>
          <w:tcPr>
            <w:tcW w:w="1474" w:type="dxa"/>
            <w:vAlign w:val="center"/>
          </w:tcPr>
          <w:p w14:paraId="435DB2E3" w14:textId="0C1527D6" w:rsidR="001C7DE3" w:rsidRPr="00AE6DD6" w:rsidRDefault="00FB6C45" w:rsidP="001C7DE3">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2</w:t>
            </w:r>
          </w:p>
        </w:tc>
      </w:tr>
      <w:tr w:rsidR="001C7DE3" w:rsidRPr="00AE6DD6" w14:paraId="5749A7D5" w14:textId="77777777" w:rsidTr="00C15F87">
        <w:tc>
          <w:tcPr>
            <w:tcW w:w="2330" w:type="dxa"/>
            <w:vAlign w:val="center"/>
          </w:tcPr>
          <w:p w14:paraId="64A357C5" w14:textId="77777777" w:rsidR="001C7DE3" w:rsidRPr="00AE6DD6" w:rsidRDefault="001C7DE3" w:rsidP="001C7DE3">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Opremanje i informatizacija mjesnih odbora</w:t>
            </w:r>
          </w:p>
        </w:tc>
        <w:tc>
          <w:tcPr>
            <w:tcW w:w="3676" w:type="dxa"/>
            <w:vAlign w:val="center"/>
          </w:tcPr>
          <w:p w14:paraId="696B1AFF" w14:textId="77777777" w:rsidR="001C7DE3" w:rsidRPr="00AE6DD6" w:rsidRDefault="0074623D" w:rsidP="00AC17C5">
            <w:pPr>
              <w:pStyle w:val="Naslov1"/>
              <w:contextualSpacing/>
              <w:rPr>
                <w:rStyle w:val="Zadanifontodlomka1"/>
                <w:rFonts w:ascii="Arial Narrow" w:hAnsi="Arial Narrow"/>
                <w:b w:val="0"/>
                <w:color w:val="000000" w:themeColor="text1"/>
                <w:sz w:val="24"/>
                <w:szCs w:val="24"/>
              </w:rPr>
            </w:pPr>
            <w:r w:rsidRPr="00AE6DD6">
              <w:rPr>
                <w:rStyle w:val="Zadanifontodlomka1"/>
                <w:rFonts w:ascii="Arial Narrow" w:hAnsi="Arial Narrow"/>
                <w:b w:val="0"/>
                <w:color w:val="000000" w:themeColor="text1"/>
                <w:sz w:val="24"/>
                <w:szCs w:val="24"/>
              </w:rPr>
              <w:t>broj opremljenih i/ili informatiziranih mjesnih odbora</w:t>
            </w:r>
          </w:p>
        </w:tc>
        <w:tc>
          <w:tcPr>
            <w:tcW w:w="1474" w:type="dxa"/>
            <w:vAlign w:val="center"/>
          </w:tcPr>
          <w:p w14:paraId="4CF7A132" w14:textId="77777777" w:rsidR="001C7DE3" w:rsidRPr="00AE6DD6" w:rsidRDefault="00C15F87"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3</w:t>
            </w:r>
          </w:p>
        </w:tc>
        <w:tc>
          <w:tcPr>
            <w:tcW w:w="1474" w:type="dxa"/>
            <w:vAlign w:val="center"/>
          </w:tcPr>
          <w:p w14:paraId="52EFDEF8" w14:textId="3072321B" w:rsidR="001C7DE3" w:rsidRPr="00AE6DD6" w:rsidRDefault="00D60527" w:rsidP="001C7DE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4</w:t>
            </w:r>
          </w:p>
        </w:tc>
      </w:tr>
    </w:tbl>
    <w:p w14:paraId="3FB88B1E" w14:textId="77777777" w:rsidR="001C7DE3" w:rsidRPr="00AE6DD6" w:rsidRDefault="001C7DE3" w:rsidP="001C7DE3">
      <w:pPr>
        <w:contextualSpacing/>
        <w:rPr>
          <w:rFonts w:ascii="Arial Narrow" w:eastAsia="Times New Roman" w:hAnsi="Arial Narrow" w:cs="Arial"/>
          <w:bCs/>
          <w:color w:val="000000" w:themeColor="text1"/>
          <w:kern w:val="3"/>
          <w:sz w:val="24"/>
          <w:szCs w:val="24"/>
          <w:lang w:eastAsia="hr-HR"/>
        </w:rPr>
      </w:pPr>
    </w:p>
    <w:p w14:paraId="25BDD797" w14:textId="77777777" w:rsidR="001C7DE3" w:rsidRPr="00AE6DD6" w:rsidRDefault="001C7DE3" w:rsidP="001C7DE3">
      <w:pPr>
        <w:contextualSpacing/>
        <w:rPr>
          <w:rFonts w:ascii="Arial Narrow" w:eastAsia="Times New Roman" w:hAnsi="Arial Narrow" w:cs="Arial"/>
          <w:bCs/>
          <w:color w:val="000000" w:themeColor="text1"/>
          <w:kern w:val="3"/>
          <w:sz w:val="24"/>
          <w:szCs w:val="24"/>
          <w:lang w:eastAsia="hr-HR"/>
        </w:rPr>
      </w:pPr>
    </w:p>
    <w:p w14:paraId="6BE2F030" w14:textId="77777777" w:rsidR="00211542" w:rsidRPr="00AE6DD6" w:rsidRDefault="00211542" w:rsidP="00211542">
      <w:pPr>
        <w:contextualSpacing/>
        <w:rPr>
          <w:rFonts w:ascii="Arial Narrow" w:eastAsia="Times New Roman" w:hAnsi="Arial Narrow" w:cs="Arial"/>
          <w:b/>
          <w:i/>
          <w:color w:val="000000"/>
          <w:sz w:val="24"/>
          <w:szCs w:val="24"/>
          <w:lang w:eastAsia="hr-HR"/>
        </w:rPr>
      </w:pPr>
      <w:r w:rsidRPr="00AE6DD6">
        <w:rPr>
          <w:rFonts w:ascii="Arial Narrow" w:eastAsia="Times New Roman" w:hAnsi="Arial Narrow" w:cs="Arial"/>
          <w:b/>
          <w:i/>
          <w:color w:val="000000"/>
          <w:sz w:val="24"/>
          <w:szCs w:val="24"/>
          <w:lang w:eastAsia="hr-HR"/>
        </w:rPr>
        <w:t>Pravna osnova</w:t>
      </w:r>
    </w:p>
    <w:p w14:paraId="7C2550ED"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i 137/15 – ispravak i 123/17, 98/19 i 144/20)</w:t>
      </w:r>
    </w:p>
    <w:p w14:paraId="3E9E9F17"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664A0D18"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plaćama u lokalnoj i područnoj (regionalnoj) samoupravi (''Narodne novine'' br. 28/10, 10/23)</w:t>
      </w:r>
    </w:p>
    <w:p w14:paraId="41E54675"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13CCD032"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Odluka o drugim pravima gradonačelnika i zamjenika gradonačelnika za vrijeme profesionalnog obavljanja dužnosti (''Glasnik Karlovačke županije'' br. 56/22 i 52/23)</w:t>
      </w:r>
    </w:p>
    <w:p w14:paraId="1177E221" w14:textId="335BD1E6" w:rsidR="00326A5A"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Odluka o visini naknade za rad članova Gradskog vijeća i članova radnih tijela Grada Ogulina (''Glasnik Karlovačke županije'' br. 31/21)</w:t>
      </w:r>
    </w:p>
    <w:p w14:paraId="53D86199" w14:textId="77777777" w:rsidR="001C7DE3" w:rsidRPr="00AE6DD6" w:rsidRDefault="001C7DE3" w:rsidP="00D5627F">
      <w:pPr>
        <w:contextualSpacing/>
        <w:rPr>
          <w:rFonts w:ascii="Arial Narrow" w:hAnsi="Arial Narrow"/>
          <w:color w:val="000000" w:themeColor="text1"/>
          <w:sz w:val="24"/>
          <w:szCs w:val="24"/>
        </w:rPr>
      </w:pPr>
    </w:p>
    <w:p w14:paraId="2F250B2A" w14:textId="77777777" w:rsidR="00C458B1" w:rsidRPr="00AE6DD6" w:rsidRDefault="00C458B1" w:rsidP="00D5627F">
      <w:pPr>
        <w:contextualSpacing/>
        <w:rPr>
          <w:rFonts w:ascii="Arial Narrow" w:hAnsi="Arial Narrow"/>
          <w:color w:val="000000" w:themeColor="text1"/>
          <w:sz w:val="24"/>
          <w:szCs w:val="24"/>
        </w:rPr>
      </w:pPr>
    </w:p>
    <w:p w14:paraId="3B2A2944" w14:textId="77777777" w:rsidR="00C458B1" w:rsidRPr="00AE6DD6" w:rsidRDefault="00C458B1" w:rsidP="00D5627F">
      <w:pPr>
        <w:contextualSpacing/>
        <w:rPr>
          <w:rFonts w:ascii="Arial Narrow" w:hAnsi="Arial Narrow"/>
          <w:color w:val="000000" w:themeColor="text1"/>
          <w:sz w:val="24"/>
          <w:szCs w:val="24"/>
        </w:rPr>
      </w:pPr>
    </w:p>
    <w:p w14:paraId="5B7DFBD4" w14:textId="77777777" w:rsidR="00C458B1" w:rsidRPr="00AE6DD6" w:rsidRDefault="00C458B1" w:rsidP="00D5627F">
      <w:pPr>
        <w:contextualSpacing/>
        <w:rPr>
          <w:rFonts w:ascii="Arial Narrow" w:hAnsi="Arial Narrow"/>
          <w:color w:val="000000" w:themeColor="text1"/>
          <w:sz w:val="24"/>
          <w:szCs w:val="24"/>
        </w:rPr>
      </w:pPr>
    </w:p>
    <w:p w14:paraId="0B32E3F6" w14:textId="77777777" w:rsidR="00C458B1" w:rsidRPr="00AE6DD6" w:rsidRDefault="00C458B1" w:rsidP="00D5627F">
      <w:pPr>
        <w:contextualSpacing/>
        <w:rPr>
          <w:rFonts w:ascii="Arial Narrow" w:hAnsi="Arial Narrow"/>
          <w:color w:val="000000" w:themeColor="text1"/>
          <w:sz w:val="24"/>
          <w:szCs w:val="24"/>
        </w:rPr>
      </w:pPr>
    </w:p>
    <w:p w14:paraId="3A601614" w14:textId="77777777" w:rsidR="00C458B1" w:rsidRPr="00AE6DD6" w:rsidRDefault="00C458B1" w:rsidP="00D5627F">
      <w:pPr>
        <w:contextualSpacing/>
        <w:rPr>
          <w:rFonts w:ascii="Arial Narrow" w:hAnsi="Arial Narrow"/>
          <w:color w:val="000000" w:themeColor="text1"/>
          <w:sz w:val="24"/>
          <w:szCs w:val="24"/>
        </w:rPr>
      </w:pPr>
    </w:p>
    <w:p w14:paraId="1741F758" w14:textId="77777777" w:rsidR="00D60527" w:rsidRPr="00AE6DD6" w:rsidRDefault="00D60527" w:rsidP="00D5627F">
      <w:pPr>
        <w:contextualSpacing/>
        <w:rPr>
          <w:rFonts w:ascii="Arial Narrow" w:hAnsi="Arial Narrow"/>
          <w:color w:val="000000" w:themeColor="text1"/>
          <w:sz w:val="24"/>
          <w:szCs w:val="24"/>
        </w:rPr>
      </w:pPr>
    </w:p>
    <w:p w14:paraId="0BC1BD0E" w14:textId="77777777" w:rsidR="00D60527" w:rsidRPr="00AE6DD6" w:rsidRDefault="00D60527" w:rsidP="00D5627F">
      <w:pPr>
        <w:contextualSpacing/>
        <w:rPr>
          <w:rFonts w:ascii="Arial Narrow" w:hAnsi="Arial Narrow"/>
          <w:color w:val="000000" w:themeColor="text1"/>
          <w:sz w:val="24"/>
          <w:szCs w:val="24"/>
        </w:rPr>
      </w:pPr>
    </w:p>
    <w:p w14:paraId="66883CF8" w14:textId="77777777" w:rsidR="00D60527" w:rsidRPr="00AE6DD6" w:rsidRDefault="00D60527" w:rsidP="00D5627F">
      <w:pPr>
        <w:contextualSpacing/>
        <w:rPr>
          <w:rFonts w:ascii="Arial Narrow" w:hAnsi="Arial Narrow"/>
          <w:color w:val="000000" w:themeColor="text1"/>
          <w:sz w:val="24"/>
          <w:szCs w:val="24"/>
        </w:rPr>
      </w:pPr>
    </w:p>
    <w:p w14:paraId="0EBC1D3A" w14:textId="77777777" w:rsidR="00D60527" w:rsidRPr="00AE6DD6" w:rsidRDefault="00D60527" w:rsidP="00D5627F">
      <w:pPr>
        <w:contextualSpacing/>
        <w:rPr>
          <w:rFonts w:ascii="Arial Narrow" w:hAnsi="Arial Narrow"/>
          <w:color w:val="000000" w:themeColor="text1"/>
          <w:sz w:val="24"/>
          <w:szCs w:val="24"/>
        </w:rPr>
      </w:pPr>
    </w:p>
    <w:p w14:paraId="342E6D4B" w14:textId="77777777" w:rsidR="00D60527" w:rsidRPr="00AE6DD6" w:rsidRDefault="00D60527" w:rsidP="00D5627F">
      <w:pPr>
        <w:contextualSpacing/>
        <w:rPr>
          <w:rFonts w:ascii="Arial Narrow" w:hAnsi="Arial Narrow"/>
          <w:color w:val="000000" w:themeColor="text1"/>
          <w:sz w:val="24"/>
          <w:szCs w:val="24"/>
        </w:rPr>
      </w:pPr>
    </w:p>
    <w:p w14:paraId="133BE292" w14:textId="77777777" w:rsidR="00C458B1" w:rsidRPr="00AE6DD6" w:rsidRDefault="00C458B1" w:rsidP="00C458B1">
      <w:pPr>
        <w:contextualSpacing/>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PROGRAM 2000: OPĆE JAVNE USLUGE UPRAVNIH TIJELA GRADA OGULINA</w:t>
      </w:r>
    </w:p>
    <w:p w14:paraId="7B6FC4B1" w14:textId="77777777" w:rsidR="00C458B1" w:rsidRPr="00AE6DD6" w:rsidRDefault="00C458B1" w:rsidP="00C458B1">
      <w:pPr>
        <w:contextualSpacing/>
        <w:rPr>
          <w:rFonts w:ascii="Arial Narrow" w:hAnsi="Arial Narrow" w:cs="Arial"/>
          <w:b/>
          <w:color w:val="000000" w:themeColor="text1"/>
          <w:sz w:val="24"/>
          <w:szCs w:val="24"/>
        </w:rPr>
      </w:pPr>
    </w:p>
    <w:p w14:paraId="09D9A959" w14:textId="77777777" w:rsidR="00C458B1" w:rsidRPr="00AE6DD6" w:rsidRDefault="00C458B1" w:rsidP="00C458B1">
      <w:pPr>
        <w:contextualSpacing/>
        <w:rPr>
          <w:rFonts w:ascii="Arial Narrow" w:hAnsi="Arial Narrow" w:cs="Arial"/>
          <w:b/>
          <w:color w:val="000000" w:themeColor="text1"/>
          <w:sz w:val="24"/>
          <w:szCs w:val="24"/>
        </w:rPr>
      </w:pPr>
    </w:p>
    <w:p w14:paraId="7E42764C" w14:textId="77777777" w:rsidR="00C458B1" w:rsidRPr="00AE6DD6" w:rsidRDefault="00C458B1" w:rsidP="00C458B1">
      <w:pPr>
        <w:pStyle w:val="Naslov1"/>
        <w:shd w:val="clear" w:color="auto" w:fill="FFFFFF"/>
        <w:ind w:left="2832" w:hanging="2832"/>
        <w:contextualSpacing/>
        <w:jc w:val="both"/>
        <w:rPr>
          <w:rFonts w:ascii="Arial Narrow" w:hAnsi="Arial Narrow" w:cs="Arial"/>
          <w:b w:val="0"/>
          <w:color w:val="000000" w:themeColor="text1"/>
          <w:sz w:val="24"/>
          <w:szCs w:val="24"/>
        </w:rPr>
      </w:pPr>
      <w:r w:rsidRPr="00AE6DD6">
        <w:rPr>
          <w:rFonts w:ascii="Arial Narrow" w:hAnsi="Arial Narrow" w:cs="Arial"/>
          <w:i/>
          <w:color w:val="000000" w:themeColor="text1"/>
          <w:sz w:val="24"/>
          <w:szCs w:val="24"/>
        </w:rPr>
        <w:t>Ciljevi provedbe programa:</w:t>
      </w:r>
      <w:r w:rsidRPr="00AE6DD6">
        <w:rPr>
          <w:rFonts w:ascii="Arial Narrow" w:hAnsi="Arial Narrow" w:cs="Arial"/>
          <w:i/>
          <w:color w:val="000000" w:themeColor="text1"/>
          <w:sz w:val="24"/>
          <w:szCs w:val="24"/>
        </w:rPr>
        <w:tab/>
      </w:r>
      <w:r w:rsidRPr="00AE6DD6">
        <w:rPr>
          <w:rFonts w:ascii="Arial Narrow" w:hAnsi="Arial Narrow" w:cs="Arial"/>
          <w:b w:val="0"/>
          <w:color w:val="000000" w:themeColor="text1"/>
          <w:sz w:val="24"/>
          <w:szCs w:val="24"/>
        </w:rPr>
        <w:t>Učinkovito i transparentno obavljanje upravnih, stručnih i ostalih poslova u upravnim tijelima Grada Ogulina</w:t>
      </w:r>
    </w:p>
    <w:p w14:paraId="56C13FF0" w14:textId="77777777" w:rsidR="00C458B1" w:rsidRPr="00AE6DD6" w:rsidRDefault="00C458B1" w:rsidP="00C458B1">
      <w:pPr>
        <w:contextualSpacing/>
        <w:rPr>
          <w:rFonts w:ascii="Arial Narrow" w:hAnsi="Arial Narrow" w:cs="Arial"/>
          <w:b/>
          <w:color w:val="000000" w:themeColor="text1"/>
          <w:sz w:val="24"/>
          <w:szCs w:val="24"/>
        </w:rPr>
      </w:pPr>
    </w:p>
    <w:p w14:paraId="4EBEBD9E" w14:textId="77777777" w:rsidR="00C458B1" w:rsidRPr="00AE6DD6" w:rsidRDefault="00C458B1" w:rsidP="00C458B1">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067D31AA" w14:textId="77777777" w:rsidR="00C458B1" w:rsidRPr="00AE6DD6" w:rsidRDefault="00C458B1" w:rsidP="00C458B1">
      <w:pPr>
        <w:contextualSpacing/>
        <w:rPr>
          <w:rFonts w:ascii="Arial Narrow" w:hAnsi="Arial Narrow"/>
          <w:color w:val="000000" w:themeColor="text1"/>
          <w:sz w:val="24"/>
          <w:szCs w:val="24"/>
        </w:rPr>
      </w:pPr>
      <w:r w:rsidRPr="00AE6DD6">
        <w:rPr>
          <w:rFonts w:ascii="Arial Narrow" w:hAnsi="Arial Narrow"/>
          <w:color w:val="000000" w:themeColor="text1"/>
          <w:sz w:val="24"/>
          <w:szCs w:val="24"/>
        </w:rPr>
        <w:t>SC3. Unapređenje kvalitete javnih usluga</w:t>
      </w:r>
    </w:p>
    <w:p w14:paraId="0BE70361" w14:textId="77777777" w:rsidR="00C458B1" w:rsidRPr="00AE6DD6" w:rsidRDefault="00C458B1" w:rsidP="00C458B1">
      <w:pPr>
        <w:contextualSpacing/>
        <w:rPr>
          <w:rFonts w:ascii="Arial Narrow" w:hAnsi="Arial Narrow" w:cs="Arial"/>
          <w:color w:val="000000" w:themeColor="text1"/>
          <w:sz w:val="24"/>
          <w:szCs w:val="24"/>
        </w:rPr>
      </w:pPr>
    </w:p>
    <w:p w14:paraId="387951B1" w14:textId="77777777" w:rsidR="00C458B1" w:rsidRPr="00AE6DD6" w:rsidRDefault="00C458B1" w:rsidP="00C458B1">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213FC8A5" w14:textId="209848FF" w:rsidR="00C458B1" w:rsidRPr="00AE6DD6" w:rsidRDefault="00C458B1" w:rsidP="00C458B1">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w:t>
      </w:r>
      <w:r w:rsidR="00A16ABA" w:rsidRPr="00AE6DD6">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I.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w:t>
      </w:r>
      <w:r w:rsidR="00A16ABA" w:rsidRPr="00AE6DD6">
        <w:rPr>
          <w:rStyle w:val="Zadanifontodlomka2"/>
          <w:rFonts w:ascii="Arial Narrow" w:hAnsi="Arial Narrow" w:cs="Arial"/>
          <w:color w:val="000000" w:themeColor="text1"/>
          <w:sz w:val="24"/>
          <w:szCs w:val="24"/>
        </w:rPr>
        <w:t>749.936,00</w:t>
      </w:r>
      <w:r w:rsidRPr="00AE6DD6">
        <w:rPr>
          <w:rStyle w:val="Zadanifontodlomka2"/>
          <w:rFonts w:ascii="Arial Narrow" w:hAnsi="Arial Narrow" w:cs="Arial"/>
          <w:color w:val="000000" w:themeColor="text1"/>
          <w:sz w:val="24"/>
          <w:szCs w:val="24"/>
        </w:rPr>
        <w:t xml:space="preserve"> eura</w:t>
      </w:r>
    </w:p>
    <w:p w14:paraId="48C54B8B" w14:textId="32E76F4C" w:rsidR="00A16ABA" w:rsidRPr="00AE6DD6" w:rsidRDefault="00A16ABA" w:rsidP="00C458B1">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TEKUĆI PLAN:</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1.744.936,00 eura</w:t>
      </w:r>
    </w:p>
    <w:p w14:paraId="27013783" w14:textId="3314D6C5" w:rsidR="00C458B1" w:rsidRPr="00AE6DD6" w:rsidRDefault="00C458B1" w:rsidP="00C458B1">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w:t>
      </w:r>
      <w:r w:rsidR="001D5A60" w:rsidRPr="00AE6DD6">
        <w:rPr>
          <w:rStyle w:val="Zadanifontodlomka2"/>
          <w:rFonts w:ascii="Arial Narrow" w:hAnsi="Arial Narrow" w:cs="Arial"/>
          <w:color w:val="000000" w:themeColor="text1"/>
          <w:sz w:val="24"/>
          <w:szCs w:val="24"/>
        </w:rPr>
        <w:t>613.536,63</w:t>
      </w:r>
      <w:r w:rsidRPr="00AE6DD6">
        <w:rPr>
          <w:rStyle w:val="Zadanifontodlomka2"/>
          <w:rFonts w:ascii="Arial Narrow" w:hAnsi="Arial Narrow" w:cs="Arial"/>
          <w:color w:val="000000" w:themeColor="text1"/>
          <w:sz w:val="24"/>
          <w:szCs w:val="24"/>
        </w:rPr>
        <w:t xml:space="preserve"> eura</w:t>
      </w:r>
    </w:p>
    <w:p w14:paraId="74BB60B2" w14:textId="5E824843" w:rsidR="00C458B1" w:rsidRPr="00AE6DD6" w:rsidRDefault="00C458B1" w:rsidP="00C458B1">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1D5A60" w:rsidRPr="00AE6DD6">
        <w:rPr>
          <w:rStyle w:val="Zadanifontodlomka2"/>
          <w:rFonts w:ascii="Arial Narrow" w:hAnsi="Arial Narrow" w:cs="Arial"/>
          <w:color w:val="000000" w:themeColor="text1"/>
          <w:sz w:val="24"/>
          <w:szCs w:val="24"/>
        </w:rPr>
        <w:t>9</w:t>
      </w:r>
      <w:r w:rsidR="002A3660">
        <w:rPr>
          <w:rStyle w:val="Zadanifontodlomka2"/>
          <w:rFonts w:ascii="Arial Narrow" w:hAnsi="Arial Narrow" w:cs="Arial"/>
          <w:color w:val="000000" w:themeColor="text1"/>
          <w:sz w:val="24"/>
          <w:szCs w:val="24"/>
        </w:rPr>
        <w:t>2</w:t>
      </w:r>
      <w:r w:rsidR="001D5A60" w:rsidRPr="00AE6DD6">
        <w:rPr>
          <w:rStyle w:val="Zadanifontodlomka2"/>
          <w:rFonts w:ascii="Arial Narrow" w:hAnsi="Arial Narrow" w:cs="Arial"/>
          <w:color w:val="000000" w:themeColor="text1"/>
          <w:sz w:val="24"/>
          <w:szCs w:val="24"/>
        </w:rPr>
        <w:t>,</w:t>
      </w:r>
      <w:r w:rsidR="002A3660">
        <w:rPr>
          <w:rStyle w:val="Zadanifontodlomka2"/>
          <w:rFonts w:ascii="Arial Narrow" w:hAnsi="Arial Narrow" w:cs="Arial"/>
          <w:color w:val="000000" w:themeColor="text1"/>
          <w:sz w:val="24"/>
          <w:szCs w:val="24"/>
        </w:rPr>
        <w:t>47</w:t>
      </w:r>
      <w:r w:rsidRPr="00AE6DD6">
        <w:rPr>
          <w:rStyle w:val="Zadanifontodlomka2"/>
          <w:rFonts w:ascii="Arial Narrow" w:hAnsi="Arial Narrow" w:cs="Arial"/>
          <w:color w:val="000000" w:themeColor="text1"/>
          <w:sz w:val="24"/>
          <w:szCs w:val="24"/>
        </w:rPr>
        <w:t xml:space="preserve"> %</w:t>
      </w:r>
    </w:p>
    <w:p w14:paraId="53799123" w14:textId="77777777" w:rsidR="00C458B1" w:rsidRPr="00AE6DD6" w:rsidRDefault="00C458B1" w:rsidP="00C458B1">
      <w:pPr>
        <w:contextualSpacing/>
        <w:rPr>
          <w:rFonts w:ascii="Arial Narrow" w:hAnsi="Arial Narrow" w:cs="Arial"/>
          <w:color w:val="000000" w:themeColor="text1"/>
          <w:sz w:val="24"/>
          <w:szCs w:val="24"/>
        </w:rPr>
      </w:pPr>
    </w:p>
    <w:p w14:paraId="79C1CAF2" w14:textId="77777777" w:rsidR="00C458B1" w:rsidRPr="00AE6DD6" w:rsidRDefault="00C458B1" w:rsidP="00C458B1">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1A93A0F3" w14:textId="77777777" w:rsidR="00C458B1" w:rsidRPr="00AE6DD6" w:rsidRDefault="00C458B1" w:rsidP="00C458B1">
      <w:pPr>
        <w:contextualSpacing/>
        <w:rPr>
          <w:rFonts w:ascii="Arial Narrow" w:hAnsi="Arial Narrow" w:cs="Arial"/>
          <w:b/>
          <w:color w:val="000000" w:themeColor="text1"/>
          <w:sz w:val="24"/>
          <w:szCs w:val="24"/>
        </w:rPr>
      </w:pPr>
    </w:p>
    <w:p w14:paraId="2C9247A5" w14:textId="77777777" w:rsidR="008932DC" w:rsidRPr="00AE6DD6" w:rsidRDefault="008932DC" w:rsidP="008932DC">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aktivnosti i projekte:</w:t>
      </w:r>
    </w:p>
    <w:p w14:paraId="02D355B8" w14:textId="77777777" w:rsidR="008932DC" w:rsidRPr="00AE6DD6" w:rsidRDefault="008932DC" w:rsidP="008932DC">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A100001 </w:t>
      </w:r>
      <w:r w:rsidRPr="00AE6DD6">
        <w:rPr>
          <w:rFonts w:ascii="Arial Narrow" w:hAnsi="Arial Narrow" w:cs="Arial"/>
          <w:color w:val="000000" w:themeColor="text1"/>
          <w:sz w:val="24"/>
          <w:szCs w:val="24"/>
        </w:rPr>
        <w:tab/>
      </w:r>
      <w:r w:rsidRPr="00AE6DD6">
        <w:rPr>
          <w:rFonts w:ascii="Arial Narrow" w:eastAsia="Times New Roman" w:hAnsi="Arial Narrow" w:cs="Arial"/>
          <w:color w:val="000000" w:themeColor="text1"/>
          <w:sz w:val="24"/>
          <w:szCs w:val="24"/>
          <w:lang w:eastAsia="hr-HR"/>
        </w:rPr>
        <w:t>Redovna djelatnost upravnih tijela</w:t>
      </w:r>
    </w:p>
    <w:p w14:paraId="008C1FFB" w14:textId="77777777" w:rsidR="008932DC" w:rsidRPr="00AE6DD6" w:rsidRDefault="008932DC" w:rsidP="008932DC">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A100003 </w:t>
      </w:r>
      <w:r w:rsidRPr="00AE6DD6">
        <w:rPr>
          <w:rFonts w:ascii="Arial Narrow" w:eastAsia="Times New Roman" w:hAnsi="Arial Narrow" w:cs="Arial"/>
          <w:color w:val="000000" w:themeColor="text1"/>
          <w:sz w:val="24"/>
          <w:szCs w:val="24"/>
          <w:lang w:eastAsia="hr-HR"/>
        </w:rPr>
        <w:tab/>
        <w:t>Naknada troškova Poreznoj upravi</w:t>
      </w:r>
    </w:p>
    <w:p w14:paraId="762083F7" w14:textId="77777777" w:rsidR="008932DC" w:rsidRPr="00AE6DD6" w:rsidRDefault="008932DC" w:rsidP="008932DC">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K100005 </w:t>
      </w:r>
      <w:r w:rsidRPr="00AE6DD6">
        <w:rPr>
          <w:rFonts w:ascii="Arial Narrow" w:eastAsia="Times New Roman" w:hAnsi="Arial Narrow" w:cs="Arial"/>
          <w:color w:val="000000" w:themeColor="text1"/>
          <w:sz w:val="24"/>
          <w:szCs w:val="24"/>
          <w:lang w:eastAsia="hr-HR"/>
        </w:rPr>
        <w:tab/>
        <w:t>Opremanje i informatizacija upravnih tijela</w:t>
      </w:r>
    </w:p>
    <w:p w14:paraId="58739B1E" w14:textId="77777777" w:rsidR="00C458B1" w:rsidRPr="00AE6DD6" w:rsidRDefault="00C458B1" w:rsidP="00C458B1">
      <w:pPr>
        <w:contextualSpacing/>
        <w:rPr>
          <w:rFonts w:ascii="Arial Narrow" w:eastAsia="Times New Roman" w:hAnsi="Arial Narrow" w:cs="Arial"/>
          <w:color w:val="000000" w:themeColor="text1"/>
          <w:sz w:val="24"/>
          <w:szCs w:val="24"/>
          <w:lang w:eastAsia="hr-HR"/>
        </w:rPr>
      </w:pPr>
    </w:p>
    <w:p w14:paraId="6612C435" w14:textId="37852E22" w:rsidR="007A0FFB" w:rsidRPr="00AE6DD6" w:rsidRDefault="007A0FFB" w:rsidP="007A0FFB">
      <w:pPr>
        <w:pStyle w:val="Naslov11"/>
        <w:shd w:val="clear" w:color="auto" w:fill="FFFFFF"/>
        <w:ind w:firstLine="708"/>
        <w:jc w:val="both"/>
        <w:rPr>
          <w:rFonts w:ascii="Arial Narrow" w:hAnsi="Arial Narrow"/>
          <w:b w:val="0"/>
          <w:color w:val="000000" w:themeColor="text1"/>
          <w:sz w:val="24"/>
          <w:szCs w:val="24"/>
        </w:rPr>
      </w:pPr>
      <w:r w:rsidRPr="00AE6DD6">
        <w:rPr>
          <w:rStyle w:val="Zadanifontodlomka2"/>
          <w:rFonts w:ascii="Arial Narrow" w:hAnsi="Arial Narrow" w:cs="Arial"/>
          <w:b w:val="0"/>
          <w:color w:val="000000" w:themeColor="text1"/>
          <w:sz w:val="24"/>
          <w:szCs w:val="24"/>
        </w:rPr>
        <w:t>Program ''Opće javne usluge upravnih tij</w:t>
      </w:r>
      <w:r w:rsidR="008932DC" w:rsidRPr="00AE6DD6">
        <w:rPr>
          <w:rStyle w:val="Zadanifontodlomka2"/>
          <w:rFonts w:ascii="Arial Narrow" w:hAnsi="Arial Narrow" w:cs="Arial"/>
          <w:b w:val="0"/>
          <w:color w:val="000000" w:themeColor="text1"/>
          <w:sz w:val="24"/>
          <w:szCs w:val="24"/>
        </w:rPr>
        <w:t>ela Grada Ogulina'' tijekom 202</w:t>
      </w:r>
      <w:r w:rsidR="001D5A60" w:rsidRPr="00AE6DD6">
        <w:rPr>
          <w:rStyle w:val="Zadanifontodlomka2"/>
          <w:rFonts w:ascii="Arial Narrow" w:hAnsi="Arial Narrow" w:cs="Arial"/>
          <w:b w:val="0"/>
          <w:color w:val="000000" w:themeColor="text1"/>
          <w:sz w:val="24"/>
          <w:szCs w:val="24"/>
        </w:rPr>
        <w:t>4</w:t>
      </w:r>
      <w:r w:rsidRPr="00AE6DD6">
        <w:rPr>
          <w:rStyle w:val="Zadanifontodlomka2"/>
          <w:rFonts w:ascii="Arial Narrow" w:hAnsi="Arial Narrow" w:cs="Arial"/>
          <w:b w:val="0"/>
          <w:color w:val="000000" w:themeColor="text1"/>
          <w:sz w:val="24"/>
          <w:szCs w:val="24"/>
        </w:rPr>
        <w:t xml:space="preserve">. godine realiziran je u ukupnom iznosu od </w:t>
      </w:r>
      <w:r w:rsidR="008932DC" w:rsidRPr="00AE6DD6">
        <w:rPr>
          <w:rStyle w:val="Zadanifontodlomka2"/>
          <w:rFonts w:ascii="Arial Narrow" w:hAnsi="Arial Narrow" w:cs="Arial"/>
          <w:b w:val="0"/>
          <w:color w:val="000000" w:themeColor="text1"/>
          <w:sz w:val="24"/>
          <w:szCs w:val="24"/>
        </w:rPr>
        <w:t>1.</w:t>
      </w:r>
      <w:r w:rsidR="001D5A60" w:rsidRPr="00AE6DD6">
        <w:rPr>
          <w:rStyle w:val="Zadanifontodlomka2"/>
          <w:rFonts w:ascii="Arial Narrow" w:hAnsi="Arial Narrow" w:cs="Arial"/>
          <w:b w:val="0"/>
          <w:color w:val="000000" w:themeColor="text1"/>
          <w:sz w:val="24"/>
          <w:szCs w:val="24"/>
        </w:rPr>
        <w:t>613.536,63</w:t>
      </w:r>
      <w:r w:rsidR="008932DC" w:rsidRPr="00AE6DD6">
        <w:rPr>
          <w:rStyle w:val="Zadanifontodlomka2"/>
          <w:rFonts w:ascii="Arial Narrow" w:hAnsi="Arial Narrow" w:cs="Arial"/>
          <w:b w:val="0"/>
          <w:color w:val="000000" w:themeColor="text1"/>
          <w:sz w:val="24"/>
          <w:szCs w:val="24"/>
        </w:rPr>
        <w:t xml:space="preserve"> eura</w:t>
      </w:r>
      <w:r w:rsidRPr="00AE6DD6">
        <w:rPr>
          <w:rStyle w:val="Zadanifontodlomka2"/>
          <w:rFonts w:ascii="Arial Narrow" w:hAnsi="Arial Narrow" w:cs="Arial"/>
          <w:b w:val="0"/>
          <w:color w:val="000000" w:themeColor="text1"/>
          <w:sz w:val="24"/>
          <w:szCs w:val="24"/>
        </w:rPr>
        <w:t>. Najveći dio sredst</w:t>
      </w:r>
      <w:r w:rsidR="008932DC" w:rsidRPr="00AE6DD6">
        <w:rPr>
          <w:rStyle w:val="Zadanifontodlomka2"/>
          <w:rFonts w:ascii="Arial Narrow" w:hAnsi="Arial Narrow" w:cs="Arial"/>
          <w:b w:val="0"/>
          <w:color w:val="000000" w:themeColor="text1"/>
          <w:sz w:val="24"/>
          <w:szCs w:val="24"/>
        </w:rPr>
        <w:t>va u iznosu od 1.</w:t>
      </w:r>
      <w:r w:rsidR="001D5A60" w:rsidRPr="00AE6DD6">
        <w:rPr>
          <w:rStyle w:val="Zadanifontodlomka2"/>
          <w:rFonts w:ascii="Arial Narrow" w:hAnsi="Arial Narrow" w:cs="Arial"/>
          <w:b w:val="0"/>
          <w:color w:val="000000" w:themeColor="text1"/>
          <w:sz w:val="24"/>
          <w:szCs w:val="24"/>
        </w:rPr>
        <w:t>527.759,63</w:t>
      </w:r>
      <w:r w:rsidR="008932DC" w:rsidRPr="00AE6DD6">
        <w:rPr>
          <w:rStyle w:val="Zadanifontodlomka2"/>
          <w:rFonts w:ascii="Arial Narrow" w:hAnsi="Arial Narrow" w:cs="Arial"/>
          <w:b w:val="0"/>
          <w:color w:val="000000" w:themeColor="text1"/>
          <w:sz w:val="24"/>
          <w:szCs w:val="24"/>
        </w:rPr>
        <w:t xml:space="preserve"> eura</w:t>
      </w:r>
      <w:r w:rsidRPr="00AE6DD6">
        <w:rPr>
          <w:rStyle w:val="Zadanifontodlomka2"/>
          <w:rFonts w:ascii="Arial Narrow" w:hAnsi="Arial Narrow" w:cs="Arial"/>
          <w:b w:val="0"/>
          <w:color w:val="000000" w:themeColor="text1"/>
          <w:sz w:val="24"/>
          <w:szCs w:val="24"/>
        </w:rPr>
        <w:t xml:space="preserve"> utrošen je za isplatu plaća i materijalnih prava službenika i namještenika u upravnim tijelima Grada te ostale materijalne rashode kojima se osigurava učinkovito funkcioniranje gradske uprave. Naknada troškova Poreznoj upravi u visini od 1% prihoda od poreza i prireza na dohodak realiziran</w:t>
      </w:r>
      <w:r w:rsidR="008932DC" w:rsidRPr="00AE6DD6">
        <w:rPr>
          <w:rStyle w:val="Zadanifontodlomka2"/>
          <w:rFonts w:ascii="Arial Narrow" w:hAnsi="Arial Narrow" w:cs="Arial"/>
          <w:b w:val="0"/>
          <w:color w:val="000000" w:themeColor="text1"/>
          <w:sz w:val="24"/>
          <w:szCs w:val="24"/>
        </w:rPr>
        <w:t xml:space="preserve">a je u iznosu od </w:t>
      </w:r>
      <w:r w:rsidR="001D5A60" w:rsidRPr="00AE6DD6">
        <w:rPr>
          <w:rStyle w:val="Zadanifontodlomka2"/>
          <w:rFonts w:ascii="Arial Narrow" w:hAnsi="Arial Narrow" w:cs="Arial"/>
          <w:b w:val="0"/>
          <w:color w:val="000000" w:themeColor="text1"/>
          <w:sz w:val="24"/>
          <w:szCs w:val="24"/>
        </w:rPr>
        <w:t>52.967,74</w:t>
      </w:r>
      <w:r w:rsidR="008932DC" w:rsidRPr="00AE6DD6">
        <w:rPr>
          <w:rStyle w:val="Zadanifontodlomka2"/>
          <w:rFonts w:ascii="Arial Narrow" w:hAnsi="Arial Narrow" w:cs="Arial"/>
          <w:b w:val="0"/>
          <w:color w:val="000000" w:themeColor="text1"/>
          <w:sz w:val="24"/>
          <w:szCs w:val="24"/>
        </w:rPr>
        <w:t xml:space="preserve"> eura</w:t>
      </w:r>
      <w:r w:rsidRPr="00AE6DD6">
        <w:rPr>
          <w:rStyle w:val="Zadanifontodlomka2"/>
          <w:rFonts w:ascii="Arial Narrow" w:hAnsi="Arial Narrow" w:cs="Arial"/>
          <w:b w:val="0"/>
          <w:color w:val="000000" w:themeColor="text1"/>
          <w:sz w:val="24"/>
          <w:szCs w:val="24"/>
        </w:rPr>
        <w:t>. Za infrastrukturno opremanje gradske uprave, uredsku opremu i namještaj, mrežnu i računalnu opremu te računalne programe i licence utr</w:t>
      </w:r>
      <w:r w:rsidR="008932DC" w:rsidRPr="00AE6DD6">
        <w:rPr>
          <w:rStyle w:val="Zadanifontodlomka2"/>
          <w:rFonts w:ascii="Arial Narrow" w:hAnsi="Arial Narrow" w:cs="Arial"/>
          <w:b w:val="0"/>
          <w:color w:val="000000" w:themeColor="text1"/>
          <w:sz w:val="24"/>
          <w:szCs w:val="24"/>
        </w:rPr>
        <w:t xml:space="preserve">ošen je iznos od </w:t>
      </w:r>
      <w:r w:rsidR="001D5A60" w:rsidRPr="00AE6DD6">
        <w:rPr>
          <w:rStyle w:val="Zadanifontodlomka2"/>
          <w:rFonts w:ascii="Arial Narrow" w:hAnsi="Arial Narrow" w:cs="Arial"/>
          <w:b w:val="0"/>
          <w:color w:val="000000" w:themeColor="text1"/>
          <w:sz w:val="24"/>
          <w:szCs w:val="24"/>
        </w:rPr>
        <w:t>32.809,26</w:t>
      </w:r>
      <w:r w:rsidR="008932DC" w:rsidRPr="00AE6DD6">
        <w:rPr>
          <w:rStyle w:val="Zadanifontodlomka2"/>
          <w:rFonts w:ascii="Arial Narrow" w:hAnsi="Arial Narrow" w:cs="Arial"/>
          <w:b w:val="0"/>
          <w:color w:val="000000" w:themeColor="text1"/>
          <w:sz w:val="24"/>
          <w:szCs w:val="24"/>
        </w:rPr>
        <w:t xml:space="preserve"> eura</w:t>
      </w:r>
      <w:r w:rsidRPr="00AE6DD6">
        <w:rPr>
          <w:rStyle w:val="Zadanifontodlomka2"/>
          <w:rFonts w:ascii="Arial Narrow" w:hAnsi="Arial Narrow" w:cs="Arial"/>
          <w:b w:val="0"/>
          <w:color w:val="000000" w:themeColor="text1"/>
          <w:sz w:val="24"/>
          <w:szCs w:val="24"/>
        </w:rPr>
        <w:t>.</w:t>
      </w:r>
    </w:p>
    <w:p w14:paraId="78FE1E2F" w14:textId="77777777" w:rsidR="00C458B1" w:rsidRPr="00AE6DD6" w:rsidRDefault="00C458B1" w:rsidP="00C458B1">
      <w:pPr>
        <w:contextualSpacing/>
        <w:rPr>
          <w:rFonts w:ascii="Arial Narrow" w:eastAsia="Times New Roman" w:hAnsi="Arial Narrow" w:cs="Arial"/>
          <w:bCs/>
          <w:color w:val="000000" w:themeColor="text1"/>
          <w:kern w:val="3"/>
          <w:sz w:val="24"/>
          <w:szCs w:val="24"/>
          <w:lang w:eastAsia="hr-HR"/>
        </w:rPr>
      </w:pPr>
    </w:p>
    <w:p w14:paraId="47D8F7B8" w14:textId="47A2F61A" w:rsidR="007A0FFB" w:rsidRPr="00AE6DD6" w:rsidRDefault="007A0FFB" w:rsidP="007A0FFB">
      <w:pPr>
        <w:spacing w:line="276" w:lineRule="auto"/>
        <w:rPr>
          <w:rStyle w:val="Zadanifontodlomka1"/>
          <w:rFonts w:ascii="Arial Narrow" w:eastAsia="Times New Roman" w:hAnsi="Arial Narrow" w:cs="Calibri"/>
          <w:color w:val="000000" w:themeColor="text1"/>
          <w:sz w:val="24"/>
          <w:szCs w:val="24"/>
        </w:rPr>
      </w:pPr>
      <w:r w:rsidRPr="00AE6DD6">
        <w:rPr>
          <w:rStyle w:val="Zadanifontodlomka1"/>
          <w:rFonts w:ascii="Arial Narrow" w:eastAsia="Times New Roman" w:hAnsi="Arial Narrow" w:cs="Calibri"/>
          <w:b/>
          <w:bCs/>
          <w:i/>
          <w:iCs/>
          <w:color w:val="000000" w:themeColor="text1"/>
          <w:sz w:val="24"/>
          <w:szCs w:val="24"/>
        </w:rPr>
        <w:t>Pokazatelji za praćenje uspješnosti provedbe programa su:</w:t>
      </w:r>
      <w:r w:rsidRPr="00AE6DD6">
        <w:rPr>
          <w:rStyle w:val="Zadanifontodlomka1"/>
          <w:rFonts w:ascii="Arial Narrow" w:eastAsia="Times New Roman" w:hAnsi="Arial Narrow" w:cs="Calibri"/>
          <w:color w:val="000000" w:themeColor="text1"/>
          <w:sz w:val="24"/>
          <w:szCs w:val="24"/>
        </w:rPr>
        <w:t xml:space="preserve"> </w:t>
      </w:r>
      <w:r w:rsidRPr="00AE6DD6">
        <w:rPr>
          <w:rStyle w:val="Zadanifontodlomka1"/>
          <w:rFonts w:ascii="Arial Narrow" w:hAnsi="Arial Narrow"/>
          <w:color w:val="000000" w:themeColor="text1"/>
          <w:sz w:val="24"/>
          <w:szCs w:val="24"/>
          <w:lang w:eastAsia="hr-HR"/>
        </w:rPr>
        <w:t>izvršavanje zakonskih obveza sukladno osiguranim sredstvima</w:t>
      </w:r>
      <w:r w:rsidRPr="00AE6DD6">
        <w:rPr>
          <w:rStyle w:val="Zadanifontodlomka1"/>
          <w:rFonts w:ascii="Arial Narrow" w:eastAsia="Times New Roman" w:hAnsi="Arial Narrow" w:cs="Calibri"/>
          <w:color w:val="000000" w:themeColor="text1"/>
          <w:sz w:val="24"/>
          <w:szCs w:val="24"/>
        </w:rPr>
        <w:t>, opremljena i informatizirana javna uprava sukladno osiguranim sredstvima</w:t>
      </w:r>
    </w:p>
    <w:p w14:paraId="69A4376A" w14:textId="77777777" w:rsidR="00B56425" w:rsidRPr="00AE6DD6" w:rsidRDefault="00B56425" w:rsidP="00C458B1">
      <w:pPr>
        <w:contextualSpacing/>
        <w:rPr>
          <w:rStyle w:val="Zadanifontodlomka1"/>
          <w:rFonts w:ascii="Arial Narrow" w:hAnsi="Arial Narrow"/>
          <w:color w:val="000000" w:themeColor="text1"/>
          <w:sz w:val="24"/>
          <w:szCs w:val="24"/>
        </w:rPr>
      </w:pPr>
    </w:p>
    <w:p w14:paraId="5BEEDB16" w14:textId="77777777" w:rsidR="00C458B1" w:rsidRPr="00AE6DD6" w:rsidRDefault="00C458B1" w:rsidP="00C458B1">
      <w:pPr>
        <w:contextualSpacing/>
        <w:rPr>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C458B1" w:rsidRPr="00AE6DD6" w14:paraId="42968C8E" w14:textId="77777777" w:rsidTr="00C15F87">
        <w:tc>
          <w:tcPr>
            <w:tcW w:w="2330" w:type="dxa"/>
            <w:vAlign w:val="center"/>
          </w:tcPr>
          <w:p w14:paraId="7557C550" w14:textId="77777777" w:rsidR="00C458B1" w:rsidRPr="00AE6DD6" w:rsidRDefault="00C458B1"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NAZIV AKTIVNOSTI / PROJEKTA</w:t>
            </w:r>
          </w:p>
        </w:tc>
        <w:tc>
          <w:tcPr>
            <w:tcW w:w="3676" w:type="dxa"/>
            <w:vAlign w:val="center"/>
          </w:tcPr>
          <w:p w14:paraId="43398499" w14:textId="77777777" w:rsidR="00C458B1" w:rsidRPr="00AE6DD6" w:rsidRDefault="00C458B1" w:rsidP="00C15F87">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10A0C936" w14:textId="4018B665" w:rsidR="00C458B1" w:rsidRPr="00AE6DD6" w:rsidRDefault="00C458B1"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AC17C5"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0353D81D" w14:textId="747C077A" w:rsidR="00C458B1" w:rsidRPr="00AE6DD6" w:rsidRDefault="00C458B1"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AC17C5"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8932DC" w:rsidRPr="00AE6DD6" w14:paraId="3EBB7FB3" w14:textId="77777777" w:rsidTr="00C15F87">
        <w:tc>
          <w:tcPr>
            <w:tcW w:w="2330" w:type="dxa"/>
            <w:vAlign w:val="center"/>
          </w:tcPr>
          <w:p w14:paraId="249AEA06" w14:textId="77777777" w:rsidR="008932DC" w:rsidRPr="00AE6DD6" w:rsidRDefault="008932DC" w:rsidP="008932DC">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Redovna djelatnost upravnih tijela</w:t>
            </w:r>
          </w:p>
        </w:tc>
        <w:tc>
          <w:tcPr>
            <w:tcW w:w="3676" w:type="dxa"/>
            <w:vAlign w:val="center"/>
          </w:tcPr>
          <w:p w14:paraId="28275713" w14:textId="487749B0" w:rsidR="008932DC" w:rsidRPr="00AE6DD6" w:rsidRDefault="00AC17C5" w:rsidP="00AC17C5">
            <w:pPr>
              <w:pStyle w:val="Naslov1"/>
              <w:contextualSpacing/>
              <w:rPr>
                <w:rFonts w:ascii="Arial Narrow" w:hAnsi="Arial Narrow" w:cs="Arial"/>
                <w:b w:val="0"/>
                <w:color w:val="000000" w:themeColor="text1"/>
                <w:sz w:val="24"/>
                <w:szCs w:val="24"/>
              </w:rPr>
            </w:pPr>
            <w:r w:rsidRPr="00AE6DD6">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vAlign w:val="center"/>
          </w:tcPr>
          <w:p w14:paraId="3377346E" w14:textId="182852C8" w:rsidR="008932DC" w:rsidRPr="00AE6DD6" w:rsidRDefault="00AC17C5" w:rsidP="00AC17C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650CFFBA" w14:textId="4287A3A7" w:rsidR="008932DC" w:rsidRPr="00AE6DD6" w:rsidRDefault="009A34C4" w:rsidP="009A34C4">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92,</w:t>
            </w:r>
            <w:r w:rsidR="002A3660">
              <w:rPr>
                <w:rFonts w:ascii="Arial Narrow" w:hAnsi="Arial Narrow" w:cs="Arial"/>
                <w:b w:val="0"/>
                <w:color w:val="000000" w:themeColor="text1"/>
                <w:sz w:val="24"/>
                <w:szCs w:val="24"/>
              </w:rPr>
              <w:t>88</w:t>
            </w:r>
            <w:r w:rsidRPr="00AE6DD6">
              <w:rPr>
                <w:rFonts w:ascii="Arial Narrow" w:hAnsi="Arial Narrow" w:cs="Arial"/>
                <w:b w:val="0"/>
                <w:color w:val="000000" w:themeColor="text1"/>
                <w:sz w:val="24"/>
                <w:szCs w:val="24"/>
              </w:rPr>
              <w:t>%</w:t>
            </w:r>
          </w:p>
        </w:tc>
      </w:tr>
      <w:tr w:rsidR="008932DC" w:rsidRPr="00AE6DD6" w14:paraId="7D0A5E89" w14:textId="77777777" w:rsidTr="00C15F87">
        <w:tc>
          <w:tcPr>
            <w:tcW w:w="2330" w:type="dxa"/>
            <w:vAlign w:val="center"/>
          </w:tcPr>
          <w:p w14:paraId="28EEE740" w14:textId="77777777" w:rsidR="008932DC" w:rsidRPr="00AE6DD6" w:rsidRDefault="008932DC" w:rsidP="008932DC">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Naknada troškova Poreznoj upravi</w:t>
            </w:r>
          </w:p>
        </w:tc>
        <w:tc>
          <w:tcPr>
            <w:tcW w:w="3676" w:type="dxa"/>
            <w:vAlign w:val="center"/>
          </w:tcPr>
          <w:p w14:paraId="702A4FCC" w14:textId="77777777" w:rsidR="008932DC" w:rsidRPr="00AE6DD6" w:rsidRDefault="008932DC" w:rsidP="00AC17C5">
            <w:pPr>
              <w:pStyle w:val="Naslov1"/>
              <w:contextualSpacing/>
              <w:rPr>
                <w:rFonts w:ascii="Arial Narrow" w:hAnsi="Arial Narrow" w:cs="Arial"/>
                <w:b w:val="0"/>
                <w:color w:val="000000" w:themeColor="text1"/>
                <w:sz w:val="24"/>
                <w:szCs w:val="24"/>
              </w:rPr>
            </w:pPr>
            <w:r w:rsidRPr="00AE6DD6">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vAlign w:val="center"/>
          </w:tcPr>
          <w:p w14:paraId="2244453D" w14:textId="77777777" w:rsidR="008932DC" w:rsidRPr="00AE6DD6" w:rsidRDefault="008932DC" w:rsidP="008932DC">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30210004" w14:textId="7A7E5F34" w:rsidR="008932DC" w:rsidRPr="00AE6DD6" w:rsidRDefault="009A34C4" w:rsidP="00AC17C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96,30%</w:t>
            </w:r>
          </w:p>
        </w:tc>
      </w:tr>
      <w:tr w:rsidR="007A0FFB" w:rsidRPr="00AE6DD6" w14:paraId="50B25CB2" w14:textId="77777777" w:rsidTr="00C15F87">
        <w:tc>
          <w:tcPr>
            <w:tcW w:w="2330" w:type="dxa"/>
            <w:vAlign w:val="center"/>
          </w:tcPr>
          <w:p w14:paraId="62A92727" w14:textId="77777777" w:rsidR="007A0FFB" w:rsidRPr="00AE6DD6" w:rsidRDefault="007A0FFB" w:rsidP="007A0FFB">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Opremanje i informatizacija upravnih tijela</w:t>
            </w:r>
          </w:p>
        </w:tc>
        <w:tc>
          <w:tcPr>
            <w:tcW w:w="3676" w:type="dxa"/>
            <w:vAlign w:val="center"/>
          </w:tcPr>
          <w:p w14:paraId="0E4FEEC5" w14:textId="77777777" w:rsidR="007A0FFB" w:rsidRPr="00AE6DD6" w:rsidRDefault="008932DC" w:rsidP="00AC17C5">
            <w:pPr>
              <w:pStyle w:val="Naslov1"/>
              <w:contextualSpacing/>
              <w:rPr>
                <w:rFonts w:ascii="Arial Narrow" w:hAnsi="Arial Narrow" w:cs="Arial"/>
                <w:b w:val="0"/>
                <w:color w:val="000000" w:themeColor="text1"/>
                <w:sz w:val="24"/>
                <w:szCs w:val="24"/>
              </w:rPr>
            </w:pPr>
            <w:r w:rsidRPr="00AE6DD6">
              <w:rPr>
                <w:rStyle w:val="Zadanifontodlomka1"/>
                <w:rFonts w:ascii="Arial Narrow" w:eastAsia="Calibri" w:hAnsi="Arial Narrow" w:cs="Calibri"/>
                <w:b w:val="0"/>
                <w:color w:val="000000" w:themeColor="text1"/>
                <w:sz w:val="24"/>
                <w:szCs w:val="24"/>
              </w:rPr>
              <w:t>opremljena i informatizirana javna uprava sukladno osiguranim sredstvima</w:t>
            </w:r>
          </w:p>
        </w:tc>
        <w:tc>
          <w:tcPr>
            <w:tcW w:w="1474" w:type="dxa"/>
            <w:vAlign w:val="center"/>
          </w:tcPr>
          <w:p w14:paraId="2B87A8C0" w14:textId="77777777" w:rsidR="007A0FFB" w:rsidRPr="00AE6DD6" w:rsidRDefault="007A0FFB" w:rsidP="007A0FFB">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0E619589" w14:textId="488A5123" w:rsidR="007A0FFB" w:rsidRPr="00AE6DD6" w:rsidRDefault="009A34C4" w:rsidP="007A0FFB">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72,91%</w:t>
            </w:r>
          </w:p>
        </w:tc>
      </w:tr>
    </w:tbl>
    <w:p w14:paraId="659AEDC8" w14:textId="77777777" w:rsidR="00C458B1" w:rsidRPr="00AE6DD6" w:rsidRDefault="00C458B1" w:rsidP="00C458B1">
      <w:pPr>
        <w:contextualSpacing/>
        <w:rPr>
          <w:rFonts w:ascii="Arial Narrow" w:eastAsia="Times New Roman" w:hAnsi="Arial Narrow" w:cs="Arial"/>
          <w:bCs/>
          <w:color w:val="000000" w:themeColor="text1"/>
          <w:kern w:val="3"/>
          <w:sz w:val="24"/>
          <w:szCs w:val="24"/>
          <w:lang w:eastAsia="hr-HR"/>
        </w:rPr>
      </w:pPr>
    </w:p>
    <w:p w14:paraId="00B2037A" w14:textId="77777777" w:rsidR="009A34C4" w:rsidRPr="00AE6DD6" w:rsidRDefault="009A34C4" w:rsidP="00C458B1">
      <w:pPr>
        <w:contextualSpacing/>
        <w:rPr>
          <w:rFonts w:ascii="Arial Narrow" w:eastAsia="Times New Roman" w:hAnsi="Arial Narrow" w:cs="Arial"/>
          <w:bCs/>
          <w:color w:val="000000" w:themeColor="text1"/>
          <w:kern w:val="3"/>
          <w:sz w:val="24"/>
          <w:szCs w:val="24"/>
          <w:lang w:eastAsia="hr-HR"/>
        </w:rPr>
      </w:pPr>
    </w:p>
    <w:p w14:paraId="407C7262" w14:textId="77777777" w:rsidR="009A34C4" w:rsidRPr="00AE6DD6" w:rsidRDefault="009A34C4" w:rsidP="00C458B1">
      <w:pPr>
        <w:contextualSpacing/>
        <w:rPr>
          <w:rFonts w:ascii="Arial Narrow" w:eastAsia="Times New Roman" w:hAnsi="Arial Narrow" w:cs="Arial"/>
          <w:bCs/>
          <w:color w:val="000000" w:themeColor="text1"/>
          <w:kern w:val="3"/>
          <w:sz w:val="24"/>
          <w:szCs w:val="24"/>
          <w:lang w:eastAsia="hr-HR"/>
        </w:rPr>
      </w:pPr>
    </w:p>
    <w:p w14:paraId="0DF92195" w14:textId="77777777" w:rsidR="00211542" w:rsidRPr="00AE6DD6" w:rsidRDefault="00211542" w:rsidP="00211542">
      <w:pPr>
        <w:contextualSpacing/>
        <w:rPr>
          <w:rFonts w:ascii="Arial Narrow" w:eastAsia="Times New Roman" w:hAnsi="Arial Narrow" w:cs="Arial"/>
          <w:b/>
          <w:i/>
          <w:color w:val="000000"/>
          <w:sz w:val="24"/>
          <w:szCs w:val="24"/>
          <w:lang w:eastAsia="hr-HR"/>
        </w:rPr>
      </w:pPr>
      <w:r w:rsidRPr="00AE6DD6">
        <w:rPr>
          <w:rFonts w:ascii="Arial Narrow" w:eastAsia="Times New Roman" w:hAnsi="Arial Narrow" w:cs="Arial"/>
          <w:b/>
          <w:i/>
          <w:color w:val="000000"/>
          <w:sz w:val="24"/>
          <w:szCs w:val="24"/>
          <w:lang w:eastAsia="hr-HR"/>
        </w:rPr>
        <w:lastRenderedPageBreak/>
        <w:t>Pravna osnova</w:t>
      </w:r>
    </w:p>
    <w:p w14:paraId="298A0DAC" w14:textId="77777777" w:rsidR="00211542" w:rsidRPr="00AE6DD6" w:rsidRDefault="00211542" w:rsidP="00211542">
      <w:pPr>
        <w:pStyle w:val="Odlomakpopisa"/>
        <w:numPr>
          <w:ilvl w:val="0"/>
          <w:numId w:val="1"/>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i 137/15 – ispravak i 123/17, 98/19 i 144/20)</w:t>
      </w:r>
    </w:p>
    <w:p w14:paraId="303B5055"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6E85A657" w14:textId="77777777" w:rsidR="00211542" w:rsidRPr="00AE6DD6" w:rsidRDefault="00211542" w:rsidP="00211542">
      <w:pPr>
        <w:pStyle w:val="Odlomakpopisa"/>
        <w:numPr>
          <w:ilvl w:val="0"/>
          <w:numId w:val="1"/>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financiranju jedinica lokalne i područne (regionalne) samouprave (''Narodne novine'' br. 127/17, 138/20 i 114/23)</w:t>
      </w:r>
    </w:p>
    <w:p w14:paraId="184B532A" w14:textId="77777777" w:rsidR="00211542" w:rsidRPr="00AE6DD6" w:rsidRDefault="00211542" w:rsidP="00211542">
      <w:pPr>
        <w:pStyle w:val="Odlomakpopisa"/>
        <w:numPr>
          <w:ilvl w:val="0"/>
          <w:numId w:val="1"/>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plaćama u lokalnoj i područnoj (regionalnoj) samoupravi (''Narodne novine'' br. 28/10 i 10/23)</w:t>
      </w:r>
    </w:p>
    <w:p w14:paraId="1CC239F7"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62368C0D" w14:textId="77777777" w:rsidR="00211542" w:rsidRPr="00AE6DD6" w:rsidRDefault="00211542" w:rsidP="00211542">
      <w:pPr>
        <w:pStyle w:val="Odlomakpopisa"/>
        <w:numPr>
          <w:ilvl w:val="0"/>
          <w:numId w:val="1"/>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Odluka o ustrojstvu i djelokrugu upravnih tijela Grada Ogulina (''Glasnik Karlovačke županije'' br. 28/17)</w:t>
      </w:r>
    </w:p>
    <w:p w14:paraId="61A7A7F6" w14:textId="77777777" w:rsidR="00211542" w:rsidRPr="00AE6DD6" w:rsidRDefault="00211542" w:rsidP="00211542">
      <w:pPr>
        <w:pStyle w:val="Odlomakpopisa"/>
        <w:numPr>
          <w:ilvl w:val="0"/>
          <w:numId w:val="1"/>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Odluka o koeficijentima za obračun plaća službenika i namještenika u upravnim tijelima Grada Ogulina (''Glasnik Karlovačke županije'' br. 25/24)</w:t>
      </w:r>
    </w:p>
    <w:p w14:paraId="6E8C9DC0" w14:textId="77E36F04" w:rsidR="00B56425" w:rsidRPr="00AE6DD6" w:rsidRDefault="00211542" w:rsidP="00211542">
      <w:pPr>
        <w:pStyle w:val="Odlomakpopisa"/>
        <w:numPr>
          <w:ilvl w:val="0"/>
          <w:numId w:val="1"/>
        </w:numPr>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sz w:val="24"/>
          <w:szCs w:val="24"/>
          <w:lang w:eastAsia="hr-HR"/>
        </w:rPr>
        <w:t>Pravilnik o unutarnjem redu upravnih tijela Grada Ogulina (''Glasnik Karlovačke županije'' br. 22/24)</w:t>
      </w:r>
    </w:p>
    <w:p w14:paraId="238CBEC5" w14:textId="77777777" w:rsidR="00C458B1" w:rsidRPr="00AE6DD6" w:rsidRDefault="00C458B1" w:rsidP="00D5627F">
      <w:pPr>
        <w:contextualSpacing/>
        <w:rPr>
          <w:rFonts w:ascii="Arial Narrow" w:hAnsi="Arial Narrow"/>
          <w:color w:val="000000" w:themeColor="text1"/>
          <w:sz w:val="24"/>
          <w:szCs w:val="24"/>
        </w:rPr>
      </w:pPr>
    </w:p>
    <w:p w14:paraId="697F5452" w14:textId="77777777" w:rsidR="00B56425" w:rsidRPr="00AE6DD6" w:rsidRDefault="00B56425" w:rsidP="00D5627F">
      <w:pPr>
        <w:contextualSpacing/>
        <w:rPr>
          <w:rFonts w:ascii="Arial Narrow" w:hAnsi="Arial Narrow"/>
          <w:color w:val="000000" w:themeColor="text1"/>
          <w:sz w:val="24"/>
          <w:szCs w:val="24"/>
        </w:rPr>
      </w:pPr>
    </w:p>
    <w:p w14:paraId="54D2B5F0" w14:textId="77777777" w:rsidR="00B56425" w:rsidRPr="00AE6DD6" w:rsidRDefault="00B56425" w:rsidP="00D5627F">
      <w:pPr>
        <w:contextualSpacing/>
        <w:rPr>
          <w:rFonts w:ascii="Arial Narrow" w:hAnsi="Arial Narrow"/>
          <w:color w:val="000000" w:themeColor="text1"/>
          <w:sz w:val="24"/>
          <w:szCs w:val="24"/>
        </w:rPr>
      </w:pPr>
    </w:p>
    <w:p w14:paraId="329AA476" w14:textId="77777777" w:rsidR="00B56425" w:rsidRPr="00AE6DD6" w:rsidRDefault="00B56425" w:rsidP="00B56425">
      <w:pPr>
        <w:contextualSpacing/>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t>PROGRAM 2001: PROGRAM ZAŠTITE I SPAŠAVANJA</w:t>
      </w:r>
    </w:p>
    <w:p w14:paraId="71A40866" w14:textId="77777777" w:rsidR="00B56425" w:rsidRPr="00AE6DD6" w:rsidRDefault="00B56425" w:rsidP="00D5627F">
      <w:pPr>
        <w:contextualSpacing/>
        <w:rPr>
          <w:rFonts w:ascii="Arial Narrow" w:hAnsi="Arial Narrow"/>
          <w:color w:val="000000" w:themeColor="text1"/>
          <w:sz w:val="24"/>
          <w:szCs w:val="24"/>
        </w:rPr>
      </w:pPr>
    </w:p>
    <w:p w14:paraId="3CE32079" w14:textId="77777777" w:rsidR="00B56425" w:rsidRPr="00AE6DD6" w:rsidRDefault="00B56425" w:rsidP="00D5627F">
      <w:pPr>
        <w:contextualSpacing/>
        <w:rPr>
          <w:rFonts w:ascii="Arial Narrow" w:hAnsi="Arial Narrow"/>
          <w:color w:val="000000" w:themeColor="text1"/>
          <w:sz w:val="24"/>
          <w:szCs w:val="24"/>
        </w:rPr>
      </w:pPr>
    </w:p>
    <w:p w14:paraId="70619FB1" w14:textId="77777777" w:rsidR="00B56425" w:rsidRPr="00AE6DD6" w:rsidRDefault="00B56425" w:rsidP="00B56425">
      <w:pPr>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b/>
          <w:color w:val="000000" w:themeColor="text1"/>
          <w:sz w:val="24"/>
          <w:szCs w:val="24"/>
        </w:rPr>
        <w:t xml:space="preserve"> </w:t>
      </w:r>
      <w:r w:rsidRPr="00AE6DD6">
        <w:rPr>
          <w:rFonts w:ascii="Arial Narrow" w:hAnsi="Arial Narrow" w:cs="Arial"/>
          <w:color w:val="000000" w:themeColor="text1"/>
          <w:sz w:val="24"/>
          <w:szCs w:val="24"/>
        </w:rPr>
        <w:tab/>
        <w:t>Unaprijediti javne usluge zaštite i spašavanja</w:t>
      </w:r>
    </w:p>
    <w:p w14:paraId="6C382C0E" w14:textId="77777777" w:rsidR="00B56425" w:rsidRPr="00AE6DD6" w:rsidRDefault="00B56425" w:rsidP="00D5627F">
      <w:pPr>
        <w:contextualSpacing/>
        <w:rPr>
          <w:rFonts w:ascii="Arial Narrow" w:hAnsi="Arial Narrow"/>
          <w:color w:val="000000" w:themeColor="text1"/>
          <w:sz w:val="24"/>
          <w:szCs w:val="24"/>
        </w:rPr>
      </w:pPr>
    </w:p>
    <w:p w14:paraId="41FEFE83" w14:textId="77777777" w:rsidR="00B56425" w:rsidRPr="00AE6DD6" w:rsidRDefault="00B56425" w:rsidP="00B56425">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6E76B0F1" w14:textId="77777777" w:rsidR="00B56425" w:rsidRPr="00AE6DD6" w:rsidRDefault="00B56425" w:rsidP="00B56425">
      <w:pPr>
        <w:contextualSpacing/>
        <w:rPr>
          <w:rFonts w:ascii="Arial Narrow" w:hAnsi="Arial Narrow"/>
          <w:color w:val="000000" w:themeColor="text1"/>
          <w:sz w:val="24"/>
          <w:szCs w:val="24"/>
        </w:rPr>
      </w:pPr>
      <w:r w:rsidRPr="00AE6DD6">
        <w:rPr>
          <w:rFonts w:ascii="Arial Narrow" w:hAnsi="Arial Narrow"/>
          <w:color w:val="000000" w:themeColor="text1"/>
          <w:sz w:val="24"/>
          <w:szCs w:val="24"/>
        </w:rPr>
        <w:t>SC3. Unapređenje kvalitete javnih usluga</w:t>
      </w:r>
    </w:p>
    <w:p w14:paraId="5A6F0715" w14:textId="77777777" w:rsidR="00B56425" w:rsidRPr="00AE6DD6" w:rsidRDefault="00B56425" w:rsidP="00D5627F">
      <w:pPr>
        <w:contextualSpacing/>
        <w:rPr>
          <w:rFonts w:ascii="Arial Narrow" w:hAnsi="Arial Narrow"/>
          <w:color w:val="000000" w:themeColor="text1"/>
          <w:sz w:val="24"/>
          <w:szCs w:val="24"/>
        </w:rPr>
      </w:pPr>
    </w:p>
    <w:p w14:paraId="706FA271" w14:textId="77777777" w:rsidR="00B56425" w:rsidRPr="00AE6DD6" w:rsidRDefault="00B56425" w:rsidP="00B56425">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05B7C5E3" w14:textId="55842A35" w:rsidR="00B56425" w:rsidRPr="00AE6DD6" w:rsidRDefault="00B56425" w:rsidP="00B56425">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w:t>
      </w:r>
      <w:r w:rsidR="009A34C4" w:rsidRPr="00AE6DD6">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I.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w:t>
      </w:r>
      <w:r w:rsidR="009A34C4" w:rsidRPr="00AE6DD6">
        <w:rPr>
          <w:rStyle w:val="Zadanifontodlomka2"/>
          <w:rFonts w:ascii="Arial Narrow" w:hAnsi="Arial Narrow" w:cs="Arial"/>
          <w:color w:val="000000" w:themeColor="text1"/>
          <w:sz w:val="24"/>
          <w:szCs w:val="24"/>
        </w:rPr>
        <w:t>069.272</w:t>
      </w:r>
      <w:r w:rsidRPr="00AE6DD6">
        <w:rPr>
          <w:rStyle w:val="Zadanifontodlomka2"/>
          <w:rFonts w:ascii="Arial Narrow" w:hAnsi="Arial Narrow" w:cs="Arial"/>
          <w:color w:val="000000" w:themeColor="text1"/>
          <w:sz w:val="24"/>
          <w:szCs w:val="24"/>
        </w:rPr>
        <w:t>,00 eura</w:t>
      </w:r>
    </w:p>
    <w:p w14:paraId="0A763464" w14:textId="77777777" w:rsidR="009D7680" w:rsidRPr="00AE6DD6" w:rsidRDefault="009A34C4" w:rsidP="00B56425">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TEKUĆI PLAN:</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9D7680" w:rsidRPr="00AE6DD6">
        <w:rPr>
          <w:rStyle w:val="Zadanifontodlomka2"/>
          <w:rFonts w:ascii="Arial Narrow" w:hAnsi="Arial Narrow" w:cs="Arial"/>
          <w:color w:val="000000" w:themeColor="text1"/>
          <w:sz w:val="24"/>
          <w:szCs w:val="24"/>
        </w:rPr>
        <w:t xml:space="preserve">1.069.272,00 eura </w:t>
      </w:r>
    </w:p>
    <w:p w14:paraId="762F3A40" w14:textId="6E35366F" w:rsidR="00B56425" w:rsidRPr="00AE6DD6" w:rsidRDefault="00B56425" w:rsidP="00B56425">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9D7680" w:rsidRPr="00AE6DD6">
        <w:rPr>
          <w:rStyle w:val="Zadanifontodlomka2"/>
          <w:rFonts w:ascii="Arial Narrow" w:hAnsi="Arial Narrow" w:cs="Arial"/>
          <w:color w:val="000000" w:themeColor="text1"/>
          <w:sz w:val="24"/>
          <w:szCs w:val="24"/>
        </w:rPr>
        <w:t>963.831,51 euro</w:t>
      </w:r>
    </w:p>
    <w:p w14:paraId="0CDAB093" w14:textId="71108300" w:rsidR="00B56425" w:rsidRPr="00AE6DD6" w:rsidRDefault="00B56425" w:rsidP="00B56425">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9</w:t>
      </w:r>
      <w:r w:rsidR="009D7680" w:rsidRPr="00AE6DD6">
        <w:rPr>
          <w:rStyle w:val="Zadanifontodlomka2"/>
          <w:rFonts w:ascii="Arial Narrow" w:hAnsi="Arial Narrow" w:cs="Arial"/>
          <w:color w:val="000000" w:themeColor="text1"/>
          <w:sz w:val="24"/>
          <w:szCs w:val="24"/>
        </w:rPr>
        <w:t>0,14</w:t>
      </w:r>
      <w:r w:rsidRPr="00AE6DD6">
        <w:rPr>
          <w:rStyle w:val="Zadanifontodlomka2"/>
          <w:rFonts w:ascii="Arial Narrow" w:hAnsi="Arial Narrow" w:cs="Arial"/>
          <w:color w:val="000000" w:themeColor="text1"/>
          <w:sz w:val="24"/>
          <w:szCs w:val="24"/>
        </w:rPr>
        <w:t xml:space="preserve"> %</w:t>
      </w:r>
    </w:p>
    <w:p w14:paraId="1B4FC1EA" w14:textId="77777777" w:rsidR="00B56425" w:rsidRPr="00AE6DD6" w:rsidRDefault="00B56425" w:rsidP="00D5627F">
      <w:pPr>
        <w:contextualSpacing/>
        <w:rPr>
          <w:rFonts w:ascii="Arial Narrow" w:hAnsi="Arial Narrow"/>
          <w:color w:val="000000" w:themeColor="text1"/>
          <w:sz w:val="24"/>
          <w:szCs w:val="24"/>
        </w:rPr>
      </w:pPr>
    </w:p>
    <w:p w14:paraId="5DCEDEEF" w14:textId="77777777" w:rsidR="00B56425" w:rsidRPr="00AE6DD6" w:rsidRDefault="00B56425" w:rsidP="00B56425">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644B681D" w14:textId="77777777" w:rsidR="00B56425" w:rsidRPr="00AE6DD6" w:rsidRDefault="00B56425" w:rsidP="00B56425">
      <w:pPr>
        <w:contextualSpacing/>
        <w:rPr>
          <w:rFonts w:ascii="Arial Narrow" w:hAnsi="Arial Narrow" w:cs="Arial"/>
          <w:b/>
          <w:color w:val="000000" w:themeColor="text1"/>
          <w:sz w:val="24"/>
          <w:szCs w:val="24"/>
        </w:rPr>
      </w:pPr>
    </w:p>
    <w:p w14:paraId="3BE612F4" w14:textId="77777777" w:rsidR="00B56425" w:rsidRPr="00AE6DD6" w:rsidRDefault="00B56425" w:rsidP="00B56425">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aktivnosti i projekte:</w:t>
      </w:r>
    </w:p>
    <w:p w14:paraId="0471DC22" w14:textId="77777777" w:rsidR="00B56425" w:rsidRPr="00AE6DD6" w:rsidRDefault="00B56425" w:rsidP="00B56425">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A100001 </w:t>
      </w:r>
      <w:r w:rsidRPr="00AE6DD6">
        <w:rPr>
          <w:rFonts w:ascii="Arial Narrow" w:hAnsi="Arial Narrow" w:cs="Arial"/>
          <w:color w:val="000000" w:themeColor="text1"/>
          <w:sz w:val="24"/>
          <w:szCs w:val="24"/>
        </w:rPr>
        <w:tab/>
      </w:r>
      <w:r w:rsidRPr="00AE6DD6">
        <w:rPr>
          <w:rFonts w:ascii="Arial Narrow" w:eastAsia="Times New Roman" w:hAnsi="Arial Narrow" w:cs="Arial"/>
          <w:color w:val="000000" w:themeColor="text1"/>
          <w:sz w:val="24"/>
          <w:szCs w:val="24"/>
          <w:lang w:eastAsia="hr-HR"/>
        </w:rPr>
        <w:t>Područna vatrogasna zajednica</w:t>
      </w:r>
    </w:p>
    <w:p w14:paraId="1F16AE64" w14:textId="77777777" w:rsidR="00B56425" w:rsidRPr="00AE6DD6" w:rsidRDefault="00B56425" w:rsidP="00B5642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A100002 </w:t>
      </w:r>
      <w:r w:rsidRPr="00AE6DD6">
        <w:rPr>
          <w:rFonts w:ascii="Arial Narrow" w:eastAsia="Times New Roman" w:hAnsi="Arial Narrow" w:cs="Arial"/>
          <w:color w:val="000000" w:themeColor="text1"/>
          <w:sz w:val="24"/>
          <w:szCs w:val="24"/>
          <w:lang w:eastAsia="hr-HR"/>
        </w:rPr>
        <w:tab/>
        <w:t>Gorska služba spašavanja – stanica Ogulin</w:t>
      </w:r>
    </w:p>
    <w:p w14:paraId="442CE1FC" w14:textId="77777777" w:rsidR="00B56425" w:rsidRPr="00AE6DD6" w:rsidRDefault="00B56425" w:rsidP="00B5642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A100003 </w:t>
      </w:r>
      <w:r w:rsidRPr="00AE6DD6">
        <w:rPr>
          <w:rFonts w:ascii="Arial Narrow" w:eastAsia="Times New Roman" w:hAnsi="Arial Narrow" w:cs="Arial"/>
          <w:color w:val="000000" w:themeColor="text1"/>
          <w:sz w:val="24"/>
          <w:szCs w:val="24"/>
          <w:lang w:eastAsia="hr-HR"/>
        </w:rPr>
        <w:tab/>
        <w:t>Redovna djelatnost JVP do minimalnog standarda</w:t>
      </w:r>
    </w:p>
    <w:p w14:paraId="08E6481B" w14:textId="77777777" w:rsidR="00B56425" w:rsidRPr="00AE6DD6" w:rsidRDefault="00B56425" w:rsidP="00B5642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A100004 </w:t>
      </w:r>
      <w:r w:rsidRPr="00AE6DD6">
        <w:rPr>
          <w:rFonts w:ascii="Arial Narrow" w:eastAsia="Times New Roman" w:hAnsi="Arial Narrow" w:cs="Arial"/>
          <w:color w:val="000000" w:themeColor="text1"/>
          <w:sz w:val="24"/>
          <w:szCs w:val="24"/>
          <w:lang w:eastAsia="hr-HR"/>
        </w:rPr>
        <w:tab/>
        <w:t>Redovna djelatnost JVP iznad minimalnog standarda</w:t>
      </w:r>
    </w:p>
    <w:p w14:paraId="0568F932" w14:textId="77777777" w:rsidR="00B56425" w:rsidRPr="00AE6DD6" w:rsidRDefault="00B56425" w:rsidP="00B5642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A100006 </w:t>
      </w:r>
      <w:r w:rsidRPr="00AE6DD6">
        <w:rPr>
          <w:rFonts w:ascii="Arial Narrow" w:eastAsia="Times New Roman" w:hAnsi="Arial Narrow" w:cs="Arial"/>
          <w:color w:val="000000" w:themeColor="text1"/>
          <w:sz w:val="24"/>
          <w:szCs w:val="24"/>
          <w:lang w:eastAsia="hr-HR"/>
        </w:rPr>
        <w:tab/>
        <w:t>Operativne snage sustava civilne zaštite</w:t>
      </w:r>
    </w:p>
    <w:p w14:paraId="272CAE49" w14:textId="77777777" w:rsidR="00B56425" w:rsidRPr="00AE6DD6" w:rsidRDefault="00B56425" w:rsidP="00B5642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K100005 </w:t>
      </w:r>
      <w:r w:rsidRPr="00AE6DD6">
        <w:rPr>
          <w:rFonts w:ascii="Arial Narrow" w:eastAsia="Times New Roman" w:hAnsi="Arial Narrow" w:cs="Arial"/>
          <w:color w:val="000000" w:themeColor="text1"/>
          <w:sz w:val="24"/>
          <w:szCs w:val="24"/>
          <w:lang w:eastAsia="hr-HR"/>
        </w:rPr>
        <w:tab/>
        <w:t>Oprema za održavanje i zaštitu JVP iznad minimalnog standarda</w:t>
      </w:r>
    </w:p>
    <w:p w14:paraId="7826E60E" w14:textId="77777777" w:rsidR="00B56425" w:rsidRPr="00AE6DD6" w:rsidRDefault="00B56425" w:rsidP="00B5642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K100008</w:t>
      </w:r>
      <w:r w:rsidRPr="00AE6DD6">
        <w:rPr>
          <w:rFonts w:ascii="Arial Narrow" w:eastAsia="Times New Roman" w:hAnsi="Arial Narrow" w:cs="Arial"/>
          <w:color w:val="000000" w:themeColor="text1"/>
          <w:sz w:val="24"/>
          <w:szCs w:val="24"/>
          <w:lang w:eastAsia="hr-HR"/>
        </w:rPr>
        <w:tab/>
        <w:t>Nabava autocisterne za prijevoz pitke vode</w:t>
      </w:r>
    </w:p>
    <w:p w14:paraId="0754A87E" w14:textId="77777777" w:rsidR="00B56425" w:rsidRPr="00AE6DD6" w:rsidRDefault="00B56425" w:rsidP="00B5642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K100009</w:t>
      </w:r>
      <w:r w:rsidRPr="00AE6DD6">
        <w:rPr>
          <w:rFonts w:ascii="Arial Narrow" w:eastAsia="Times New Roman" w:hAnsi="Arial Narrow" w:cs="Arial"/>
          <w:color w:val="000000" w:themeColor="text1"/>
          <w:sz w:val="24"/>
          <w:szCs w:val="24"/>
          <w:lang w:eastAsia="hr-HR"/>
        </w:rPr>
        <w:tab/>
        <w:t>Nabava vatrogasnog vozila</w:t>
      </w:r>
    </w:p>
    <w:p w14:paraId="55D0918F" w14:textId="77777777" w:rsidR="00B56425" w:rsidRPr="00AE6DD6" w:rsidRDefault="00B56425" w:rsidP="00B56425">
      <w:pPr>
        <w:contextualSpacing/>
        <w:rPr>
          <w:rFonts w:ascii="Arial Narrow" w:eastAsia="Times New Roman" w:hAnsi="Arial Narrow" w:cs="Arial"/>
          <w:color w:val="000000" w:themeColor="text1"/>
          <w:sz w:val="24"/>
          <w:szCs w:val="24"/>
          <w:lang w:eastAsia="hr-HR"/>
        </w:rPr>
      </w:pPr>
    </w:p>
    <w:p w14:paraId="0CE960C4" w14:textId="77777777" w:rsidR="009D7680" w:rsidRPr="00AE6DD6" w:rsidRDefault="009D7680" w:rsidP="00B56425">
      <w:pPr>
        <w:contextualSpacing/>
        <w:rPr>
          <w:rFonts w:ascii="Arial Narrow" w:eastAsia="Times New Roman" w:hAnsi="Arial Narrow" w:cs="Arial"/>
          <w:color w:val="000000" w:themeColor="text1"/>
          <w:sz w:val="24"/>
          <w:szCs w:val="24"/>
          <w:lang w:eastAsia="hr-HR"/>
        </w:rPr>
      </w:pPr>
    </w:p>
    <w:p w14:paraId="491D9907" w14:textId="77777777" w:rsidR="009D7680" w:rsidRPr="00AE6DD6" w:rsidRDefault="009D7680" w:rsidP="00B56425">
      <w:pPr>
        <w:contextualSpacing/>
        <w:rPr>
          <w:rFonts w:ascii="Arial Narrow" w:eastAsia="Times New Roman" w:hAnsi="Arial Narrow" w:cs="Arial"/>
          <w:color w:val="000000" w:themeColor="text1"/>
          <w:sz w:val="24"/>
          <w:szCs w:val="24"/>
          <w:lang w:eastAsia="hr-HR"/>
        </w:rPr>
      </w:pPr>
    </w:p>
    <w:p w14:paraId="678CBB22" w14:textId="77777777" w:rsidR="009D7680" w:rsidRPr="00AE6DD6" w:rsidRDefault="009D7680" w:rsidP="00B56425">
      <w:pPr>
        <w:contextualSpacing/>
        <w:rPr>
          <w:rFonts w:ascii="Arial Narrow" w:eastAsia="Times New Roman" w:hAnsi="Arial Narrow" w:cs="Arial"/>
          <w:color w:val="000000" w:themeColor="text1"/>
          <w:sz w:val="24"/>
          <w:szCs w:val="24"/>
          <w:lang w:eastAsia="hr-HR"/>
        </w:rPr>
      </w:pPr>
    </w:p>
    <w:p w14:paraId="3D6D0619" w14:textId="1305F811" w:rsidR="00B56425" w:rsidRPr="00AE6DD6" w:rsidRDefault="00B56425" w:rsidP="00B56425">
      <w:pPr>
        <w:pStyle w:val="Standard"/>
        <w:ind w:firstLine="708"/>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lastRenderedPageBreak/>
        <w:t>Program zaštite i spašavanja Grada Ogulina tijekom 202</w:t>
      </w:r>
      <w:r w:rsidR="009D7680" w:rsidRPr="00AE6DD6">
        <w:rPr>
          <w:rStyle w:val="Zadanifontodlomka2"/>
          <w:rFonts w:ascii="Arial Narrow" w:hAnsi="Arial Narrow" w:cs="Arial"/>
          <w:color w:val="000000" w:themeColor="text1"/>
          <w:sz w:val="24"/>
          <w:szCs w:val="24"/>
        </w:rPr>
        <w:t>4</w:t>
      </w:r>
      <w:r w:rsidRPr="00AE6DD6">
        <w:rPr>
          <w:rStyle w:val="Zadanifontodlomka2"/>
          <w:rFonts w:ascii="Arial Narrow" w:hAnsi="Arial Narrow" w:cs="Arial"/>
          <w:color w:val="000000" w:themeColor="text1"/>
          <w:sz w:val="24"/>
          <w:szCs w:val="24"/>
        </w:rPr>
        <w:t xml:space="preserve">. godine realiziran je u ukupnom iznosu od </w:t>
      </w:r>
      <w:r w:rsidR="009D7680" w:rsidRPr="00AE6DD6">
        <w:rPr>
          <w:rStyle w:val="Zadanifontodlomka2"/>
          <w:rFonts w:ascii="Arial Narrow" w:hAnsi="Arial Narrow" w:cs="Arial"/>
          <w:color w:val="000000" w:themeColor="text1"/>
          <w:sz w:val="24"/>
          <w:szCs w:val="24"/>
        </w:rPr>
        <w:t>963.831,51</w:t>
      </w:r>
      <w:r w:rsidRPr="00AE6DD6">
        <w:rPr>
          <w:rStyle w:val="Zadanifontodlomka2"/>
          <w:rFonts w:ascii="Arial Narrow" w:hAnsi="Arial Narrow" w:cs="Arial"/>
          <w:color w:val="000000" w:themeColor="text1"/>
          <w:sz w:val="24"/>
          <w:szCs w:val="24"/>
        </w:rPr>
        <w:t xml:space="preserve"> eur</w:t>
      </w:r>
      <w:r w:rsidR="009D7680" w:rsidRPr="00AE6DD6">
        <w:rPr>
          <w:rStyle w:val="Zadanifontodlomka2"/>
          <w:rFonts w:ascii="Arial Narrow" w:hAnsi="Arial Narrow" w:cs="Arial"/>
          <w:color w:val="000000" w:themeColor="text1"/>
          <w:sz w:val="24"/>
          <w:szCs w:val="24"/>
        </w:rPr>
        <w:t>o</w:t>
      </w:r>
      <w:r w:rsidRPr="00AE6DD6">
        <w:rPr>
          <w:rStyle w:val="Zadanifontodlomka2"/>
          <w:rFonts w:ascii="Arial Narrow" w:hAnsi="Arial Narrow" w:cs="Arial"/>
          <w:color w:val="000000" w:themeColor="text1"/>
          <w:sz w:val="24"/>
          <w:szCs w:val="24"/>
        </w:rPr>
        <w:t>. Za djelovanje i rad dobrovoljnih vatrogasnih društava te kapitalna ulaganja Područnoj vatrogasnoj zajednici dozna</w:t>
      </w:r>
      <w:r w:rsidR="00077A29" w:rsidRPr="00AE6DD6">
        <w:rPr>
          <w:rStyle w:val="Zadanifontodlomka2"/>
          <w:rFonts w:ascii="Arial Narrow" w:hAnsi="Arial Narrow" w:cs="Arial"/>
          <w:color w:val="000000" w:themeColor="text1"/>
          <w:sz w:val="24"/>
          <w:szCs w:val="24"/>
        </w:rPr>
        <w:t xml:space="preserve">čena su sredstva u iznosu od </w:t>
      </w:r>
      <w:r w:rsidR="009D7680" w:rsidRPr="00AE6DD6">
        <w:rPr>
          <w:rStyle w:val="Zadanifontodlomka2"/>
          <w:rFonts w:ascii="Arial Narrow" w:hAnsi="Arial Narrow" w:cs="Arial"/>
          <w:color w:val="000000" w:themeColor="text1"/>
          <w:sz w:val="24"/>
          <w:szCs w:val="24"/>
        </w:rPr>
        <w:t>150.000,00</w:t>
      </w:r>
      <w:r w:rsidR="00077A29" w:rsidRPr="00AE6DD6">
        <w:rPr>
          <w:rStyle w:val="Zadanifontodlomka2"/>
          <w:rFonts w:ascii="Arial Narrow" w:hAnsi="Arial Narrow" w:cs="Arial"/>
          <w:color w:val="000000" w:themeColor="text1"/>
          <w:sz w:val="24"/>
          <w:szCs w:val="24"/>
        </w:rPr>
        <w:t xml:space="preserve"> eura. Iznos od </w:t>
      </w:r>
      <w:r w:rsidR="009D7680" w:rsidRPr="00AE6DD6">
        <w:rPr>
          <w:rStyle w:val="Zadanifontodlomka2"/>
          <w:rFonts w:ascii="Arial Narrow" w:hAnsi="Arial Narrow" w:cs="Arial"/>
          <w:color w:val="000000" w:themeColor="text1"/>
          <w:sz w:val="24"/>
          <w:szCs w:val="24"/>
        </w:rPr>
        <w:t>20</w:t>
      </w:r>
      <w:r w:rsidR="00077A29" w:rsidRPr="00AE6DD6">
        <w:rPr>
          <w:rStyle w:val="Zadanifontodlomka2"/>
          <w:rFonts w:ascii="Arial Narrow" w:hAnsi="Arial Narrow" w:cs="Arial"/>
          <w:color w:val="000000" w:themeColor="text1"/>
          <w:sz w:val="24"/>
          <w:szCs w:val="24"/>
        </w:rPr>
        <w:t>.000,00 eura</w:t>
      </w:r>
      <w:r w:rsidRPr="00AE6DD6">
        <w:rPr>
          <w:rStyle w:val="Zadanifontodlomka2"/>
          <w:rFonts w:ascii="Arial Narrow" w:hAnsi="Arial Narrow" w:cs="Arial"/>
          <w:color w:val="000000" w:themeColor="text1"/>
          <w:sz w:val="24"/>
          <w:szCs w:val="24"/>
        </w:rPr>
        <w:t xml:space="preserve"> doznačen je stanici Hrvatske gorske službe spašavanja u Ogulinu. Za potrebe funkcioniranja sustava civilne zaštite realiz</w:t>
      </w:r>
      <w:r w:rsidR="00077A29" w:rsidRPr="00AE6DD6">
        <w:rPr>
          <w:rStyle w:val="Zadanifontodlomka2"/>
          <w:rFonts w:ascii="Arial Narrow" w:hAnsi="Arial Narrow" w:cs="Arial"/>
          <w:color w:val="000000" w:themeColor="text1"/>
          <w:sz w:val="24"/>
          <w:szCs w:val="24"/>
        </w:rPr>
        <w:t>iran je iznos od 2</w:t>
      </w:r>
      <w:r w:rsidR="009D7680" w:rsidRPr="00AE6DD6">
        <w:rPr>
          <w:rStyle w:val="Zadanifontodlomka2"/>
          <w:rFonts w:ascii="Arial Narrow" w:hAnsi="Arial Narrow" w:cs="Arial"/>
          <w:color w:val="000000" w:themeColor="text1"/>
          <w:sz w:val="24"/>
          <w:szCs w:val="24"/>
        </w:rPr>
        <w:t>4.681,12</w:t>
      </w:r>
      <w:r w:rsidR="00077A29" w:rsidRPr="00AE6DD6">
        <w:rPr>
          <w:rStyle w:val="Zadanifontodlomka2"/>
          <w:rFonts w:ascii="Arial Narrow" w:hAnsi="Arial Narrow" w:cs="Arial"/>
          <w:color w:val="000000" w:themeColor="text1"/>
          <w:sz w:val="24"/>
          <w:szCs w:val="24"/>
        </w:rPr>
        <w:t xml:space="preserve"> eura</w:t>
      </w:r>
      <w:r w:rsidRPr="00AE6DD6">
        <w:rPr>
          <w:rStyle w:val="Zadanifontodlomka2"/>
          <w:rFonts w:ascii="Arial Narrow" w:hAnsi="Arial Narrow" w:cs="Arial"/>
          <w:color w:val="000000" w:themeColor="text1"/>
          <w:sz w:val="24"/>
          <w:szCs w:val="24"/>
        </w:rPr>
        <w:t xml:space="preserve">. </w:t>
      </w:r>
      <w:r w:rsidRPr="00AE6DD6">
        <w:rPr>
          <w:rStyle w:val="Zadanifontodlomka2"/>
          <w:rFonts w:ascii="Arial Narrow" w:hAnsi="Arial Narrow"/>
          <w:color w:val="000000" w:themeColor="text1"/>
          <w:sz w:val="24"/>
          <w:szCs w:val="24"/>
        </w:rPr>
        <w:t xml:space="preserve">Navedenim  sredstvima pokriveni su troškovi </w:t>
      </w:r>
      <w:r w:rsidR="009D7680" w:rsidRPr="00AE6DD6">
        <w:rPr>
          <w:rStyle w:val="Zadanifontodlomka2"/>
          <w:rFonts w:ascii="Arial Narrow" w:hAnsi="Arial Narrow"/>
          <w:color w:val="000000" w:themeColor="text1"/>
          <w:sz w:val="24"/>
          <w:szCs w:val="24"/>
        </w:rPr>
        <w:t xml:space="preserve">obrane i </w:t>
      </w:r>
      <w:r w:rsidRPr="00AE6DD6">
        <w:rPr>
          <w:rStyle w:val="Zadanifontodlomka2"/>
          <w:rFonts w:ascii="Arial Narrow" w:hAnsi="Arial Narrow"/>
          <w:color w:val="000000" w:themeColor="text1"/>
          <w:sz w:val="24"/>
          <w:szCs w:val="24"/>
        </w:rPr>
        <w:t xml:space="preserve">saniranja posljedica od poplave te trošak nabavke </w:t>
      </w:r>
      <w:r w:rsidR="00077A29" w:rsidRPr="00AE6DD6">
        <w:rPr>
          <w:rStyle w:val="Zadanifontodlomka2"/>
          <w:rFonts w:ascii="Arial Narrow" w:hAnsi="Arial Narrow"/>
          <w:color w:val="000000" w:themeColor="text1"/>
          <w:sz w:val="24"/>
          <w:szCs w:val="24"/>
        </w:rPr>
        <w:t>opreme</w:t>
      </w:r>
      <w:r w:rsidRPr="00AE6DD6">
        <w:rPr>
          <w:rStyle w:val="Zadanifontodlomka2"/>
          <w:rFonts w:ascii="Arial Narrow" w:hAnsi="Arial Narrow"/>
          <w:color w:val="000000" w:themeColor="text1"/>
          <w:sz w:val="24"/>
          <w:szCs w:val="24"/>
        </w:rPr>
        <w:t xml:space="preserve"> za operativne potrebe snaga civilne zaštite. </w:t>
      </w:r>
      <w:r w:rsidRPr="00AE6DD6">
        <w:rPr>
          <w:rStyle w:val="Zadanifontodlomka2"/>
          <w:rFonts w:ascii="Arial Narrow" w:hAnsi="Arial Narrow" w:cs="Arial"/>
          <w:color w:val="000000" w:themeColor="text1"/>
          <w:sz w:val="24"/>
          <w:szCs w:val="24"/>
        </w:rPr>
        <w:t xml:space="preserve"> Najveći dio sredstava u okviru programa zaštite i spašavanja Grada Ogulina realizirao je proračunski korisnik Javna vatrogasna postrojba Ogulin. Riječ je o ukupn</w:t>
      </w:r>
      <w:r w:rsidR="00077A29" w:rsidRPr="00AE6DD6">
        <w:rPr>
          <w:rStyle w:val="Zadanifontodlomka2"/>
          <w:rFonts w:ascii="Arial Narrow" w:hAnsi="Arial Narrow" w:cs="Arial"/>
          <w:color w:val="000000" w:themeColor="text1"/>
          <w:sz w:val="24"/>
          <w:szCs w:val="24"/>
        </w:rPr>
        <w:t>om iznosu od 7</w:t>
      </w:r>
      <w:r w:rsidR="009D7680" w:rsidRPr="00AE6DD6">
        <w:rPr>
          <w:rStyle w:val="Zadanifontodlomka2"/>
          <w:rFonts w:ascii="Arial Narrow" w:hAnsi="Arial Narrow" w:cs="Arial"/>
          <w:color w:val="000000" w:themeColor="text1"/>
          <w:sz w:val="24"/>
          <w:szCs w:val="24"/>
        </w:rPr>
        <w:t>69</w:t>
      </w:r>
      <w:r w:rsidR="00077A29" w:rsidRPr="00AE6DD6">
        <w:rPr>
          <w:rStyle w:val="Zadanifontodlomka2"/>
          <w:rFonts w:ascii="Arial Narrow" w:hAnsi="Arial Narrow" w:cs="Arial"/>
          <w:color w:val="000000" w:themeColor="text1"/>
          <w:sz w:val="24"/>
          <w:szCs w:val="24"/>
        </w:rPr>
        <w:t>.1</w:t>
      </w:r>
      <w:r w:rsidR="009D7680" w:rsidRPr="00AE6DD6">
        <w:rPr>
          <w:rStyle w:val="Zadanifontodlomka2"/>
          <w:rFonts w:ascii="Arial Narrow" w:hAnsi="Arial Narrow" w:cs="Arial"/>
          <w:color w:val="000000" w:themeColor="text1"/>
          <w:sz w:val="24"/>
          <w:szCs w:val="24"/>
        </w:rPr>
        <w:t>50,39</w:t>
      </w:r>
      <w:r w:rsidR="00077A29" w:rsidRPr="00AE6DD6">
        <w:rPr>
          <w:rStyle w:val="Zadanifontodlomka2"/>
          <w:rFonts w:ascii="Arial Narrow" w:hAnsi="Arial Narrow" w:cs="Arial"/>
          <w:color w:val="000000" w:themeColor="text1"/>
          <w:sz w:val="24"/>
          <w:szCs w:val="24"/>
        </w:rPr>
        <w:t xml:space="preserve"> eura</w:t>
      </w:r>
      <w:r w:rsidRPr="00AE6DD6">
        <w:rPr>
          <w:rStyle w:val="Zadanifontodlomka2"/>
          <w:rFonts w:ascii="Arial Narrow" w:hAnsi="Arial Narrow" w:cs="Arial"/>
          <w:color w:val="000000" w:themeColor="text1"/>
          <w:sz w:val="24"/>
          <w:szCs w:val="24"/>
        </w:rPr>
        <w:t>, koji je utrošen za rashode za zaposlene i materijalne rashode te opremu za održavanje i zaštitu. U okviru navedenog iznosa je otplata leasinga za nabavljenu autocisternu za prijev</w:t>
      </w:r>
      <w:r w:rsidR="00077A29" w:rsidRPr="00AE6DD6">
        <w:rPr>
          <w:rStyle w:val="Zadanifontodlomka2"/>
          <w:rFonts w:ascii="Arial Narrow" w:hAnsi="Arial Narrow" w:cs="Arial"/>
          <w:color w:val="000000" w:themeColor="text1"/>
          <w:sz w:val="24"/>
          <w:szCs w:val="24"/>
        </w:rPr>
        <w:t xml:space="preserve">oz pitke vode, kao i </w:t>
      </w:r>
      <w:r w:rsidR="009D7680" w:rsidRPr="00AE6DD6">
        <w:rPr>
          <w:rStyle w:val="Zadanifontodlomka2"/>
          <w:rFonts w:ascii="Arial Narrow" w:hAnsi="Arial Narrow" w:cs="Arial"/>
          <w:color w:val="000000" w:themeColor="text1"/>
          <w:sz w:val="24"/>
          <w:szCs w:val="24"/>
        </w:rPr>
        <w:t>troškovi atestiranja</w:t>
      </w:r>
      <w:r w:rsidRPr="00AE6DD6">
        <w:rPr>
          <w:rStyle w:val="Zadanifontodlomka2"/>
          <w:rFonts w:ascii="Arial Narrow" w:hAnsi="Arial Narrow" w:cs="Arial"/>
          <w:color w:val="000000" w:themeColor="text1"/>
          <w:sz w:val="24"/>
          <w:szCs w:val="24"/>
        </w:rPr>
        <w:t xml:space="preserve"> </w:t>
      </w:r>
      <w:r w:rsidR="009D7680" w:rsidRPr="00AE6DD6">
        <w:rPr>
          <w:rStyle w:val="Zadanifontodlomka2"/>
          <w:rFonts w:ascii="Arial Narrow" w:hAnsi="Arial Narrow" w:cs="Arial"/>
          <w:color w:val="000000" w:themeColor="text1"/>
          <w:sz w:val="24"/>
          <w:szCs w:val="24"/>
        </w:rPr>
        <w:t xml:space="preserve">nabavljenih </w:t>
      </w:r>
      <w:proofErr w:type="spellStart"/>
      <w:r w:rsidR="00077A29" w:rsidRPr="00AE6DD6">
        <w:rPr>
          <w:rStyle w:val="Zadanifontodlomka2"/>
          <w:rFonts w:ascii="Arial Narrow" w:hAnsi="Arial Narrow" w:cs="Arial"/>
          <w:color w:val="000000" w:themeColor="text1"/>
          <w:sz w:val="24"/>
          <w:szCs w:val="24"/>
        </w:rPr>
        <w:t>autoljestvi</w:t>
      </w:r>
      <w:proofErr w:type="spellEnd"/>
      <w:r w:rsidR="00285665" w:rsidRPr="00AE6DD6">
        <w:rPr>
          <w:rStyle w:val="Zadanifontodlomka2"/>
          <w:rFonts w:ascii="Arial Narrow" w:hAnsi="Arial Narrow" w:cs="Arial"/>
          <w:color w:val="000000" w:themeColor="text1"/>
          <w:sz w:val="24"/>
          <w:szCs w:val="24"/>
        </w:rPr>
        <w:t>.</w:t>
      </w:r>
    </w:p>
    <w:p w14:paraId="1A8FBD2F" w14:textId="77777777" w:rsidR="00077A29" w:rsidRPr="00AE6DD6" w:rsidRDefault="00077A29" w:rsidP="00077A29">
      <w:pPr>
        <w:pStyle w:val="Standard"/>
        <w:contextualSpacing/>
        <w:rPr>
          <w:rStyle w:val="Zadanifontodlomka2"/>
          <w:rFonts w:ascii="Arial Narrow" w:hAnsi="Arial Narrow" w:cs="Arial"/>
          <w:color w:val="000000" w:themeColor="text1"/>
          <w:sz w:val="24"/>
          <w:szCs w:val="24"/>
        </w:rPr>
      </w:pPr>
    </w:p>
    <w:p w14:paraId="17596E39" w14:textId="4F4726D6" w:rsidR="00077A29" w:rsidRPr="00AE6DD6" w:rsidRDefault="00077A29" w:rsidP="00077A29">
      <w:pPr>
        <w:suppressAutoHyphens w:val="0"/>
        <w:spacing w:line="276" w:lineRule="auto"/>
        <w:textAlignment w:val="auto"/>
        <w:rPr>
          <w:rStyle w:val="Zadanifontodlomka1"/>
          <w:rFonts w:ascii="Arial Narrow" w:hAnsi="Arial Narrow"/>
          <w:color w:val="000000" w:themeColor="text1"/>
          <w:sz w:val="24"/>
          <w:szCs w:val="24"/>
        </w:rPr>
      </w:pPr>
      <w:r w:rsidRPr="00AE6DD6">
        <w:rPr>
          <w:rStyle w:val="Zadanifontodlomka1"/>
          <w:rFonts w:ascii="Arial Narrow" w:hAnsi="Arial Narrow" w:cs="Calibri"/>
          <w:b/>
          <w:bCs/>
          <w:i/>
          <w:iCs/>
          <w:color w:val="000000" w:themeColor="text1"/>
          <w:sz w:val="24"/>
          <w:szCs w:val="24"/>
        </w:rPr>
        <w:t>Pokazatelji za praćenje uspješnosti provedbe programa su:</w:t>
      </w:r>
      <w:r w:rsidRPr="00AE6DD6">
        <w:rPr>
          <w:rStyle w:val="Zadanifontodlomka1"/>
          <w:rFonts w:ascii="Arial Narrow" w:hAnsi="Arial Narrow" w:cs="Calibri"/>
          <w:color w:val="000000" w:themeColor="text1"/>
          <w:sz w:val="24"/>
          <w:szCs w:val="24"/>
        </w:rPr>
        <w:t xml:space="preserve"> broj </w:t>
      </w:r>
      <w:r w:rsidR="00C60F1A" w:rsidRPr="00AE6DD6">
        <w:rPr>
          <w:rStyle w:val="Zadanifontodlomka1"/>
          <w:rFonts w:ascii="Arial Narrow" w:hAnsi="Arial Narrow" w:cs="Calibri"/>
          <w:color w:val="000000" w:themeColor="text1"/>
          <w:sz w:val="24"/>
          <w:szCs w:val="24"/>
        </w:rPr>
        <w:t>DVD-a</w:t>
      </w:r>
      <w:r w:rsidRPr="00AE6DD6">
        <w:rPr>
          <w:rStyle w:val="Zadanifontodlomka1"/>
          <w:rFonts w:ascii="Arial Narrow" w:hAnsi="Arial Narrow" w:cs="Calibri"/>
          <w:color w:val="000000" w:themeColor="text1"/>
          <w:sz w:val="24"/>
          <w:szCs w:val="24"/>
        </w:rPr>
        <w:t xml:space="preserve"> kojima se sufinancira djelovanje kroz Područnu vatrogasnu zajednicu, </w:t>
      </w:r>
      <w:r w:rsidRPr="00AE6DD6">
        <w:rPr>
          <w:rStyle w:val="Zadanifontodlomka1"/>
          <w:rFonts w:ascii="Arial Narrow" w:hAnsi="Arial Narrow"/>
          <w:color w:val="000000" w:themeColor="text1"/>
          <w:sz w:val="24"/>
          <w:szCs w:val="24"/>
        </w:rPr>
        <w:t xml:space="preserve">izvršavanje zakonskih obveza sukladno osiguranim sredstvima, </w:t>
      </w:r>
      <w:r w:rsidR="00C60F1A" w:rsidRPr="00AE6DD6">
        <w:rPr>
          <w:rStyle w:val="Zadanifontodlomka1"/>
          <w:rFonts w:ascii="Arial Narrow" w:hAnsi="Arial Narrow"/>
          <w:color w:val="000000" w:themeColor="text1"/>
          <w:sz w:val="24"/>
          <w:szCs w:val="24"/>
        </w:rPr>
        <w:t xml:space="preserve">izvršavanje </w:t>
      </w:r>
      <w:r w:rsidR="00C60F1A" w:rsidRPr="00AE6DD6">
        <w:rPr>
          <w:rStyle w:val="Zadanifontodlomka1"/>
          <w:rFonts w:ascii="Arial Narrow" w:hAnsi="Arial Narrow"/>
          <w:bCs/>
          <w:color w:val="000000" w:themeColor="text1"/>
          <w:sz w:val="24"/>
          <w:szCs w:val="24"/>
        </w:rPr>
        <w:t>preuzetih</w:t>
      </w:r>
      <w:r w:rsidR="00C60F1A" w:rsidRPr="00AE6DD6">
        <w:rPr>
          <w:rStyle w:val="Zadanifontodlomka1"/>
          <w:rFonts w:ascii="Arial Narrow" w:hAnsi="Arial Narrow"/>
          <w:color w:val="000000" w:themeColor="text1"/>
          <w:sz w:val="24"/>
          <w:szCs w:val="24"/>
        </w:rPr>
        <w:t xml:space="preserve"> obveza sukladno osiguranim sredstvima, </w:t>
      </w:r>
      <w:r w:rsidRPr="00AE6DD6">
        <w:rPr>
          <w:rStyle w:val="Zadanifontodlomka1"/>
          <w:rFonts w:ascii="Arial Narrow" w:hAnsi="Arial Narrow"/>
          <w:color w:val="000000" w:themeColor="text1"/>
          <w:sz w:val="24"/>
          <w:szCs w:val="24"/>
        </w:rPr>
        <w:t xml:space="preserve">izvršavanje preuzetih obveza (redovna otplata leasinga), </w:t>
      </w:r>
      <w:r w:rsidR="00C60F1A" w:rsidRPr="00AE6DD6">
        <w:rPr>
          <w:rStyle w:val="Zadanifontodlomka1"/>
          <w:rFonts w:ascii="Arial Narrow" w:hAnsi="Arial Narrow"/>
          <w:color w:val="000000" w:themeColor="text1"/>
          <w:sz w:val="24"/>
          <w:szCs w:val="24"/>
        </w:rPr>
        <w:t>realiziran projekt sukladno osiguranim sredstvima</w:t>
      </w:r>
    </w:p>
    <w:p w14:paraId="52FC5BB7" w14:textId="77777777" w:rsidR="00832DD2" w:rsidRPr="00AE6DD6" w:rsidRDefault="00832DD2" w:rsidP="00077A29">
      <w:pPr>
        <w:suppressAutoHyphens w:val="0"/>
        <w:spacing w:line="276" w:lineRule="auto"/>
        <w:textAlignment w:val="auto"/>
        <w:rPr>
          <w:rStyle w:val="Zadanifontodlomka1"/>
          <w:rFonts w:ascii="Arial Narrow" w:hAnsi="Arial Narrow"/>
          <w:color w:val="000000" w:themeColor="text1"/>
          <w:sz w:val="24"/>
          <w:szCs w:val="24"/>
        </w:rPr>
      </w:pPr>
    </w:p>
    <w:p w14:paraId="5CE63262" w14:textId="77777777" w:rsidR="00077A29" w:rsidRPr="00AE6DD6" w:rsidRDefault="00077A29" w:rsidP="00077A29">
      <w:pPr>
        <w:pStyle w:val="Standard"/>
        <w:contextualSpacing/>
        <w:rPr>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077A29" w:rsidRPr="00AE6DD6" w14:paraId="0A2882C4" w14:textId="77777777" w:rsidTr="00C15F87">
        <w:tc>
          <w:tcPr>
            <w:tcW w:w="2330" w:type="dxa"/>
            <w:vAlign w:val="center"/>
          </w:tcPr>
          <w:p w14:paraId="0627C3DB" w14:textId="77777777" w:rsidR="00077A29" w:rsidRPr="00AE6DD6" w:rsidRDefault="00077A29"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NAZIV AKTIVNOSTI / PROJEKTA</w:t>
            </w:r>
          </w:p>
        </w:tc>
        <w:tc>
          <w:tcPr>
            <w:tcW w:w="3676" w:type="dxa"/>
            <w:vAlign w:val="center"/>
          </w:tcPr>
          <w:p w14:paraId="3E914B67" w14:textId="77777777" w:rsidR="00077A29" w:rsidRPr="00AE6DD6" w:rsidRDefault="00077A29" w:rsidP="00C15F87">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670673A6" w14:textId="7DA3EECA" w:rsidR="00077A29" w:rsidRPr="00AE6DD6" w:rsidRDefault="00077A29"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C60F1A"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7D8FA136" w14:textId="226313D0" w:rsidR="00077A29" w:rsidRPr="00AE6DD6" w:rsidRDefault="00077A29"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C60F1A"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AA1B75" w:rsidRPr="00AE6DD6" w14:paraId="06F00B62" w14:textId="77777777" w:rsidTr="00C15F87">
        <w:tc>
          <w:tcPr>
            <w:tcW w:w="2330" w:type="dxa"/>
            <w:vAlign w:val="center"/>
          </w:tcPr>
          <w:p w14:paraId="4F2D4D47" w14:textId="77777777" w:rsidR="00AA1B75" w:rsidRPr="00AE6DD6" w:rsidRDefault="00AA1B75" w:rsidP="00AA1B75">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Područna vatrogasna zajednica</w:t>
            </w:r>
          </w:p>
        </w:tc>
        <w:tc>
          <w:tcPr>
            <w:tcW w:w="3676" w:type="dxa"/>
            <w:vAlign w:val="center"/>
          </w:tcPr>
          <w:p w14:paraId="0007869F" w14:textId="060F8013" w:rsidR="00AA1B75" w:rsidRPr="00AE6DD6" w:rsidRDefault="00AA1B75" w:rsidP="00AC17C5">
            <w:pPr>
              <w:pStyle w:val="Naslov1"/>
              <w:contextualSpacing/>
              <w:rPr>
                <w:rFonts w:ascii="Arial Narrow" w:hAnsi="Arial Narrow" w:cs="Calibri"/>
                <w:b w:val="0"/>
                <w:color w:val="000000" w:themeColor="text1"/>
                <w:sz w:val="24"/>
                <w:szCs w:val="24"/>
              </w:rPr>
            </w:pPr>
            <w:r w:rsidRPr="00AE6DD6">
              <w:rPr>
                <w:rStyle w:val="Zadanifontodlomka1"/>
                <w:rFonts w:ascii="Arial Narrow" w:eastAsia="Calibri" w:hAnsi="Arial Narrow" w:cs="Calibri"/>
                <w:b w:val="0"/>
                <w:color w:val="000000" w:themeColor="text1"/>
                <w:sz w:val="24"/>
                <w:szCs w:val="24"/>
              </w:rPr>
              <w:t xml:space="preserve">broj DVD-a kojima se sufinancira djelovanje kroz </w:t>
            </w:r>
            <w:r w:rsidRPr="00AE6DD6">
              <w:rPr>
                <w:rStyle w:val="Zadanifontodlomka1"/>
                <w:rFonts w:ascii="Arial Narrow" w:hAnsi="Arial Narrow" w:cs="Calibri"/>
                <w:b w:val="0"/>
                <w:color w:val="000000" w:themeColor="text1"/>
                <w:sz w:val="24"/>
                <w:szCs w:val="24"/>
              </w:rPr>
              <w:t>Područnu vatrogasnu zajednicu</w:t>
            </w:r>
          </w:p>
        </w:tc>
        <w:tc>
          <w:tcPr>
            <w:tcW w:w="1474" w:type="dxa"/>
            <w:vAlign w:val="center"/>
          </w:tcPr>
          <w:p w14:paraId="46DDD93D" w14:textId="70C4C776" w:rsidR="00AA1B75" w:rsidRPr="00AE6DD6" w:rsidRDefault="00AA1B75" w:rsidP="00AC17C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5</w:t>
            </w:r>
          </w:p>
        </w:tc>
        <w:tc>
          <w:tcPr>
            <w:tcW w:w="1474" w:type="dxa"/>
            <w:vAlign w:val="center"/>
          </w:tcPr>
          <w:p w14:paraId="32B5E3C7" w14:textId="4C19279D" w:rsidR="00AA1B75" w:rsidRPr="00AE6DD6" w:rsidRDefault="00AA1B75" w:rsidP="00AC17C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5</w:t>
            </w:r>
          </w:p>
        </w:tc>
      </w:tr>
      <w:tr w:rsidR="00AA1B75" w:rsidRPr="00AE6DD6" w14:paraId="7FF49A23" w14:textId="77777777" w:rsidTr="00C15F87">
        <w:tc>
          <w:tcPr>
            <w:tcW w:w="2330" w:type="dxa"/>
            <w:vAlign w:val="center"/>
          </w:tcPr>
          <w:p w14:paraId="41F16A05" w14:textId="77777777" w:rsidR="00AA1B75" w:rsidRPr="00AE6DD6" w:rsidRDefault="00AA1B75" w:rsidP="00AA1B75">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Gorska služba spašavanja – stanica Ogulin</w:t>
            </w:r>
          </w:p>
        </w:tc>
        <w:tc>
          <w:tcPr>
            <w:tcW w:w="3676" w:type="dxa"/>
            <w:vAlign w:val="center"/>
          </w:tcPr>
          <w:p w14:paraId="657D1D3A" w14:textId="77777777" w:rsidR="00AA1B75" w:rsidRPr="00AE6DD6" w:rsidRDefault="00AA1B75" w:rsidP="00AC17C5">
            <w:pPr>
              <w:pStyle w:val="Naslov1"/>
              <w:contextualSpacing/>
              <w:rPr>
                <w:rFonts w:ascii="Arial Narrow" w:hAnsi="Arial Narrow" w:cs="Arial"/>
                <w:b w:val="0"/>
                <w:color w:val="000000" w:themeColor="text1"/>
                <w:sz w:val="24"/>
                <w:szCs w:val="24"/>
              </w:rPr>
            </w:pPr>
            <w:r w:rsidRPr="00AE6DD6">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vAlign w:val="center"/>
          </w:tcPr>
          <w:p w14:paraId="0BD72AFE" w14:textId="77777777" w:rsidR="00AA1B75" w:rsidRPr="00AE6DD6" w:rsidRDefault="00AA1B75" w:rsidP="00AA1B75">
            <w:pPr>
              <w:pStyle w:val="Naslov1"/>
              <w:contextualSpacing/>
              <w:jc w:val="center"/>
              <w:rPr>
                <w:rFonts w:ascii="Arial Narrow" w:hAnsi="Arial Narrow" w:cs="Arial"/>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5898FB7C" w14:textId="77777777" w:rsidR="00AA1B75" w:rsidRPr="00AE6DD6" w:rsidRDefault="00AA1B75" w:rsidP="00AA1B75">
            <w:pPr>
              <w:pStyle w:val="Naslov1"/>
              <w:contextualSpacing/>
              <w:jc w:val="center"/>
              <w:rPr>
                <w:rFonts w:ascii="Arial Narrow" w:hAnsi="Arial Narrow" w:cs="Arial"/>
                <w:color w:val="000000" w:themeColor="text1"/>
                <w:sz w:val="24"/>
                <w:szCs w:val="24"/>
              </w:rPr>
            </w:pPr>
            <w:r w:rsidRPr="00AE6DD6">
              <w:rPr>
                <w:rFonts w:ascii="Arial Narrow" w:hAnsi="Arial Narrow" w:cs="Arial"/>
                <w:b w:val="0"/>
                <w:color w:val="000000" w:themeColor="text1"/>
                <w:sz w:val="24"/>
                <w:szCs w:val="24"/>
              </w:rPr>
              <w:t>100%</w:t>
            </w:r>
          </w:p>
        </w:tc>
      </w:tr>
      <w:tr w:rsidR="00AA1B75" w:rsidRPr="00AE6DD6" w14:paraId="4615C2D6" w14:textId="77777777" w:rsidTr="00C15F87">
        <w:tc>
          <w:tcPr>
            <w:tcW w:w="2330" w:type="dxa"/>
            <w:vAlign w:val="center"/>
          </w:tcPr>
          <w:p w14:paraId="65CA259A" w14:textId="77777777" w:rsidR="00AA1B75" w:rsidRPr="00AE6DD6" w:rsidRDefault="00AA1B75" w:rsidP="00AA1B75">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Redovna djelatnost JVP do minimalnog standarda</w:t>
            </w:r>
          </w:p>
        </w:tc>
        <w:tc>
          <w:tcPr>
            <w:tcW w:w="3676" w:type="dxa"/>
            <w:vAlign w:val="center"/>
          </w:tcPr>
          <w:p w14:paraId="17116C93" w14:textId="77777777" w:rsidR="00AA1B75" w:rsidRPr="00AE6DD6" w:rsidRDefault="00AA1B75" w:rsidP="00AC17C5">
            <w:pPr>
              <w:pStyle w:val="Naslov1"/>
              <w:contextualSpacing/>
              <w:rPr>
                <w:rFonts w:ascii="Arial Narrow" w:hAnsi="Arial Narrow" w:cs="Arial"/>
                <w:b w:val="0"/>
                <w:color w:val="000000" w:themeColor="text1"/>
                <w:sz w:val="24"/>
                <w:szCs w:val="24"/>
              </w:rPr>
            </w:pPr>
            <w:r w:rsidRPr="00AE6DD6">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vAlign w:val="center"/>
          </w:tcPr>
          <w:p w14:paraId="127EFEE6" w14:textId="77777777" w:rsidR="00AA1B75" w:rsidRPr="00AE6DD6" w:rsidRDefault="00AA1B75" w:rsidP="00AA1B7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2D057993" w14:textId="5484D100" w:rsidR="00AA1B75" w:rsidRPr="00AE6DD6" w:rsidRDefault="00832DD2" w:rsidP="00AA1B7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100,03%</w:t>
            </w:r>
          </w:p>
        </w:tc>
      </w:tr>
      <w:tr w:rsidR="00AA1B75" w:rsidRPr="00AE6DD6" w14:paraId="659A0394" w14:textId="77777777" w:rsidTr="00C15F87">
        <w:tc>
          <w:tcPr>
            <w:tcW w:w="2330" w:type="dxa"/>
            <w:vAlign w:val="center"/>
          </w:tcPr>
          <w:p w14:paraId="4BE05BB1" w14:textId="77777777" w:rsidR="00AA1B75" w:rsidRPr="00AE6DD6" w:rsidRDefault="00AA1B75" w:rsidP="00AA1B75">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Redovna djelatnost JVP iznad minimalnog standarda</w:t>
            </w:r>
          </w:p>
        </w:tc>
        <w:tc>
          <w:tcPr>
            <w:tcW w:w="3676" w:type="dxa"/>
            <w:vAlign w:val="center"/>
          </w:tcPr>
          <w:p w14:paraId="792A67DE" w14:textId="77777777" w:rsidR="00AA1B75" w:rsidRPr="00AE6DD6" w:rsidRDefault="00AA1B75" w:rsidP="00AC17C5">
            <w:pPr>
              <w:pStyle w:val="Naslov1"/>
              <w:contextualSpacing/>
              <w:rPr>
                <w:rStyle w:val="Zadanifontodlomka1"/>
                <w:rFonts w:ascii="Arial Narrow" w:eastAsia="Calibri" w:hAnsi="Arial Narrow"/>
                <w:b w:val="0"/>
                <w:color w:val="000000" w:themeColor="text1"/>
                <w:sz w:val="24"/>
                <w:szCs w:val="24"/>
              </w:rPr>
            </w:pPr>
            <w:r w:rsidRPr="00AE6DD6">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vAlign w:val="center"/>
          </w:tcPr>
          <w:p w14:paraId="6ADFB64B" w14:textId="77777777" w:rsidR="00AA1B75" w:rsidRPr="00AE6DD6" w:rsidRDefault="00AA1B75" w:rsidP="00AA1B7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236144D2" w14:textId="2A9D01C1" w:rsidR="00AA1B75" w:rsidRPr="00AE6DD6" w:rsidRDefault="00832DD2" w:rsidP="00AA1B7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81,44%</w:t>
            </w:r>
          </w:p>
        </w:tc>
      </w:tr>
      <w:tr w:rsidR="00AA1B75" w:rsidRPr="00AE6DD6" w14:paraId="45B39F5E" w14:textId="77777777" w:rsidTr="00C15F87">
        <w:tc>
          <w:tcPr>
            <w:tcW w:w="2330" w:type="dxa"/>
            <w:vAlign w:val="center"/>
          </w:tcPr>
          <w:p w14:paraId="5F3BEC37" w14:textId="77777777" w:rsidR="00AA1B75" w:rsidRPr="00AE6DD6" w:rsidRDefault="00AA1B75" w:rsidP="00AA1B75">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Operativne snage sustava civilne zaštite</w:t>
            </w:r>
          </w:p>
        </w:tc>
        <w:tc>
          <w:tcPr>
            <w:tcW w:w="3676" w:type="dxa"/>
            <w:vAlign w:val="center"/>
          </w:tcPr>
          <w:p w14:paraId="18E1E5CE" w14:textId="7D375124" w:rsidR="00AA1B75" w:rsidRPr="00AE6DD6" w:rsidRDefault="00AC17C5" w:rsidP="00AC17C5">
            <w:pPr>
              <w:pStyle w:val="Naslov1"/>
              <w:contextualSpacing/>
              <w:rPr>
                <w:rStyle w:val="Zadanifontodlomka1"/>
                <w:rFonts w:ascii="Arial Narrow" w:eastAsia="Calibri" w:hAnsi="Arial Narrow"/>
                <w:b w:val="0"/>
                <w:color w:val="000000" w:themeColor="text1"/>
                <w:sz w:val="24"/>
                <w:szCs w:val="24"/>
              </w:rPr>
            </w:pPr>
            <w:r w:rsidRPr="00AE6DD6">
              <w:rPr>
                <w:rStyle w:val="Zadanifontodlomka1"/>
                <w:rFonts w:ascii="Arial Narrow" w:eastAsia="Calibri" w:hAnsi="Arial Narrow"/>
                <w:b w:val="0"/>
                <w:color w:val="000000" w:themeColor="text1"/>
                <w:sz w:val="24"/>
                <w:szCs w:val="24"/>
              </w:rPr>
              <w:t>izvršavanje preuzetih obveza sukladno osiguranim sredstvima</w:t>
            </w:r>
          </w:p>
        </w:tc>
        <w:tc>
          <w:tcPr>
            <w:tcW w:w="1474" w:type="dxa"/>
            <w:vAlign w:val="center"/>
          </w:tcPr>
          <w:p w14:paraId="2D39D1ED" w14:textId="22E16C25" w:rsidR="00AA1B75" w:rsidRPr="00AE6DD6" w:rsidRDefault="00AC17C5" w:rsidP="00AA1B7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1E372C85" w14:textId="5A2C463C" w:rsidR="00AA1B75" w:rsidRPr="00AE6DD6" w:rsidRDefault="00832DD2" w:rsidP="00AC17C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r>
      <w:tr w:rsidR="00AA1B75" w:rsidRPr="00AE6DD6" w14:paraId="07E39AFA" w14:textId="77777777" w:rsidTr="00C15F87">
        <w:tc>
          <w:tcPr>
            <w:tcW w:w="2330" w:type="dxa"/>
            <w:vAlign w:val="center"/>
          </w:tcPr>
          <w:p w14:paraId="16F5A3B4" w14:textId="77777777" w:rsidR="00AA1B75" w:rsidRPr="00AE6DD6" w:rsidRDefault="00AA1B75" w:rsidP="00AA1B75">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Oprema za održavanje i zaštitu JVP iznad minimalnog standarda</w:t>
            </w:r>
          </w:p>
        </w:tc>
        <w:tc>
          <w:tcPr>
            <w:tcW w:w="3676" w:type="dxa"/>
            <w:vAlign w:val="center"/>
          </w:tcPr>
          <w:p w14:paraId="6895FFF6" w14:textId="77777777" w:rsidR="00AA1B75" w:rsidRPr="00AE6DD6" w:rsidRDefault="00AA1B75" w:rsidP="00AC17C5">
            <w:pPr>
              <w:pStyle w:val="Naslov1"/>
              <w:contextualSpacing/>
              <w:rPr>
                <w:rStyle w:val="Zadanifontodlomka1"/>
                <w:rFonts w:ascii="Arial Narrow" w:eastAsia="Calibri" w:hAnsi="Arial Narrow"/>
                <w:b w:val="0"/>
                <w:color w:val="000000" w:themeColor="text1"/>
                <w:sz w:val="24"/>
                <w:szCs w:val="24"/>
              </w:rPr>
            </w:pPr>
            <w:r w:rsidRPr="00AE6DD6">
              <w:rPr>
                <w:rStyle w:val="Zadanifontodlomka1"/>
                <w:rFonts w:ascii="Arial Narrow" w:eastAsia="Calibri" w:hAnsi="Arial Narrow"/>
                <w:b w:val="0"/>
                <w:color w:val="000000" w:themeColor="text1"/>
                <w:sz w:val="24"/>
                <w:szCs w:val="24"/>
              </w:rPr>
              <w:t>izvršavanje zakonskih obveza sukladno osiguranim sredstvima</w:t>
            </w:r>
          </w:p>
        </w:tc>
        <w:tc>
          <w:tcPr>
            <w:tcW w:w="1474" w:type="dxa"/>
            <w:vAlign w:val="center"/>
          </w:tcPr>
          <w:p w14:paraId="5D897CD2" w14:textId="77777777" w:rsidR="00AA1B75" w:rsidRPr="00AE6DD6" w:rsidRDefault="00AA1B75" w:rsidP="00AA1B7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7E86792C" w14:textId="1017E0EE" w:rsidR="00AA1B75" w:rsidRPr="00AE6DD6" w:rsidRDefault="00832DD2" w:rsidP="00AA1B7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33,34%</w:t>
            </w:r>
          </w:p>
        </w:tc>
      </w:tr>
      <w:tr w:rsidR="00AA1B75" w:rsidRPr="00AE6DD6" w14:paraId="7D75D898" w14:textId="77777777" w:rsidTr="00C15F87">
        <w:tc>
          <w:tcPr>
            <w:tcW w:w="2330" w:type="dxa"/>
            <w:vAlign w:val="center"/>
          </w:tcPr>
          <w:p w14:paraId="41BD2463" w14:textId="77777777" w:rsidR="00AA1B75" w:rsidRPr="00AE6DD6" w:rsidRDefault="00AA1B75" w:rsidP="00AA1B75">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Nabava autocisterne za prijevoz pitke vode</w:t>
            </w:r>
          </w:p>
        </w:tc>
        <w:tc>
          <w:tcPr>
            <w:tcW w:w="3676" w:type="dxa"/>
            <w:vAlign w:val="center"/>
          </w:tcPr>
          <w:p w14:paraId="1029D351" w14:textId="77777777" w:rsidR="00AA1B75" w:rsidRPr="00AE6DD6" w:rsidRDefault="00AA1B75" w:rsidP="00C60F1A">
            <w:pPr>
              <w:pStyle w:val="Naslov1"/>
              <w:contextualSpacing/>
              <w:rPr>
                <w:rStyle w:val="Zadanifontodlomka1"/>
                <w:rFonts w:ascii="Arial Narrow" w:eastAsia="Calibri" w:hAnsi="Arial Narrow"/>
                <w:b w:val="0"/>
                <w:color w:val="000000" w:themeColor="text1"/>
                <w:sz w:val="24"/>
                <w:szCs w:val="24"/>
              </w:rPr>
            </w:pPr>
            <w:r w:rsidRPr="00AE6DD6">
              <w:rPr>
                <w:rStyle w:val="Zadanifontodlomka1"/>
                <w:rFonts w:ascii="Arial Narrow" w:eastAsia="Calibri" w:hAnsi="Arial Narrow"/>
                <w:b w:val="0"/>
                <w:color w:val="000000" w:themeColor="text1"/>
                <w:sz w:val="24"/>
                <w:szCs w:val="24"/>
              </w:rPr>
              <w:t>izvršavanje preuzetih obveza (redovna otplata leasinga)</w:t>
            </w:r>
          </w:p>
        </w:tc>
        <w:tc>
          <w:tcPr>
            <w:tcW w:w="1474" w:type="dxa"/>
            <w:vAlign w:val="center"/>
          </w:tcPr>
          <w:p w14:paraId="2F9C8CBD" w14:textId="77777777" w:rsidR="00AA1B75" w:rsidRPr="00AE6DD6" w:rsidRDefault="00AA1B75" w:rsidP="00AA1B7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23CFFEFC" w14:textId="7B47BD92" w:rsidR="00AA1B75" w:rsidRPr="00AE6DD6" w:rsidRDefault="00832DD2" w:rsidP="00AA1B7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95,49</w:t>
            </w:r>
            <w:r w:rsidR="00AA1B75" w:rsidRPr="00AE6DD6">
              <w:rPr>
                <w:rFonts w:ascii="Arial Narrow" w:hAnsi="Arial Narrow" w:cs="Arial"/>
                <w:b w:val="0"/>
                <w:color w:val="000000" w:themeColor="text1"/>
                <w:sz w:val="24"/>
                <w:szCs w:val="24"/>
              </w:rPr>
              <w:t>%</w:t>
            </w:r>
          </w:p>
        </w:tc>
      </w:tr>
      <w:tr w:rsidR="00AA1B75" w:rsidRPr="00AE6DD6" w14:paraId="13DEE948" w14:textId="77777777" w:rsidTr="00C15F87">
        <w:tc>
          <w:tcPr>
            <w:tcW w:w="2330" w:type="dxa"/>
            <w:vAlign w:val="center"/>
          </w:tcPr>
          <w:p w14:paraId="2D033143" w14:textId="77777777" w:rsidR="00AA1B75" w:rsidRPr="00AE6DD6" w:rsidRDefault="00AA1B75" w:rsidP="00AA1B75">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Nabava vatrogasnog vozila</w:t>
            </w:r>
          </w:p>
        </w:tc>
        <w:tc>
          <w:tcPr>
            <w:tcW w:w="3676" w:type="dxa"/>
            <w:vAlign w:val="center"/>
          </w:tcPr>
          <w:p w14:paraId="6E859C7F" w14:textId="797F51AD" w:rsidR="00AA1B75" w:rsidRPr="00AE6DD6" w:rsidRDefault="00C60F1A" w:rsidP="00C60F1A">
            <w:pPr>
              <w:pStyle w:val="Naslov1"/>
              <w:contextualSpacing/>
              <w:rPr>
                <w:rStyle w:val="Zadanifontodlomka1"/>
                <w:rFonts w:ascii="Arial Narrow" w:eastAsia="Calibri" w:hAnsi="Arial Narrow"/>
                <w:b w:val="0"/>
                <w:color w:val="000000" w:themeColor="text1"/>
                <w:sz w:val="24"/>
                <w:szCs w:val="24"/>
              </w:rPr>
            </w:pPr>
            <w:r w:rsidRPr="00AE6DD6">
              <w:rPr>
                <w:rStyle w:val="Zadanifontodlomka1"/>
                <w:rFonts w:ascii="Arial Narrow" w:hAnsi="Arial Narrow"/>
                <w:b w:val="0"/>
                <w:color w:val="000000" w:themeColor="text1"/>
                <w:sz w:val="24"/>
                <w:szCs w:val="24"/>
              </w:rPr>
              <w:t>realiziran projekt sukladno osiguranim sredstvima</w:t>
            </w:r>
          </w:p>
        </w:tc>
        <w:tc>
          <w:tcPr>
            <w:tcW w:w="1474" w:type="dxa"/>
            <w:vAlign w:val="center"/>
          </w:tcPr>
          <w:p w14:paraId="16D1A714" w14:textId="24E9E36F" w:rsidR="00AA1B75" w:rsidRPr="00AE6DD6" w:rsidRDefault="00C60F1A" w:rsidP="00C60F1A">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04037652" w14:textId="0DF883FF" w:rsidR="00AA1B75" w:rsidRPr="00AE6DD6" w:rsidRDefault="00832DD2" w:rsidP="00AA1B75">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95,08%</w:t>
            </w:r>
          </w:p>
        </w:tc>
      </w:tr>
    </w:tbl>
    <w:p w14:paraId="69A81930" w14:textId="77777777" w:rsidR="00B56425" w:rsidRPr="00AE6DD6" w:rsidRDefault="00B56425" w:rsidP="00D5627F">
      <w:pPr>
        <w:contextualSpacing/>
        <w:rPr>
          <w:rFonts w:ascii="Arial Narrow" w:hAnsi="Arial Narrow"/>
          <w:color w:val="000000" w:themeColor="text1"/>
          <w:sz w:val="24"/>
          <w:szCs w:val="24"/>
        </w:rPr>
      </w:pPr>
    </w:p>
    <w:p w14:paraId="3763262D" w14:textId="77777777" w:rsidR="00832DD2" w:rsidRPr="00AE6DD6" w:rsidRDefault="00832DD2" w:rsidP="00D5627F">
      <w:pPr>
        <w:contextualSpacing/>
        <w:rPr>
          <w:rFonts w:ascii="Arial Narrow" w:hAnsi="Arial Narrow"/>
          <w:color w:val="000000" w:themeColor="text1"/>
          <w:sz w:val="24"/>
          <w:szCs w:val="24"/>
        </w:rPr>
      </w:pPr>
    </w:p>
    <w:p w14:paraId="5FD1FD56" w14:textId="77777777" w:rsidR="00832DD2" w:rsidRPr="00AE6DD6" w:rsidRDefault="00832DD2" w:rsidP="00D5627F">
      <w:pPr>
        <w:contextualSpacing/>
        <w:rPr>
          <w:rFonts w:ascii="Arial Narrow" w:hAnsi="Arial Narrow"/>
          <w:color w:val="000000" w:themeColor="text1"/>
          <w:sz w:val="24"/>
          <w:szCs w:val="24"/>
        </w:rPr>
      </w:pPr>
    </w:p>
    <w:p w14:paraId="6FD46D70" w14:textId="77777777" w:rsidR="00832DD2" w:rsidRPr="00AE6DD6" w:rsidRDefault="00832DD2" w:rsidP="00D5627F">
      <w:pPr>
        <w:contextualSpacing/>
        <w:rPr>
          <w:rFonts w:ascii="Arial Narrow" w:hAnsi="Arial Narrow"/>
          <w:color w:val="000000" w:themeColor="text1"/>
          <w:sz w:val="24"/>
          <w:szCs w:val="24"/>
        </w:rPr>
      </w:pPr>
    </w:p>
    <w:p w14:paraId="03C968F6" w14:textId="77777777" w:rsidR="00211542" w:rsidRPr="00AE6DD6" w:rsidRDefault="00211542" w:rsidP="00211542">
      <w:pPr>
        <w:rPr>
          <w:rFonts w:ascii="Arial Narrow" w:eastAsia="Times New Roman" w:hAnsi="Arial Narrow" w:cs="Arial"/>
          <w:b/>
          <w:i/>
          <w:color w:val="000000"/>
          <w:sz w:val="24"/>
          <w:szCs w:val="24"/>
          <w:lang w:eastAsia="hr-HR"/>
        </w:rPr>
      </w:pPr>
      <w:r w:rsidRPr="00AE6DD6">
        <w:rPr>
          <w:rFonts w:ascii="Arial Narrow" w:eastAsia="Times New Roman" w:hAnsi="Arial Narrow" w:cs="Arial"/>
          <w:b/>
          <w:i/>
          <w:color w:val="000000"/>
          <w:sz w:val="24"/>
          <w:szCs w:val="24"/>
          <w:lang w:eastAsia="hr-HR"/>
        </w:rPr>
        <w:lastRenderedPageBreak/>
        <w:t>Pravna osnova</w:t>
      </w:r>
    </w:p>
    <w:p w14:paraId="60CC4C08" w14:textId="77777777" w:rsidR="00211542" w:rsidRPr="00AE6DD6" w:rsidRDefault="00211542" w:rsidP="00211542">
      <w:pPr>
        <w:pStyle w:val="Odlomakpopisa"/>
        <w:numPr>
          <w:ilvl w:val="0"/>
          <w:numId w:val="1"/>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i 137/15 – ispravak i 123/17, 98/19 i 144/20)</w:t>
      </w:r>
    </w:p>
    <w:p w14:paraId="188DB540"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0F6F2774"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color w:val="000000"/>
          <w:sz w:val="24"/>
          <w:szCs w:val="24"/>
        </w:rPr>
        <w:t>Zakon o zaštiti od požara (''Narodne novine'' br. 92/10, 114/22)</w:t>
      </w:r>
    </w:p>
    <w:p w14:paraId="36494064"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color w:val="000000"/>
          <w:sz w:val="24"/>
          <w:szCs w:val="24"/>
        </w:rPr>
        <w:t>Zakon o vatrogastvu (''Narodne novine'' br. 125/19, 114/22 i 155/23)</w:t>
      </w:r>
    </w:p>
    <w:p w14:paraId="33381F76"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color w:val="000000"/>
          <w:sz w:val="24"/>
          <w:szCs w:val="24"/>
        </w:rPr>
        <w:t>Zakon o sustavu civilne zaštite (''Narodne novine'' br. 82/15, 118/18, 31/20, 20/21 i 114/22)</w:t>
      </w:r>
    </w:p>
    <w:p w14:paraId="0B1BB143"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color w:val="000000"/>
          <w:sz w:val="24"/>
          <w:szCs w:val="24"/>
        </w:rPr>
        <w:t>Zakon o Hrvatskoj gorskoj službi spašavanja (''Narodne novine'' br. 79/06 i 110/15)</w:t>
      </w:r>
    </w:p>
    <w:p w14:paraId="310064B0" w14:textId="660FD27C" w:rsidR="00552AAE" w:rsidRPr="00AE6DD6" w:rsidRDefault="00211542" w:rsidP="00211542">
      <w:pPr>
        <w:pStyle w:val="Odlomakpopisa"/>
        <w:numPr>
          <w:ilvl w:val="0"/>
          <w:numId w:val="1"/>
        </w:num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54C584FB" w14:textId="77777777" w:rsidR="00C60F1A" w:rsidRPr="00AE6DD6" w:rsidRDefault="00C60F1A" w:rsidP="00D5627F">
      <w:pPr>
        <w:contextualSpacing/>
        <w:rPr>
          <w:rFonts w:ascii="Arial Narrow" w:hAnsi="Arial Narrow"/>
          <w:color w:val="000000" w:themeColor="text1"/>
          <w:sz w:val="24"/>
          <w:szCs w:val="24"/>
        </w:rPr>
      </w:pPr>
    </w:p>
    <w:p w14:paraId="57B5356E" w14:textId="77777777" w:rsidR="00C60F1A" w:rsidRPr="00AE6DD6" w:rsidRDefault="00C60F1A" w:rsidP="00D5627F">
      <w:pPr>
        <w:contextualSpacing/>
        <w:rPr>
          <w:rFonts w:ascii="Arial Narrow" w:hAnsi="Arial Narrow"/>
          <w:color w:val="000000" w:themeColor="text1"/>
          <w:sz w:val="24"/>
          <w:szCs w:val="24"/>
        </w:rPr>
      </w:pPr>
    </w:p>
    <w:p w14:paraId="41231A96" w14:textId="77777777" w:rsidR="00BF4388" w:rsidRPr="00AE6DD6" w:rsidRDefault="00BF4388" w:rsidP="00D5627F">
      <w:pPr>
        <w:contextualSpacing/>
        <w:rPr>
          <w:rFonts w:ascii="Arial Narrow" w:hAnsi="Arial Narrow"/>
          <w:color w:val="000000" w:themeColor="text1"/>
          <w:sz w:val="24"/>
          <w:szCs w:val="24"/>
        </w:rPr>
      </w:pPr>
    </w:p>
    <w:p w14:paraId="7ABFCE58" w14:textId="77777777" w:rsidR="00BF4388" w:rsidRPr="00AE6DD6" w:rsidRDefault="00BF4388" w:rsidP="00BF4388">
      <w:pPr>
        <w:contextualSpacing/>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t>PROGRAM 2002: PROGRAM JAVNIH POTREBA U PREDŠKOLSKOM ODGOJU</w:t>
      </w:r>
    </w:p>
    <w:p w14:paraId="2B5C0EB7" w14:textId="77777777" w:rsidR="00BF4388" w:rsidRPr="00AE6DD6" w:rsidRDefault="00BF4388" w:rsidP="00D5627F">
      <w:pPr>
        <w:contextualSpacing/>
        <w:rPr>
          <w:rFonts w:ascii="Arial Narrow" w:hAnsi="Arial Narrow"/>
          <w:color w:val="000000" w:themeColor="text1"/>
          <w:sz w:val="24"/>
          <w:szCs w:val="24"/>
        </w:rPr>
      </w:pPr>
    </w:p>
    <w:p w14:paraId="05AD48FE" w14:textId="77777777" w:rsidR="00BF4388" w:rsidRPr="00AE6DD6" w:rsidRDefault="00BF4388" w:rsidP="00D5627F">
      <w:pPr>
        <w:contextualSpacing/>
        <w:rPr>
          <w:rFonts w:ascii="Arial Narrow" w:hAnsi="Arial Narrow"/>
          <w:color w:val="000000" w:themeColor="text1"/>
          <w:sz w:val="24"/>
          <w:szCs w:val="24"/>
        </w:rPr>
      </w:pPr>
    </w:p>
    <w:p w14:paraId="63D5E8D3" w14:textId="77777777" w:rsidR="00BF4388" w:rsidRPr="00AE6DD6" w:rsidRDefault="00BF4388" w:rsidP="00BF4388">
      <w:pPr>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ab/>
        <w:t>Unaprijediti predškolski odgoj i obrazovanje</w:t>
      </w:r>
    </w:p>
    <w:p w14:paraId="2051DB78" w14:textId="77777777" w:rsidR="00BF4388" w:rsidRPr="00AE6DD6" w:rsidRDefault="00BF4388" w:rsidP="00BF4388">
      <w:pPr>
        <w:contextualSpacing/>
        <w:rPr>
          <w:rFonts w:ascii="Arial Narrow" w:hAnsi="Arial Narrow"/>
          <w:color w:val="000000" w:themeColor="text1"/>
          <w:sz w:val="24"/>
          <w:szCs w:val="24"/>
        </w:rPr>
      </w:pPr>
    </w:p>
    <w:p w14:paraId="7F5D44E2" w14:textId="77777777" w:rsidR="00BF4388" w:rsidRPr="00AE6DD6" w:rsidRDefault="00BF4388" w:rsidP="00BF4388">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38289E71" w14:textId="77777777" w:rsidR="00BF4388" w:rsidRPr="00AE6DD6" w:rsidRDefault="00BF4388" w:rsidP="00BF4388">
      <w:pPr>
        <w:contextualSpacing/>
        <w:rPr>
          <w:rFonts w:ascii="Arial Narrow" w:hAnsi="Arial Narrow"/>
          <w:color w:val="000000" w:themeColor="text1"/>
          <w:sz w:val="24"/>
          <w:szCs w:val="24"/>
        </w:rPr>
      </w:pPr>
      <w:r w:rsidRPr="00AE6DD6">
        <w:rPr>
          <w:rFonts w:ascii="Arial Narrow" w:hAnsi="Arial Narrow"/>
          <w:color w:val="000000" w:themeColor="text1"/>
          <w:sz w:val="24"/>
          <w:szCs w:val="24"/>
        </w:rPr>
        <w:t>SC3. Unapređenje kvalitete javnih usluga</w:t>
      </w:r>
    </w:p>
    <w:p w14:paraId="09533723" w14:textId="77777777" w:rsidR="00BF4388" w:rsidRPr="00AE6DD6" w:rsidRDefault="00BF4388" w:rsidP="00BF4388">
      <w:pPr>
        <w:contextualSpacing/>
        <w:rPr>
          <w:rFonts w:ascii="Arial Narrow" w:hAnsi="Arial Narrow"/>
          <w:color w:val="000000" w:themeColor="text1"/>
          <w:sz w:val="24"/>
          <w:szCs w:val="24"/>
        </w:rPr>
      </w:pPr>
    </w:p>
    <w:p w14:paraId="5876E446" w14:textId="77777777" w:rsidR="00BF4388" w:rsidRPr="00AE6DD6" w:rsidRDefault="00BF4388" w:rsidP="00BF4388">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642031DC" w14:textId="28FEDB76" w:rsidR="00BF4388" w:rsidRPr="00AE6DD6" w:rsidRDefault="00BF4388" w:rsidP="00BF4388">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II</w:t>
      </w:r>
      <w:r w:rsidR="00394463" w:rsidRPr="00AE6DD6">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w:t>
      </w:r>
      <w:r w:rsidR="00394463" w:rsidRPr="00AE6DD6">
        <w:rPr>
          <w:rStyle w:val="Zadanifontodlomka2"/>
          <w:rFonts w:ascii="Arial Narrow" w:hAnsi="Arial Narrow" w:cs="Arial"/>
          <w:color w:val="000000" w:themeColor="text1"/>
          <w:sz w:val="24"/>
          <w:szCs w:val="24"/>
        </w:rPr>
        <w:t>841.956,00</w:t>
      </w:r>
      <w:r w:rsidRPr="00AE6DD6">
        <w:rPr>
          <w:rStyle w:val="Zadanifontodlomka2"/>
          <w:rFonts w:ascii="Arial Narrow" w:hAnsi="Arial Narrow" w:cs="Arial"/>
          <w:color w:val="000000" w:themeColor="text1"/>
          <w:sz w:val="24"/>
          <w:szCs w:val="24"/>
        </w:rPr>
        <w:t xml:space="preserve"> eura</w:t>
      </w:r>
    </w:p>
    <w:p w14:paraId="39E2104E" w14:textId="14394F83" w:rsidR="00394463" w:rsidRPr="00AE6DD6" w:rsidRDefault="00394463" w:rsidP="00BF4388">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TEKUĆI PLAN:</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1.841.956,00 eura</w:t>
      </w:r>
    </w:p>
    <w:p w14:paraId="4225BC5C" w14:textId="4946D25D" w:rsidR="00BF4388" w:rsidRPr="00AE6DD6" w:rsidRDefault="00BF4388" w:rsidP="00BF4388">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w:t>
      </w:r>
      <w:r w:rsidR="00394463" w:rsidRPr="00AE6DD6">
        <w:rPr>
          <w:rStyle w:val="Zadanifontodlomka2"/>
          <w:rFonts w:ascii="Arial Narrow" w:hAnsi="Arial Narrow" w:cs="Arial"/>
          <w:color w:val="000000" w:themeColor="text1"/>
          <w:sz w:val="24"/>
          <w:szCs w:val="24"/>
        </w:rPr>
        <w:t>688.896,48</w:t>
      </w:r>
      <w:r w:rsidRPr="00AE6DD6">
        <w:rPr>
          <w:rStyle w:val="Zadanifontodlomka2"/>
          <w:rFonts w:ascii="Arial Narrow" w:hAnsi="Arial Narrow" w:cs="Arial"/>
          <w:color w:val="000000" w:themeColor="text1"/>
          <w:sz w:val="24"/>
          <w:szCs w:val="24"/>
        </w:rPr>
        <w:t xml:space="preserve"> eura</w:t>
      </w:r>
    </w:p>
    <w:p w14:paraId="3CB7DD6E" w14:textId="4FDA5983" w:rsidR="00BF4388" w:rsidRPr="00AE6DD6" w:rsidRDefault="00BD3940" w:rsidP="00BF4388">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9</w:t>
      </w:r>
      <w:r w:rsidR="00394463" w:rsidRPr="00AE6DD6">
        <w:rPr>
          <w:rStyle w:val="Zadanifontodlomka2"/>
          <w:rFonts w:ascii="Arial Narrow" w:hAnsi="Arial Narrow" w:cs="Arial"/>
          <w:color w:val="000000" w:themeColor="text1"/>
          <w:sz w:val="24"/>
          <w:szCs w:val="24"/>
        </w:rPr>
        <w:t>1,69</w:t>
      </w:r>
      <w:r w:rsidR="00BF4388" w:rsidRPr="00AE6DD6">
        <w:rPr>
          <w:rStyle w:val="Zadanifontodlomka2"/>
          <w:rFonts w:ascii="Arial Narrow" w:hAnsi="Arial Narrow" w:cs="Arial"/>
          <w:color w:val="000000" w:themeColor="text1"/>
          <w:sz w:val="24"/>
          <w:szCs w:val="24"/>
        </w:rPr>
        <w:t xml:space="preserve"> %</w:t>
      </w:r>
    </w:p>
    <w:p w14:paraId="74B68DCA" w14:textId="77777777" w:rsidR="00BF4388" w:rsidRPr="00AE6DD6" w:rsidRDefault="00BF4388" w:rsidP="00D5627F">
      <w:pPr>
        <w:contextualSpacing/>
        <w:rPr>
          <w:rFonts w:ascii="Arial Narrow" w:hAnsi="Arial Narrow"/>
          <w:color w:val="000000" w:themeColor="text1"/>
          <w:sz w:val="24"/>
          <w:szCs w:val="24"/>
        </w:rPr>
      </w:pPr>
    </w:p>
    <w:p w14:paraId="1A6A6D81" w14:textId="77777777" w:rsidR="00BF4388" w:rsidRPr="00AE6DD6" w:rsidRDefault="00BF4388" w:rsidP="00BF4388">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7FF7AFB9" w14:textId="77777777" w:rsidR="00BF4388" w:rsidRPr="00AE6DD6" w:rsidRDefault="00BF4388" w:rsidP="00BF4388">
      <w:pPr>
        <w:contextualSpacing/>
        <w:rPr>
          <w:rFonts w:ascii="Arial Narrow" w:hAnsi="Arial Narrow" w:cs="Arial"/>
          <w:b/>
          <w:color w:val="000000" w:themeColor="text1"/>
          <w:sz w:val="24"/>
          <w:szCs w:val="24"/>
        </w:rPr>
      </w:pPr>
    </w:p>
    <w:p w14:paraId="5C1D3F72" w14:textId="77777777" w:rsidR="00BF4388" w:rsidRPr="00AE6DD6" w:rsidRDefault="00BF4388" w:rsidP="00BF4388">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aktivnosti i projekte:</w:t>
      </w:r>
    </w:p>
    <w:p w14:paraId="6917E056" w14:textId="77777777" w:rsidR="00BF4388" w:rsidRPr="00AE6DD6" w:rsidRDefault="00BF4388" w:rsidP="00BF4388">
      <w:pPr>
        <w:contextualSpacing/>
        <w:rPr>
          <w:rFonts w:ascii="Arial Narrow" w:eastAsia="Times New Roman" w:hAnsi="Arial Narrow" w:cs="Arial"/>
          <w:color w:val="000000" w:themeColor="text1"/>
          <w:sz w:val="24"/>
          <w:szCs w:val="24"/>
          <w:lang w:eastAsia="hr-HR"/>
        </w:rPr>
      </w:pPr>
      <w:r w:rsidRPr="00AE6DD6">
        <w:rPr>
          <w:rFonts w:ascii="Arial Narrow" w:hAnsi="Arial Narrow" w:cs="Arial"/>
          <w:color w:val="000000" w:themeColor="text1"/>
          <w:sz w:val="24"/>
          <w:szCs w:val="24"/>
        </w:rPr>
        <w:t xml:space="preserve">A100001 </w:t>
      </w:r>
      <w:r w:rsidRPr="00AE6DD6">
        <w:rPr>
          <w:rFonts w:ascii="Arial Narrow" w:hAnsi="Arial Narrow" w:cs="Arial"/>
          <w:color w:val="000000" w:themeColor="text1"/>
          <w:sz w:val="24"/>
          <w:szCs w:val="24"/>
        </w:rPr>
        <w:tab/>
      </w:r>
      <w:r w:rsidRPr="00AE6DD6">
        <w:rPr>
          <w:rFonts w:ascii="Arial Narrow" w:eastAsia="Times New Roman" w:hAnsi="Arial Narrow" w:cs="Arial"/>
          <w:color w:val="000000" w:themeColor="text1"/>
          <w:sz w:val="24"/>
          <w:szCs w:val="24"/>
          <w:lang w:eastAsia="hr-HR"/>
        </w:rPr>
        <w:t>Odgojno, administrativno i tehničko osoblje</w:t>
      </w:r>
    </w:p>
    <w:p w14:paraId="540640F9" w14:textId="77777777" w:rsidR="00BF4388" w:rsidRPr="00AE6DD6" w:rsidRDefault="00BF4388" w:rsidP="00BF4388">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A100005</w:t>
      </w:r>
      <w:r w:rsidRPr="00AE6DD6">
        <w:rPr>
          <w:rFonts w:ascii="Arial Narrow" w:eastAsia="Times New Roman" w:hAnsi="Arial Narrow" w:cs="Arial"/>
          <w:color w:val="000000" w:themeColor="text1"/>
          <w:sz w:val="24"/>
          <w:szCs w:val="24"/>
          <w:lang w:eastAsia="hr-HR"/>
        </w:rPr>
        <w:tab/>
        <w:t>Ostale usluge na području predškolskog odgoja</w:t>
      </w:r>
    </w:p>
    <w:p w14:paraId="0EF7625B" w14:textId="358C602D" w:rsidR="00BF4388" w:rsidRPr="00AE6DD6" w:rsidRDefault="00BF4388" w:rsidP="00BF4388">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K100003</w:t>
      </w:r>
      <w:r w:rsidRPr="00AE6DD6">
        <w:rPr>
          <w:rFonts w:ascii="Arial Narrow" w:eastAsia="Times New Roman" w:hAnsi="Arial Narrow" w:cs="Arial"/>
          <w:color w:val="000000" w:themeColor="text1"/>
          <w:sz w:val="24"/>
          <w:szCs w:val="24"/>
          <w:lang w:eastAsia="hr-HR"/>
        </w:rPr>
        <w:tab/>
        <w:t xml:space="preserve">Izgradnja nove zgrade dječjeg vrtića </w:t>
      </w:r>
      <w:r w:rsidR="00394463" w:rsidRPr="00AE6DD6">
        <w:rPr>
          <w:rFonts w:ascii="Arial Narrow" w:eastAsia="Times New Roman" w:hAnsi="Arial Narrow" w:cs="Arial"/>
          <w:color w:val="000000" w:themeColor="text1"/>
          <w:sz w:val="24"/>
          <w:szCs w:val="24"/>
          <w:lang w:eastAsia="hr-HR"/>
        </w:rPr>
        <w:t>''Bistrac''</w:t>
      </w:r>
    </w:p>
    <w:p w14:paraId="438504FD" w14:textId="707D1F46" w:rsidR="00BF4388" w:rsidRPr="00AE6DD6" w:rsidRDefault="00BF4388" w:rsidP="00BF4388">
      <w:pPr>
        <w:contextualSpacing/>
        <w:rPr>
          <w:rFonts w:ascii="Arial Narrow" w:hAnsi="Arial Narrow" w:cs="Arial"/>
          <w:bCs/>
          <w:color w:val="000000" w:themeColor="text1"/>
          <w:sz w:val="24"/>
          <w:szCs w:val="24"/>
        </w:rPr>
      </w:pPr>
      <w:r w:rsidRPr="00AE6DD6">
        <w:rPr>
          <w:rFonts w:ascii="Arial Narrow" w:eastAsia="Times New Roman" w:hAnsi="Arial Narrow" w:cs="Arial"/>
          <w:color w:val="000000" w:themeColor="text1"/>
          <w:sz w:val="24"/>
          <w:szCs w:val="24"/>
          <w:lang w:eastAsia="hr-HR"/>
        </w:rPr>
        <w:t>K100006</w:t>
      </w:r>
      <w:r w:rsidRPr="00AE6DD6">
        <w:rPr>
          <w:rFonts w:ascii="Arial Narrow" w:eastAsia="Times New Roman" w:hAnsi="Arial Narrow" w:cs="Arial"/>
          <w:color w:val="000000" w:themeColor="text1"/>
          <w:sz w:val="24"/>
          <w:szCs w:val="24"/>
          <w:lang w:eastAsia="hr-HR"/>
        </w:rPr>
        <w:tab/>
      </w:r>
      <w:r w:rsidR="00810874" w:rsidRPr="00AE6DD6">
        <w:rPr>
          <w:rFonts w:ascii="Arial Narrow" w:hAnsi="Arial Narrow" w:cs="Arial"/>
          <w:bCs/>
          <w:color w:val="000000" w:themeColor="text1"/>
          <w:sz w:val="24"/>
          <w:szCs w:val="24"/>
        </w:rPr>
        <w:t xml:space="preserve">Izgradnja igrališta u </w:t>
      </w:r>
      <w:r w:rsidR="00394463" w:rsidRPr="00AE6DD6">
        <w:rPr>
          <w:rFonts w:ascii="Arial Narrow" w:hAnsi="Arial Narrow" w:cs="Arial"/>
          <w:bCs/>
          <w:color w:val="000000" w:themeColor="text1"/>
          <w:sz w:val="24"/>
          <w:szCs w:val="24"/>
        </w:rPr>
        <w:t xml:space="preserve">dječjem </w:t>
      </w:r>
      <w:r w:rsidR="00810874" w:rsidRPr="00AE6DD6">
        <w:rPr>
          <w:rFonts w:ascii="Arial Narrow" w:hAnsi="Arial Narrow" w:cs="Arial"/>
          <w:bCs/>
          <w:color w:val="000000" w:themeColor="text1"/>
          <w:sz w:val="24"/>
          <w:szCs w:val="24"/>
        </w:rPr>
        <w:t>vrtiću ''Bistrac'</w:t>
      </w:r>
      <w:r w:rsidR="00394463" w:rsidRPr="00AE6DD6">
        <w:rPr>
          <w:rFonts w:ascii="Arial Narrow" w:hAnsi="Arial Narrow" w:cs="Arial"/>
          <w:bCs/>
          <w:color w:val="000000" w:themeColor="text1"/>
          <w:sz w:val="24"/>
          <w:szCs w:val="24"/>
        </w:rPr>
        <w:t>'</w:t>
      </w:r>
    </w:p>
    <w:p w14:paraId="402B51BE" w14:textId="77777777" w:rsidR="00394463" w:rsidRPr="00AE6DD6" w:rsidRDefault="00394463" w:rsidP="00BF4388">
      <w:pPr>
        <w:contextualSpacing/>
        <w:rPr>
          <w:rFonts w:ascii="Arial Narrow" w:hAnsi="Arial Narrow" w:cs="Arial"/>
          <w:color w:val="000000" w:themeColor="text1"/>
          <w:sz w:val="24"/>
          <w:szCs w:val="24"/>
        </w:rPr>
      </w:pPr>
    </w:p>
    <w:p w14:paraId="3B187998" w14:textId="1690CDDD" w:rsidR="00BF4388" w:rsidRPr="00AE6DD6" w:rsidRDefault="00BF4388" w:rsidP="002D5836">
      <w:pPr>
        <w:pStyle w:val="Standard"/>
        <w:ind w:firstLine="708"/>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Program javnih potreba u predškolskom o</w:t>
      </w:r>
      <w:r w:rsidR="00BD3940" w:rsidRPr="00AE6DD6">
        <w:rPr>
          <w:rStyle w:val="Zadanifontodlomka2"/>
          <w:rFonts w:ascii="Arial Narrow" w:hAnsi="Arial Narrow" w:cs="Arial"/>
          <w:color w:val="000000" w:themeColor="text1"/>
          <w:sz w:val="24"/>
          <w:szCs w:val="24"/>
        </w:rPr>
        <w:t>dgoju Grada Ogulina tijekom 202</w:t>
      </w:r>
      <w:r w:rsidR="002D5836" w:rsidRPr="00AE6DD6">
        <w:rPr>
          <w:rStyle w:val="Zadanifontodlomka2"/>
          <w:rFonts w:ascii="Arial Narrow" w:hAnsi="Arial Narrow" w:cs="Arial"/>
          <w:color w:val="000000" w:themeColor="text1"/>
          <w:sz w:val="24"/>
          <w:szCs w:val="24"/>
        </w:rPr>
        <w:t>4</w:t>
      </w:r>
      <w:r w:rsidRPr="00AE6DD6">
        <w:rPr>
          <w:rStyle w:val="Zadanifontodlomka2"/>
          <w:rFonts w:ascii="Arial Narrow" w:hAnsi="Arial Narrow" w:cs="Arial"/>
          <w:color w:val="000000" w:themeColor="text1"/>
          <w:sz w:val="24"/>
          <w:szCs w:val="24"/>
        </w:rPr>
        <w:t xml:space="preserve">. godine realiziran je u ukupnom iznosu od </w:t>
      </w:r>
      <w:r w:rsidR="00BD3940" w:rsidRPr="00AE6DD6">
        <w:rPr>
          <w:rStyle w:val="Zadanifontodlomka2"/>
          <w:rFonts w:ascii="Arial Narrow" w:hAnsi="Arial Narrow" w:cs="Arial"/>
          <w:color w:val="000000" w:themeColor="text1"/>
          <w:sz w:val="24"/>
          <w:szCs w:val="24"/>
        </w:rPr>
        <w:t>1.</w:t>
      </w:r>
      <w:r w:rsidR="002D5836" w:rsidRPr="00AE6DD6">
        <w:rPr>
          <w:rStyle w:val="Zadanifontodlomka2"/>
          <w:rFonts w:ascii="Arial Narrow" w:hAnsi="Arial Narrow" w:cs="Arial"/>
          <w:color w:val="000000" w:themeColor="text1"/>
          <w:sz w:val="24"/>
          <w:szCs w:val="24"/>
        </w:rPr>
        <w:t>688.896,48</w:t>
      </w:r>
      <w:r w:rsidR="00BD3940" w:rsidRPr="00AE6DD6">
        <w:rPr>
          <w:rStyle w:val="Zadanifontodlomka2"/>
          <w:rFonts w:ascii="Arial Narrow" w:hAnsi="Arial Narrow" w:cs="Arial"/>
          <w:color w:val="000000" w:themeColor="text1"/>
          <w:sz w:val="24"/>
          <w:szCs w:val="24"/>
        </w:rPr>
        <w:t xml:space="preserve"> eura</w:t>
      </w:r>
      <w:r w:rsidRPr="00AE6DD6">
        <w:rPr>
          <w:rStyle w:val="Zadanifontodlomka2"/>
          <w:rFonts w:ascii="Arial Narrow" w:hAnsi="Arial Narrow" w:cs="Arial"/>
          <w:color w:val="000000" w:themeColor="text1"/>
          <w:sz w:val="24"/>
          <w:szCs w:val="24"/>
        </w:rPr>
        <w:t xml:space="preserve">. </w:t>
      </w:r>
      <w:r w:rsidRPr="00AE6DD6">
        <w:rPr>
          <w:rStyle w:val="Zadanifontodlomka2"/>
          <w:rFonts w:ascii="Arial Narrow" w:hAnsi="Arial Narrow"/>
          <w:color w:val="000000" w:themeColor="text1"/>
          <w:sz w:val="24"/>
          <w:szCs w:val="24"/>
        </w:rPr>
        <w:t>Najveći dio sredsta</w:t>
      </w:r>
      <w:r w:rsidR="00BD3940" w:rsidRPr="00AE6DD6">
        <w:rPr>
          <w:rStyle w:val="Zadanifontodlomka2"/>
          <w:rFonts w:ascii="Arial Narrow" w:hAnsi="Arial Narrow"/>
          <w:color w:val="000000" w:themeColor="text1"/>
          <w:sz w:val="24"/>
          <w:szCs w:val="24"/>
        </w:rPr>
        <w:t>va u iznosu od 1.</w:t>
      </w:r>
      <w:r w:rsidR="002D5836" w:rsidRPr="00AE6DD6">
        <w:rPr>
          <w:rStyle w:val="Zadanifontodlomka2"/>
          <w:rFonts w:ascii="Arial Narrow" w:hAnsi="Arial Narrow"/>
          <w:color w:val="000000" w:themeColor="text1"/>
          <w:sz w:val="24"/>
          <w:szCs w:val="24"/>
        </w:rPr>
        <w:t>558.454,52</w:t>
      </w:r>
      <w:r w:rsidR="00BD3940" w:rsidRPr="00AE6DD6">
        <w:rPr>
          <w:rStyle w:val="Zadanifontodlomka2"/>
          <w:rFonts w:ascii="Arial Narrow" w:hAnsi="Arial Narrow"/>
          <w:color w:val="000000" w:themeColor="text1"/>
          <w:sz w:val="24"/>
          <w:szCs w:val="24"/>
        </w:rPr>
        <w:t xml:space="preserve"> eura</w:t>
      </w:r>
      <w:r w:rsidRPr="00AE6DD6">
        <w:rPr>
          <w:rStyle w:val="Zadanifontodlomka2"/>
          <w:rFonts w:ascii="Arial Narrow" w:hAnsi="Arial Narrow"/>
          <w:color w:val="000000" w:themeColor="text1"/>
          <w:sz w:val="24"/>
          <w:szCs w:val="24"/>
        </w:rPr>
        <w:t xml:space="preserve"> realizirala je javna ustanova Dječji vrtić ''Bistrac''. Sredstava su utrošena za rashode za zaposlene i materijalne rashode kroz redovnu djelatnost. </w:t>
      </w:r>
      <w:r w:rsidR="00BD3940" w:rsidRPr="00AE6DD6">
        <w:rPr>
          <w:rStyle w:val="Zadanifontodlomka2"/>
          <w:rFonts w:ascii="Arial Narrow" w:hAnsi="Arial Narrow" w:cs="Arial"/>
          <w:color w:val="000000" w:themeColor="text1"/>
          <w:sz w:val="24"/>
          <w:szCs w:val="24"/>
        </w:rPr>
        <w:t xml:space="preserve">Iznos od </w:t>
      </w:r>
      <w:r w:rsidR="002D5836" w:rsidRPr="00AE6DD6">
        <w:rPr>
          <w:rStyle w:val="Zadanifontodlomka2"/>
          <w:rFonts w:ascii="Arial Narrow" w:hAnsi="Arial Narrow" w:cs="Arial"/>
          <w:color w:val="000000" w:themeColor="text1"/>
          <w:sz w:val="24"/>
          <w:szCs w:val="24"/>
        </w:rPr>
        <w:t>41.750,82</w:t>
      </w:r>
      <w:r w:rsidR="00BD3940" w:rsidRPr="00AE6DD6">
        <w:rPr>
          <w:rStyle w:val="Zadanifontodlomka2"/>
          <w:rFonts w:ascii="Arial Narrow" w:hAnsi="Arial Narrow" w:cs="Arial"/>
          <w:color w:val="000000" w:themeColor="text1"/>
          <w:sz w:val="24"/>
          <w:szCs w:val="24"/>
        </w:rPr>
        <w:t xml:space="preserve"> eura utrošen je </w:t>
      </w:r>
      <w:r w:rsidR="002D5836" w:rsidRPr="00AE6DD6">
        <w:rPr>
          <w:rStyle w:val="Zadanifontodlomka2"/>
          <w:rFonts w:ascii="Arial Narrow" w:hAnsi="Arial Narrow" w:cs="Arial"/>
          <w:color w:val="000000" w:themeColor="text1"/>
          <w:sz w:val="24"/>
          <w:szCs w:val="24"/>
        </w:rPr>
        <w:t xml:space="preserve">za izradu projektne dokumentacije i početak provedbe </w:t>
      </w:r>
      <w:r w:rsidR="00A946EA" w:rsidRPr="00AE6DD6">
        <w:rPr>
          <w:rStyle w:val="Zadanifontodlomka2"/>
          <w:rFonts w:ascii="Arial Narrow" w:hAnsi="Arial Narrow" w:cs="Arial"/>
          <w:color w:val="000000" w:themeColor="text1"/>
          <w:sz w:val="24"/>
          <w:szCs w:val="24"/>
        </w:rPr>
        <w:t xml:space="preserve">kapitalnog EU </w:t>
      </w:r>
      <w:r w:rsidR="002D5836" w:rsidRPr="00AE6DD6">
        <w:rPr>
          <w:rStyle w:val="Zadanifontodlomka2"/>
          <w:rFonts w:ascii="Arial Narrow" w:hAnsi="Arial Narrow" w:cs="Arial"/>
          <w:color w:val="000000" w:themeColor="text1"/>
          <w:sz w:val="24"/>
          <w:szCs w:val="24"/>
        </w:rPr>
        <w:t xml:space="preserve">projekta dogradnje i opremanja </w:t>
      </w:r>
      <w:r w:rsidR="00BD3940" w:rsidRPr="00AE6DD6">
        <w:rPr>
          <w:rStyle w:val="Zadanifontodlomka2"/>
          <w:rFonts w:ascii="Arial Narrow" w:hAnsi="Arial Narrow" w:cs="Arial"/>
          <w:color w:val="000000" w:themeColor="text1"/>
          <w:sz w:val="24"/>
          <w:szCs w:val="24"/>
        </w:rPr>
        <w:t>nove zgrade dječjeg vrtića</w:t>
      </w:r>
      <w:r w:rsidR="00B17301" w:rsidRPr="00AE6DD6">
        <w:rPr>
          <w:rStyle w:val="Zadanifontodlomka2"/>
          <w:rFonts w:ascii="Arial Narrow" w:hAnsi="Arial Narrow" w:cs="Arial"/>
          <w:color w:val="000000" w:themeColor="text1"/>
          <w:sz w:val="24"/>
          <w:szCs w:val="24"/>
        </w:rPr>
        <w:t xml:space="preserve"> u </w:t>
      </w:r>
      <w:proofErr w:type="spellStart"/>
      <w:r w:rsidR="00B17301" w:rsidRPr="00AE6DD6">
        <w:rPr>
          <w:rStyle w:val="Zadanifontodlomka2"/>
          <w:rFonts w:ascii="Arial Narrow" w:hAnsi="Arial Narrow" w:cs="Arial"/>
          <w:color w:val="000000" w:themeColor="text1"/>
          <w:sz w:val="24"/>
          <w:szCs w:val="24"/>
        </w:rPr>
        <w:t>Poredicama</w:t>
      </w:r>
      <w:proofErr w:type="spellEnd"/>
      <w:r w:rsidR="00B17301" w:rsidRPr="00AE6DD6">
        <w:rPr>
          <w:rStyle w:val="Zadanifontodlomka2"/>
          <w:rFonts w:ascii="Arial Narrow" w:hAnsi="Arial Narrow" w:cs="Arial"/>
          <w:color w:val="000000" w:themeColor="text1"/>
          <w:sz w:val="24"/>
          <w:szCs w:val="24"/>
        </w:rPr>
        <w:t xml:space="preserve">, a iznos od </w:t>
      </w:r>
      <w:r w:rsidR="002D5836" w:rsidRPr="00AE6DD6">
        <w:rPr>
          <w:rStyle w:val="Zadanifontodlomka2"/>
          <w:rFonts w:ascii="Arial Narrow" w:hAnsi="Arial Narrow" w:cs="Arial"/>
          <w:color w:val="000000" w:themeColor="text1"/>
          <w:sz w:val="24"/>
          <w:szCs w:val="24"/>
        </w:rPr>
        <w:t>81.272,74</w:t>
      </w:r>
      <w:r w:rsidR="00B17301" w:rsidRPr="00AE6DD6">
        <w:rPr>
          <w:rStyle w:val="Zadanifontodlomka2"/>
          <w:rFonts w:ascii="Arial Narrow" w:hAnsi="Arial Narrow" w:cs="Arial"/>
          <w:color w:val="000000" w:themeColor="text1"/>
          <w:sz w:val="24"/>
          <w:szCs w:val="24"/>
        </w:rPr>
        <w:t xml:space="preserve"> eura za </w:t>
      </w:r>
      <w:r w:rsidR="00A946EA" w:rsidRPr="00AE6DD6">
        <w:rPr>
          <w:rStyle w:val="Zadanifontodlomka2"/>
          <w:rFonts w:ascii="Arial Narrow" w:hAnsi="Arial Narrow" w:cs="Arial"/>
          <w:color w:val="000000" w:themeColor="text1"/>
          <w:sz w:val="24"/>
          <w:szCs w:val="24"/>
        </w:rPr>
        <w:t>izgradnju i opremanje igrališta u dvorištu</w:t>
      </w:r>
      <w:r w:rsidR="00B17301" w:rsidRPr="00AE6DD6">
        <w:rPr>
          <w:rStyle w:val="Zadanifontodlomka2"/>
          <w:rFonts w:ascii="Arial Narrow" w:hAnsi="Arial Narrow" w:cs="Arial"/>
          <w:color w:val="000000" w:themeColor="text1"/>
          <w:sz w:val="24"/>
          <w:szCs w:val="24"/>
        </w:rPr>
        <w:t xml:space="preserve"> stare zgrade dječjeg vrtića u Preradovićevoj ulici. </w:t>
      </w:r>
      <w:r w:rsidRPr="00AE6DD6">
        <w:rPr>
          <w:rFonts w:ascii="Arial Narrow" w:hAnsi="Arial Narrow"/>
          <w:color w:val="000000" w:themeColor="text1"/>
          <w:sz w:val="24"/>
          <w:szCs w:val="24"/>
        </w:rPr>
        <w:t>Preostala sredstva iz ovog programa utrošena su za financiranje prijevoza djece koja pohađaju program pred šk</w:t>
      </w:r>
      <w:r w:rsidR="00B17301" w:rsidRPr="00AE6DD6">
        <w:rPr>
          <w:rFonts w:ascii="Arial Narrow" w:hAnsi="Arial Narrow"/>
          <w:color w:val="000000" w:themeColor="text1"/>
          <w:sz w:val="24"/>
          <w:szCs w:val="24"/>
        </w:rPr>
        <w:t>ole Dječjeg vrtića ''Bistrac''.</w:t>
      </w:r>
    </w:p>
    <w:p w14:paraId="5BFE3411" w14:textId="77777777" w:rsidR="00A946EA" w:rsidRPr="00AE6DD6" w:rsidRDefault="00A946EA" w:rsidP="002D5836">
      <w:pPr>
        <w:pStyle w:val="Standard"/>
        <w:ind w:firstLine="708"/>
        <w:contextualSpacing/>
        <w:rPr>
          <w:rFonts w:ascii="Arial Narrow" w:hAnsi="Arial Narrow"/>
          <w:color w:val="000000" w:themeColor="text1"/>
          <w:sz w:val="24"/>
          <w:szCs w:val="24"/>
        </w:rPr>
      </w:pPr>
    </w:p>
    <w:p w14:paraId="6FB53FBB" w14:textId="77777777" w:rsidR="00A946EA" w:rsidRPr="00AE6DD6" w:rsidRDefault="00A946EA" w:rsidP="002D5836">
      <w:pPr>
        <w:pStyle w:val="Standard"/>
        <w:ind w:firstLine="708"/>
        <w:contextualSpacing/>
        <w:rPr>
          <w:rFonts w:ascii="Arial Narrow" w:hAnsi="Arial Narrow"/>
          <w:color w:val="000000" w:themeColor="text1"/>
          <w:sz w:val="24"/>
          <w:szCs w:val="24"/>
        </w:rPr>
      </w:pPr>
    </w:p>
    <w:p w14:paraId="118FC4DA" w14:textId="77777777" w:rsidR="00A946EA" w:rsidRPr="00AE6DD6" w:rsidRDefault="00A946EA" w:rsidP="002D5836">
      <w:pPr>
        <w:pStyle w:val="Standard"/>
        <w:ind w:firstLine="708"/>
        <w:contextualSpacing/>
        <w:rPr>
          <w:rFonts w:ascii="Arial Narrow" w:hAnsi="Arial Narrow" w:cs="Arial"/>
          <w:color w:val="000000" w:themeColor="text1"/>
          <w:sz w:val="24"/>
          <w:szCs w:val="24"/>
        </w:rPr>
      </w:pPr>
    </w:p>
    <w:p w14:paraId="34FD7DA2" w14:textId="77777777" w:rsidR="00BD3940" w:rsidRPr="00AE6DD6" w:rsidRDefault="00BD3940" w:rsidP="00BF4388">
      <w:pPr>
        <w:contextualSpacing/>
        <w:rPr>
          <w:rFonts w:ascii="Arial Narrow" w:hAnsi="Arial Narrow"/>
          <w:color w:val="000000" w:themeColor="text1"/>
          <w:sz w:val="24"/>
          <w:szCs w:val="24"/>
        </w:rPr>
      </w:pPr>
    </w:p>
    <w:p w14:paraId="7BC97947" w14:textId="7403BF28" w:rsidR="00BD3940" w:rsidRPr="00AE6DD6" w:rsidRDefault="00BD3940" w:rsidP="00BD3940">
      <w:pPr>
        <w:suppressAutoHyphens w:val="0"/>
        <w:spacing w:line="276" w:lineRule="auto"/>
        <w:textAlignment w:val="auto"/>
        <w:rPr>
          <w:rFonts w:ascii="Arial Narrow" w:hAnsi="Arial Narrow"/>
          <w:color w:val="000000" w:themeColor="text1"/>
          <w:sz w:val="24"/>
          <w:szCs w:val="24"/>
        </w:rPr>
      </w:pPr>
      <w:r w:rsidRPr="00AE6DD6">
        <w:rPr>
          <w:rStyle w:val="Zadanifontodlomka1"/>
          <w:rFonts w:ascii="Arial Narrow" w:eastAsia="Times New Roman" w:hAnsi="Arial Narrow" w:cs="Calibri"/>
          <w:b/>
          <w:bCs/>
          <w:i/>
          <w:iCs/>
          <w:color w:val="000000" w:themeColor="text1"/>
          <w:sz w:val="24"/>
          <w:szCs w:val="24"/>
        </w:rPr>
        <w:lastRenderedPageBreak/>
        <w:t>Pokazatelji za praćenje uspješnosti provedbe programa su</w:t>
      </w:r>
      <w:r w:rsidRPr="00AE6DD6">
        <w:rPr>
          <w:rStyle w:val="Zadanifontodlomka1"/>
          <w:rFonts w:ascii="Arial Narrow" w:eastAsia="Times New Roman" w:hAnsi="Arial Narrow" w:cs="Calibri"/>
          <w:color w:val="000000" w:themeColor="text1"/>
          <w:sz w:val="24"/>
          <w:szCs w:val="24"/>
        </w:rPr>
        <w:t xml:space="preserve">: broj upisane djece po svim programima, </w:t>
      </w:r>
      <w:r w:rsidR="00810874" w:rsidRPr="00AE6DD6">
        <w:rPr>
          <w:rStyle w:val="Zadanifontodlomka1"/>
          <w:rFonts w:ascii="Arial Narrow" w:hAnsi="Arial Narrow"/>
          <w:color w:val="000000" w:themeColor="text1"/>
          <w:sz w:val="24"/>
          <w:szCs w:val="24"/>
        </w:rPr>
        <w:t xml:space="preserve">izvršavanje preuzetih obveza sukladno osiguranim sredstvima, </w:t>
      </w:r>
      <w:r w:rsidR="00810874" w:rsidRPr="00AE6DD6">
        <w:rPr>
          <w:rStyle w:val="Zadanifontodlomka1"/>
          <w:rFonts w:ascii="Arial Narrow" w:hAnsi="Arial Narrow" w:cs="Calibri"/>
          <w:color w:val="000000" w:themeColor="text1"/>
          <w:sz w:val="24"/>
          <w:szCs w:val="24"/>
        </w:rPr>
        <w:t>realiziran projekt sukladno osiguranim sredstvima</w:t>
      </w:r>
    </w:p>
    <w:p w14:paraId="7B3E994B" w14:textId="77777777" w:rsidR="00BD3940" w:rsidRPr="00AE6DD6" w:rsidRDefault="00BD3940" w:rsidP="00BF4388">
      <w:pPr>
        <w:contextualSpacing/>
        <w:rPr>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BD3940" w:rsidRPr="00AE6DD6" w14:paraId="56831046" w14:textId="77777777" w:rsidTr="00C15F87">
        <w:tc>
          <w:tcPr>
            <w:tcW w:w="2330" w:type="dxa"/>
            <w:vAlign w:val="center"/>
          </w:tcPr>
          <w:p w14:paraId="2B8BBFDE" w14:textId="77777777" w:rsidR="00BD3940" w:rsidRPr="00AE6DD6" w:rsidRDefault="00BD3940"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NAZIV AKTIVNOSTI / PROJEKTA</w:t>
            </w:r>
          </w:p>
        </w:tc>
        <w:tc>
          <w:tcPr>
            <w:tcW w:w="3676" w:type="dxa"/>
            <w:vAlign w:val="center"/>
          </w:tcPr>
          <w:p w14:paraId="2B4C7799" w14:textId="77777777" w:rsidR="00BD3940" w:rsidRPr="00AE6DD6" w:rsidRDefault="00BD3940" w:rsidP="00C15F87">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2F94FB28" w14:textId="781E4B7E" w:rsidR="00BD3940" w:rsidRPr="00AE6DD6" w:rsidRDefault="00BD3940"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810874"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0173E774" w14:textId="53496915" w:rsidR="00BD3940" w:rsidRPr="00AE6DD6" w:rsidRDefault="00BD3940"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810874"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BD3940" w:rsidRPr="00AE6DD6" w14:paraId="6CFAB100" w14:textId="77777777" w:rsidTr="00C15F87">
        <w:tc>
          <w:tcPr>
            <w:tcW w:w="2330" w:type="dxa"/>
            <w:vAlign w:val="center"/>
          </w:tcPr>
          <w:p w14:paraId="7D14440A" w14:textId="77777777" w:rsidR="00BD3940" w:rsidRPr="00AE6DD6" w:rsidRDefault="00BD3940" w:rsidP="00BD394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Odgojno, administrativno i tehničko osoblje</w:t>
            </w:r>
          </w:p>
        </w:tc>
        <w:tc>
          <w:tcPr>
            <w:tcW w:w="3676" w:type="dxa"/>
            <w:vAlign w:val="center"/>
          </w:tcPr>
          <w:p w14:paraId="7C76F559" w14:textId="77777777" w:rsidR="00BD3940" w:rsidRPr="00AE6DD6" w:rsidRDefault="00BD3940" w:rsidP="00810874">
            <w:pPr>
              <w:pStyle w:val="Naslov1"/>
              <w:contextualSpacing/>
              <w:rPr>
                <w:rStyle w:val="Zadanifontodlomka1"/>
                <w:rFonts w:ascii="Arial Narrow" w:eastAsia="Calibri" w:hAnsi="Arial Narrow" w:cs="Calibri"/>
                <w:b w:val="0"/>
                <w:color w:val="000000" w:themeColor="text1"/>
                <w:sz w:val="24"/>
                <w:szCs w:val="24"/>
              </w:rPr>
            </w:pPr>
            <w:r w:rsidRPr="00AE6DD6">
              <w:rPr>
                <w:rStyle w:val="Zadanifontodlomka1"/>
                <w:rFonts w:ascii="Arial Narrow" w:eastAsia="Calibri" w:hAnsi="Arial Narrow" w:cs="Calibri"/>
                <w:b w:val="0"/>
                <w:color w:val="000000" w:themeColor="text1"/>
                <w:sz w:val="24"/>
                <w:szCs w:val="24"/>
              </w:rPr>
              <w:t>broj upisane djece po svim programima</w:t>
            </w:r>
          </w:p>
          <w:p w14:paraId="7AAF5EF3" w14:textId="77777777" w:rsidR="00BD3940" w:rsidRPr="00AE6DD6" w:rsidRDefault="00BD3940" w:rsidP="00BD3940">
            <w:pPr>
              <w:pStyle w:val="Naslov1"/>
              <w:contextualSpacing/>
              <w:rPr>
                <w:rFonts w:ascii="Arial Narrow" w:hAnsi="Arial Narrow" w:cs="Arial"/>
                <w:b w:val="0"/>
                <w:color w:val="000000" w:themeColor="text1"/>
                <w:sz w:val="24"/>
                <w:szCs w:val="24"/>
              </w:rPr>
            </w:pPr>
          </w:p>
        </w:tc>
        <w:tc>
          <w:tcPr>
            <w:tcW w:w="1474" w:type="dxa"/>
            <w:vAlign w:val="center"/>
          </w:tcPr>
          <w:p w14:paraId="34DA87CA" w14:textId="77777777" w:rsidR="00BD3940" w:rsidRPr="00AE6DD6" w:rsidRDefault="00BD3940" w:rsidP="00BD394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350</w:t>
            </w:r>
          </w:p>
        </w:tc>
        <w:tc>
          <w:tcPr>
            <w:tcW w:w="1474" w:type="dxa"/>
            <w:vAlign w:val="center"/>
          </w:tcPr>
          <w:p w14:paraId="3E981F6F" w14:textId="77777777" w:rsidR="00BD3940" w:rsidRPr="00AE6DD6" w:rsidRDefault="00B17301" w:rsidP="00BD394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355</w:t>
            </w:r>
          </w:p>
        </w:tc>
      </w:tr>
      <w:tr w:rsidR="00BD3940" w:rsidRPr="00AE6DD6" w14:paraId="0E3AB1DA" w14:textId="77777777" w:rsidTr="00C15F87">
        <w:tc>
          <w:tcPr>
            <w:tcW w:w="2330" w:type="dxa"/>
            <w:vAlign w:val="center"/>
          </w:tcPr>
          <w:p w14:paraId="6865385F" w14:textId="77777777" w:rsidR="00BD3940" w:rsidRPr="00AE6DD6" w:rsidRDefault="00BD3940" w:rsidP="00BD394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Ostale usluge na području predškolskog odgoja</w:t>
            </w:r>
          </w:p>
        </w:tc>
        <w:tc>
          <w:tcPr>
            <w:tcW w:w="3676" w:type="dxa"/>
            <w:vAlign w:val="center"/>
          </w:tcPr>
          <w:p w14:paraId="0E307998" w14:textId="29ACE032" w:rsidR="00BD3940" w:rsidRPr="00AE6DD6" w:rsidRDefault="00810874" w:rsidP="00810874">
            <w:pPr>
              <w:pStyle w:val="Naslov1"/>
              <w:contextualSpacing/>
              <w:rPr>
                <w:rFonts w:ascii="Arial Narrow" w:hAnsi="Arial Narrow" w:cs="Calibri"/>
                <w:b w:val="0"/>
                <w:color w:val="000000" w:themeColor="text1"/>
                <w:sz w:val="24"/>
                <w:szCs w:val="24"/>
              </w:rPr>
            </w:pPr>
            <w:r w:rsidRPr="00AE6DD6">
              <w:rPr>
                <w:rStyle w:val="Zadanifontodlomka1"/>
                <w:rFonts w:ascii="Arial Narrow" w:eastAsia="Calibri" w:hAnsi="Arial Narrow"/>
                <w:b w:val="0"/>
                <w:color w:val="000000" w:themeColor="text1"/>
                <w:sz w:val="24"/>
                <w:szCs w:val="24"/>
              </w:rPr>
              <w:t>izvršavanje preuzetih obveza sukladno osiguranim sredstvima</w:t>
            </w:r>
          </w:p>
        </w:tc>
        <w:tc>
          <w:tcPr>
            <w:tcW w:w="1474" w:type="dxa"/>
            <w:vAlign w:val="center"/>
          </w:tcPr>
          <w:p w14:paraId="74B570F7" w14:textId="65AAE5C6" w:rsidR="00BD3940" w:rsidRPr="00AE6DD6" w:rsidRDefault="00810874" w:rsidP="00BD3940">
            <w:pPr>
              <w:pStyle w:val="Naslov1"/>
              <w:contextualSpacing/>
              <w:jc w:val="center"/>
              <w:rPr>
                <w:rFonts w:ascii="Arial Narrow" w:hAnsi="Arial Narrow" w:cs="Arial"/>
                <w:b w:val="0"/>
                <w:bCs w:val="0"/>
                <w:color w:val="000000" w:themeColor="text1"/>
                <w:sz w:val="24"/>
                <w:szCs w:val="24"/>
              </w:rPr>
            </w:pPr>
            <w:r w:rsidRPr="00AE6DD6">
              <w:rPr>
                <w:rFonts w:ascii="Arial Narrow" w:hAnsi="Arial Narrow" w:cs="Arial"/>
                <w:b w:val="0"/>
                <w:bCs w:val="0"/>
                <w:color w:val="000000" w:themeColor="text1"/>
                <w:sz w:val="24"/>
                <w:szCs w:val="24"/>
              </w:rPr>
              <w:t>100%</w:t>
            </w:r>
          </w:p>
        </w:tc>
        <w:tc>
          <w:tcPr>
            <w:tcW w:w="1474" w:type="dxa"/>
            <w:vAlign w:val="center"/>
          </w:tcPr>
          <w:p w14:paraId="6FBBAF23" w14:textId="1F1AC7F1" w:rsidR="00BD3940" w:rsidRPr="00AE6DD6" w:rsidRDefault="00A946EA" w:rsidP="00BD3940">
            <w:pPr>
              <w:pStyle w:val="Naslov1"/>
              <w:contextualSpacing/>
              <w:jc w:val="center"/>
              <w:rPr>
                <w:rFonts w:ascii="Arial Narrow" w:hAnsi="Arial Narrow" w:cs="Arial"/>
                <w:b w:val="0"/>
                <w:bCs w:val="0"/>
                <w:color w:val="000000" w:themeColor="text1"/>
                <w:sz w:val="24"/>
                <w:szCs w:val="24"/>
              </w:rPr>
            </w:pPr>
            <w:r w:rsidRPr="00AE6DD6">
              <w:rPr>
                <w:rFonts w:ascii="Arial Narrow" w:hAnsi="Arial Narrow" w:cs="Arial"/>
                <w:b w:val="0"/>
                <w:bCs w:val="0"/>
                <w:color w:val="000000" w:themeColor="text1"/>
                <w:sz w:val="24"/>
                <w:szCs w:val="24"/>
              </w:rPr>
              <w:t>74,18%</w:t>
            </w:r>
          </w:p>
        </w:tc>
      </w:tr>
      <w:tr w:rsidR="00BD3940" w:rsidRPr="00AE6DD6" w14:paraId="6CE8AEC1" w14:textId="77777777" w:rsidTr="00C15F87">
        <w:tc>
          <w:tcPr>
            <w:tcW w:w="2330" w:type="dxa"/>
            <w:vAlign w:val="center"/>
          </w:tcPr>
          <w:p w14:paraId="7CC5AD77" w14:textId="4DEB93BE" w:rsidR="00BD3940" w:rsidRPr="00AE6DD6" w:rsidRDefault="00A946EA" w:rsidP="00BD3940">
            <w:pPr>
              <w:pStyle w:val="Naslov1"/>
              <w:contextualSpacing/>
              <w:rPr>
                <w:rFonts w:ascii="Arial Narrow" w:hAnsi="Arial Narrow" w:cs="Arial"/>
                <w:b w:val="0"/>
                <w:bCs w:val="0"/>
                <w:color w:val="000000" w:themeColor="text1"/>
                <w:sz w:val="24"/>
                <w:szCs w:val="24"/>
              </w:rPr>
            </w:pPr>
            <w:r w:rsidRPr="00AE6DD6">
              <w:rPr>
                <w:rFonts w:ascii="Arial Narrow" w:hAnsi="Arial Narrow" w:cs="Arial"/>
                <w:b w:val="0"/>
                <w:bCs w:val="0"/>
                <w:color w:val="000000" w:themeColor="text1"/>
                <w:sz w:val="24"/>
                <w:szCs w:val="24"/>
              </w:rPr>
              <w:t>Izgradnja nove zgrade dječjeg vrtića ''Bistrac''</w:t>
            </w:r>
          </w:p>
        </w:tc>
        <w:tc>
          <w:tcPr>
            <w:tcW w:w="3676" w:type="dxa"/>
            <w:vAlign w:val="center"/>
          </w:tcPr>
          <w:p w14:paraId="469CB40D" w14:textId="2F3648C4" w:rsidR="00BD3940" w:rsidRPr="00AE6DD6" w:rsidRDefault="00810874" w:rsidP="00810874">
            <w:pPr>
              <w:pStyle w:val="Naslov1"/>
              <w:contextualSpacing/>
              <w:rPr>
                <w:rStyle w:val="Zadanifontodlomka1"/>
                <w:rFonts w:ascii="Arial Narrow" w:eastAsia="Calibri" w:hAnsi="Arial Narrow" w:cs="Calibri"/>
                <w:b w:val="0"/>
                <w:color w:val="000000" w:themeColor="text1"/>
                <w:sz w:val="24"/>
                <w:szCs w:val="24"/>
              </w:rPr>
            </w:pPr>
            <w:r w:rsidRPr="00AE6DD6">
              <w:rPr>
                <w:rStyle w:val="Zadanifontodlomka1"/>
                <w:rFonts w:ascii="Arial Narrow" w:eastAsia="Calibri" w:hAnsi="Arial Narrow" w:cs="Calibri"/>
                <w:b w:val="0"/>
                <w:color w:val="000000" w:themeColor="text1"/>
                <w:sz w:val="24"/>
                <w:szCs w:val="24"/>
              </w:rPr>
              <w:t>realiziran projekt sukladno osiguranim sredstvima</w:t>
            </w:r>
          </w:p>
        </w:tc>
        <w:tc>
          <w:tcPr>
            <w:tcW w:w="1474" w:type="dxa"/>
            <w:vAlign w:val="center"/>
          </w:tcPr>
          <w:p w14:paraId="04B44073" w14:textId="77777777" w:rsidR="00BD3940" w:rsidRPr="00AE6DD6" w:rsidRDefault="00BD3940" w:rsidP="00BD394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12193A92" w14:textId="460B16AE" w:rsidR="00BD3940" w:rsidRPr="00AE6DD6" w:rsidRDefault="00A946EA" w:rsidP="00BD394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69,58</w:t>
            </w:r>
            <w:r w:rsidR="00BD3940" w:rsidRPr="00AE6DD6">
              <w:rPr>
                <w:rFonts w:ascii="Arial Narrow" w:hAnsi="Arial Narrow" w:cs="Arial"/>
                <w:b w:val="0"/>
                <w:color w:val="000000" w:themeColor="text1"/>
                <w:sz w:val="24"/>
                <w:szCs w:val="24"/>
              </w:rPr>
              <w:t>%</w:t>
            </w:r>
          </w:p>
        </w:tc>
      </w:tr>
      <w:tr w:rsidR="00BD3940" w:rsidRPr="00AE6DD6" w14:paraId="58AFCCEA" w14:textId="77777777" w:rsidTr="00C15F87">
        <w:tc>
          <w:tcPr>
            <w:tcW w:w="2330" w:type="dxa"/>
            <w:vAlign w:val="center"/>
          </w:tcPr>
          <w:p w14:paraId="35851966" w14:textId="5195D04A" w:rsidR="00BD3940" w:rsidRPr="00AE6DD6" w:rsidRDefault="00A946EA" w:rsidP="00BD3940">
            <w:pPr>
              <w:pStyle w:val="Naslov1"/>
              <w:contextualSpacing/>
              <w:rPr>
                <w:rFonts w:ascii="Arial Narrow" w:hAnsi="Arial Narrow" w:cs="Arial"/>
                <w:b w:val="0"/>
                <w:bCs w:val="0"/>
                <w:color w:val="000000" w:themeColor="text1"/>
                <w:sz w:val="24"/>
                <w:szCs w:val="24"/>
              </w:rPr>
            </w:pPr>
            <w:r w:rsidRPr="00AE6DD6">
              <w:rPr>
                <w:rFonts w:ascii="Arial Narrow" w:hAnsi="Arial Narrow" w:cs="Arial"/>
                <w:b w:val="0"/>
                <w:bCs w:val="0"/>
                <w:color w:val="000000" w:themeColor="text1"/>
                <w:sz w:val="24"/>
                <w:szCs w:val="24"/>
              </w:rPr>
              <w:t>Izgradnja igrališta u dječjem vrtiću ''Bistrac''</w:t>
            </w:r>
          </w:p>
        </w:tc>
        <w:tc>
          <w:tcPr>
            <w:tcW w:w="3676" w:type="dxa"/>
            <w:vAlign w:val="center"/>
          </w:tcPr>
          <w:p w14:paraId="4E2C3E7D" w14:textId="341EDDC0" w:rsidR="00BD3940" w:rsidRPr="00AE6DD6" w:rsidRDefault="00810874" w:rsidP="00810874">
            <w:pPr>
              <w:pStyle w:val="Naslov1"/>
              <w:contextualSpacing/>
              <w:rPr>
                <w:rStyle w:val="Zadanifontodlomka1"/>
                <w:rFonts w:ascii="Arial Narrow" w:eastAsia="Calibri" w:hAnsi="Arial Narrow" w:cs="Calibri"/>
                <w:b w:val="0"/>
                <w:color w:val="000000" w:themeColor="text1"/>
                <w:sz w:val="24"/>
                <w:szCs w:val="24"/>
              </w:rPr>
            </w:pPr>
            <w:r w:rsidRPr="00AE6DD6">
              <w:rPr>
                <w:rStyle w:val="Zadanifontodlomka1"/>
                <w:rFonts w:ascii="Arial Narrow" w:eastAsia="Calibri" w:hAnsi="Arial Narrow" w:cs="Calibri"/>
                <w:b w:val="0"/>
                <w:color w:val="000000" w:themeColor="text1"/>
                <w:sz w:val="24"/>
                <w:szCs w:val="24"/>
              </w:rPr>
              <w:t>realiziran projekt sukladno osiguranim sredstvima</w:t>
            </w:r>
          </w:p>
        </w:tc>
        <w:tc>
          <w:tcPr>
            <w:tcW w:w="1474" w:type="dxa"/>
            <w:vAlign w:val="center"/>
          </w:tcPr>
          <w:p w14:paraId="1266127C" w14:textId="77777777" w:rsidR="00BD3940" w:rsidRPr="00AE6DD6" w:rsidRDefault="00BD3940" w:rsidP="00BD394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70DFE70D" w14:textId="7466A252" w:rsidR="00BD3940" w:rsidRPr="00AE6DD6" w:rsidRDefault="00A946EA" w:rsidP="00BD394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95,61</w:t>
            </w:r>
            <w:r w:rsidR="00BD3940" w:rsidRPr="00AE6DD6">
              <w:rPr>
                <w:rFonts w:ascii="Arial Narrow" w:hAnsi="Arial Narrow" w:cs="Arial"/>
                <w:b w:val="0"/>
                <w:color w:val="000000" w:themeColor="text1"/>
                <w:sz w:val="24"/>
                <w:szCs w:val="24"/>
              </w:rPr>
              <w:t>%</w:t>
            </w:r>
          </w:p>
        </w:tc>
      </w:tr>
    </w:tbl>
    <w:p w14:paraId="6B551C20" w14:textId="77777777" w:rsidR="00BD3940" w:rsidRPr="00AE6DD6" w:rsidRDefault="00BD3940" w:rsidP="00BF4388">
      <w:pPr>
        <w:contextualSpacing/>
        <w:rPr>
          <w:rFonts w:ascii="Arial Narrow" w:hAnsi="Arial Narrow"/>
          <w:color w:val="000000" w:themeColor="text1"/>
          <w:sz w:val="24"/>
          <w:szCs w:val="24"/>
        </w:rPr>
      </w:pPr>
    </w:p>
    <w:p w14:paraId="26902D78" w14:textId="77777777" w:rsidR="00211542" w:rsidRPr="00AE6DD6" w:rsidRDefault="00211542" w:rsidP="00211542">
      <w:pPr>
        <w:pStyle w:val="Naslov1"/>
        <w:shd w:val="clear" w:color="auto" w:fill="FFFFFF"/>
        <w:jc w:val="both"/>
        <w:rPr>
          <w:rFonts w:ascii="Arial Narrow" w:hAnsi="Arial Narrow" w:cs="Arial"/>
          <w:i/>
          <w:color w:val="000000"/>
          <w:sz w:val="24"/>
          <w:szCs w:val="24"/>
        </w:rPr>
      </w:pPr>
      <w:r w:rsidRPr="00AE6DD6">
        <w:rPr>
          <w:rFonts w:ascii="Arial Narrow" w:hAnsi="Arial Narrow" w:cs="Arial"/>
          <w:i/>
          <w:color w:val="000000"/>
          <w:sz w:val="24"/>
          <w:szCs w:val="24"/>
        </w:rPr>
        <w:t>Pravna osnova</w:t>
      </w:r>
    </w:p>
    <w:p w14:paraId="042D0D2B" w14:textId="77777777" w:rsidR="00211542" w:rsidRPr="00AE6DD6" w:rsidRDefault="00211542" w:rsidP="00211542">
      <w:pPr>
        <w:pStyle w:val="Odlomakpopisa"/>
        <w:numPr>
          <w:ilvl w:val="0"/>
          <w:numId w:val="1"/>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4F5EE36B"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06474D93"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color w:val="000000"/>
          <w:sz w:val="24"/>
          <w:szCs w:val="24"/>
        </w:rPr>
        <w:t>Zakon o predškolskom odgoju i obrazovanju (''Narodne novine'' br. 10/97, 107/07, 94/13, 98/19, 57/22 i 101/23)</w:t>
      </w:r>
    </w:p>
    <w:p w14:paraId="7877C1BD"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2550587D"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color w:val="000000"/>
          <w:sz w:val="24"/>
          <w:szCs w:val="24"/>
        </w:rPr>
        <w:t>Pravilnik o upisima i kriterijima upisa djece u DV „Bistrac“ Ogulin (od 27.04.2023.)</w:t>
      </w:r>
    </w:p>
    <w:p w14:paraId="68B7102E" w14:textId="165F6B62" w:rsidR="00BD3940" w:rsidRPr="00AE6DD6" w:rsidRDefault="00211542" w:rsidP="00211542">
      <w:pPr>
        <w:pStyle w:val="Odlomakpopisa"/>
        <w:numPr>
          <w:ilvl w:val="0"/>
          <w:numId w:val="1"/>
        </w:numPr>
        <w:rPr>
          <w:rFonts w:ascii="Arial Narrow" w:hAnsi="Arial Narrow" w:cs="Arial"/>
          <w:color w:val="000000" w:themeColor="text1"/>
          <w:sz w:val="24"/>
          <w:szCs w:val="24"/>
        </w:rPr>
      </w:pPr>
      <w:r w:rsidRPr="00AE6DD6">
        <w:rPr>
          <w:rFonts w:ascii="Arial Narrow" w:hAnsi="Arial Narrow" w:cs="Arial"/>
          <w:color w:val="000000"/>
          <w:sz w:val="24"/>
          <w:szCs w:val="24"/>
        </w:rPr>
        <w:t>Odluka o utvrđivanju mjerila za naplatu usluga DV ''Bistrac'' Ogulin od roditelja - korisnika usluga (''Glasnik Karlovačke županije'' br. 57/13, 22/20, 16/21, 31/21, 41/22, 56/22 i 52/23)</w:t>
      </w:r>
    </w:p>
    <w:p w14:paraId="51F499CA" w14:textId="77777777" w:rsidR="00BD3940" w:rsidRPr="00AE6DD6" w:rsidRDefault="00BD3940" w:rsidP="00BF4388">
      <w:pPr>
        <w:contextualSpacing/>
        <w:rPr>
          <w:rFonts w:ascii="Arial Narrow" w:hAnsi="Arial Narrow"/>
          <w:color w:val="000000" w:themeColor="text1"/>
          <w:sz w:val="24"/>
          <w:szCs w:val="24"/>
        </w:rPr>
      </w:pPr>
    </w:p>
    <w:p w14:paraId="38F240DA" w14:textId="77777777" w:rsidR="00A946EA" w:rsidRPr="00AE6DD6" w:rsidRDefault="00A946EA" w:rsidP="00BF4388">
      <w:pPr>
        <w:contextualSpacing/>
        <w:rPr>
          <w:rFonts w:ascii="Arial Narrow" w:hAnsi="Arial Narrow"/>
          <w:color w:val="000000" w:themeColor="text1"/>
          <w:sz w:val="24"/>
          <w:szCs w:val="24"/>
        </w:rPr>
      </w:pPr>
    </w:p>
    <w:p w14:paraId="758B9E2D" w14:textId="77777777" w:rsidR="00552AAE" w:rsidRPr="00AE6DD6" w:rsidRDefault="00552AAE" w:rsidP="00BF4388">
      <w:pPr>
        <w:contextualSpacing/>
        <w:rPr>
          <w:rFonts w:ascii="Arial Narrow" w:hAnsi="Arial Narrow"/>
          <w:color w:val="000000" w:themeColor="text1"/>
          <w:sz w:val="24"/>
          <w:szCs w:val="24"/>
        </w:rPr>
      </w:pPr>
    </w:p>
    <w:p w14:paraId="08402AC6" w14:textId="77777777" w:rsidR="00B17301" w:rsidRPr="00AE6DD6" w:rsidRDefault="00B17301" w:rsidP="00B17301">
      <w:pPr>
        <w:contextualSpacing/>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t>PROGRAM 2003: PROGRAM JAVNIH POTREBA U KULTURI I TEHNIČKOJ KULTURI</w:t>
      </w:r>
    </w:p>
    <w:p w14:paraId="20B59C50" w14:textId="77777777" w:rsidR="00B17301" w:rsidRPr="00AE6DD6" w:rsidRDefault="00B17301" w:rsidP="00BF4388">
      <w:pPr>
        <w:contextualSpacing/>
        <w:rPr>
          <w:rFonts w:ascii="Arial Narrow" w:hAnsi="Arial Narrow"/>
          <w:color w:val="000000" w:themeColor="text1"/>
          <w:sz w:val="24"/>
          <w:szCs w:val="24"/>
        </w:rPr>
      </w:pPr>
    </w:p>
    <w:p w14:paraId="723A6D3F" w14:textId="77777777" w:rsidR="00B17301" w:rsidRPr="00AE6DD6" w:rsidRDefault="00B17301" w:rsidP="00BF4388">
      <w:pPr>
        <w:contextualSpacing/>
        <w:rPr>
          <w:rFonts w:ascii="Arial Narrow" w:hAnsi="Arial Narrow"/>
          <w:color w:val="000000" w:themeColor="text1"/>
          <w:sz w:val="24"/>
          <w:szCs w:val="24"/>
        </w:rPr>
      </w:pPr>
    </w:p>
    <w:p w14:paraId="467DEEF7" w14:textId="77777777" w:rsidR="00B17301" w:rsidRPr="00AE6DD6" w:rsidRDefault="00B17301" w:rsidP="00B17301">
      <w:pPr>
        <w:ind w:left="2124" w:hanging="2124"/>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Unaprijediti civilno društvo i očuvati tradicijske i religijske vrijednosti</w:t>
      </w:r>
    </w:p>
    <w:p w14:paraId="684554EB" w14:textId="77777777" w:rsidR="00B17301" w:rsidRPr="00AE6DD6" w:rsidRDefault="00B17301" w:rsidP="00BF4388">
      <w:pPr>
        <w:contextualSpacing/>
        <w:rPr>
          <w:rFonts w:ascii="Arial Narrow" w:hAnsi="Arial Narrow"/>
          <w:color w:val="000000" w:themeColor="text1"/>
          <w:sz w:val="24"/>
          <w:szCs w:val="24"/>
        </w:rPr>
      </w:pPr>
    </w:p>
    <w:p w14:paraId="46D79762" w14:textId="77777777" w:rsidR="00B17301" w:rsidRPr="00AE6DD6" w:rsidRDefault="00B17301" w:rsidP="00B17301">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57D7668A" w14:textId="77777777" w:rsidR="00B17301" w:rsidRPr="00AE6DD6" w:rsidRDefault="00B17301" w:rsidP="00B17301">
      <w:pPr>
        <w:contextualSpacing/>
        <w:rPr>
          <w:rFonts w:ascii="Arial Narrow" w:hAnsi="Arial Narrow"/>
          <w:color w:val="000000" w:themeColor="text1"/>
          <w:sz w:val="24"/>
          <w:szCs w:val="24"/>
        </w:rPr>
      </w:pPr>
      <w:r w:rsidRPr="00AE6DD6">
        <w:rPr>
          <w:rFonts w:ascii="Arial Narrow" w:hAnsi="Arial Narrow"/>
          <w:color w:val="000000" w:themeColor="text1"/>
          <w:sz w:val="24"/>
          <w:szCs w:val="24"/>
        </w:rPr>
        <w:t>SC3. Unapređenje kvalitete javnih usluga</w:t>
      </w:r>
    </w:p>
    <w:p w14:paraId="7D859119" w14:textId="77777777" w:rsidR="00B17301" w:rsidRPr="00AE6DD6" w:rsidRDefault="00B17301" w:rsidP="00B17301">
      <w:pPr>
        <w:contextualSpacing/>
        <w:rPr>
          <w:rFonts w:ascii="Arial Narrow" w:hAnsi="Arial Narrow"/>
          <w:color w:val="000000" w:themeColor="text1"/>
          <w:sz w:val="24"/>
          <w:szCs w:val="24"/>
        </w:rPr>
      </w:pPr>
    </w:p>
    <w:p w14:paraId="081C6B8A" w14:textId="77777777" w:rsidR="00B17301" w:rsidRPr="00AE6DD6" w:rsidRDefault="00B17301" w:rsidP="00B17301">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45563F8F" w14:textId="2097A256" w:rsidR="00B17301" w:rsidRPr="00AE6DD6" w:rsidRDefault="00B17301" w:rsidP="00B17301">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w:t>
      </w:r>
      <w:r w:rsidR="00374BF1" w:rsidRPr="00AE6DD6">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I.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D553FD" w:rsidRPr="00AE6DD6">
        <w:rPr>
          <w:rStyle w:val="Zadanifontodlomka2"/>
          <w:rFonts w:ascii="Arial Narrow" w:hAnsi="Arial Narrow" w:cs="Arial"/>
          <w:color w:val="000000" w:themeColor="text1"/>
          <w:sz w:val="24"/>
          <w:szCs w:val="24"/>
        </w:rPr>
        <w:t>4.235.595</w:t>
      </w:r>
      <w:r w:rsidRPr="00AE6DD6">
        <w:rPr>
          <w:rStyle w:val="Zadanifontodlomka2"/>
          <w:rFonts w:ascii="Arial Narrow" w:hAnsi="Arial Narrow" w:cs="Arial"/>
          <w:color w:val="000000" w:themeColor="text1"/>
          <w:sz w:val="24"/>
          <w:szCs w:val="24"/>
        </w:rPr>
        <w:t>,00 eura</w:t>
      </w:r>
    </w:p>
    <w:p w14:paraId="295FBD7F" w14:textId="43C295BD" w:rsidR="00D553FD" w:rsidRPr="00AE6DD6" w:rsidRDefault="00D553FD" w:rsidP="00B17301">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 xml:space="preserve">TEKUĆI PLAN: </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4.235.595,00 eura</w:t>
      </w:r>
    </w:p>
    <w:p w14:paraId="18D13428" w14:textId="3E774FD8" w:rsidR="00B17301" w:rsidRPr="00AE6DD6" w:rsidRDefault="00B17301" w:rsidP="00B17301">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D553FD" w:rsidRPr="00AE6DD6">
        <w:rPr>
          <w:rStyle w:val="Zadanifontodlomka2"/>
          <w:rFonts w:ascii="Arial Narrow" w:hAnsi="Arial Narrow" w:cs="Arial"/>
          <w:color w:val="000000" w:themeColor="text1"/>
          <w:sz w:val="24"/>
          <w:szCs w:val="24"/>
        </w:rPr>
        <w:t>2.439.450,01</w:t>
      </w:r>
      <w:r w:rsidRPr="00AE6DD6">
        <w:rPr>
          <w:rStyle w:val="Zadanifontodlomka2"/>
          <w:rFonts w:ascii="Arial Narrow" w:hAnsi="Arial Narrow" w:cs="Arial"/>
          <w:color w:val="000000" w:themeColor="text1"/>
          <w:sz w:val="24"/>
          <w:szCs w:val="24"/>
        </w:rPr>
        <w:t xml:space="preserve"> eur</w:t>
      </w:r>
      <w:r w:rsidR="00D553FD" w:rsidRPr="00AE6DD6">
        <w:rPr>
          <w:rStyle w:val="Zadanifontodlomka2"/>
          <w:rFonts w:ascii="Arial Narrow" w:hAnsi="Arial Narrow" w:cs="Arial"/>
          <w:color w:val="000000" w:themeColor="text1"/>
          <w:sz w:val="24"/>
          <w:szCs w:val="24"/>
        </w:rPr>
        <w:t>o</w:t>
      </w:r>
    </w:p>
    <w:p w14:paraId="75BDFBCE" w14:textId="600888B6" w:rsidR="00B17301" w:rsidRDefault="00B17301" w:rsidP="00D553FD">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D553FD" w:rsidRPr="00AE6DD6">
        <w:rPr>
          <w:rStyle w:val="Zadanifontodlomka2"/>
          <w:rFonts w:ascii="Arial Narrow" w:hAnsi="Arial Narrow" w:cs="Arial"/>
          <w:color w:val="000000" w:themeColor="text1"/>
          <w:sz w:val="24"/>
          <w:szCs w:val="24"/>
        </w:rPr>
        <w:t>57,59</w:t>
      </w:r>
      <w:r w:rsidRPr="00AE6DD6">
        <w:rPr>
          <w:rStyle w:val="Zadanifontodlomka2"/>
          <w:rFonts w:ascii="Arial Narrow" w:hAnsi="Arial Narrow" w:cs="Arial"/>
          <w:color w:val="000000" w:themeColor="text1"/>
          <w:sz w:val="24"/>
          <w:szCs w:val="24"/>
        </w:rPr>
        <w:t xml:space="preserve"> %</w:t>
      </w:r>
    </w:p>
    <w:p w14:paraId="6998C992" w14:textId="77777777" w:rsidR="00AE6DD6" w:rsidRPr="00AE6DD6" w:rsidRDefault="00AE6DD6" w:rsidP="00D553FD">
      <w:pPr>
        <w:pStyle w:val="Standard"/>
        <w:contextualSpacing/>
        <w:rPr>
          <w:rFonts w:ascii="Arial Narrow" w:hAnsi="Arial Narrow"/>
          <w:color w:val="000000" w:themeColor="text1"/>
          <w:sz w:val="24"/>
          <w:szCs w:val="24"/>
        </w:rPr>
      </w:pPr>
    </w:p>
    <w:p w14:paraId="14720AE5" w14:textId="77777777" w:rsidR="00B17301" w:rsidRPr="00AE6DD6" w:rsidRDefault="00B17301" w:rsidP="00B17301">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lastRenderedPageBreak/>
        <w:t>Opis programa s osvrtom na ciljeve koji su ostvareni njegovom provedbom</w:t>
      </w:r>
    </w:p>
    <w:p w14:paraId="7618ACCF" w14:textId="77777777" w:rsidR="00B17301" w:rsidRPr="00AE6DD6" w:rsidRDefault="00B17301" w:rsidP="00B17301">
      <w:pPr>
        <w:contextualSpacing/>
        <w:rPr>
          <w:rFonts w:ascii="Arial Narrow" w:hAnsi="Arial Narrow" w:cs="Arial"/>
          <w:b/>
          <w:i/>
          <w:color w:val="000000" w:themeColor="text1"/>
          <w:sz w:val="24"/>
          <w:szCs w:val="24"/>
        </w:rPr>
      </w:pPr>
    </w:p>
    <w:p w14:paraId="2BAA7531" w14:textId="77777777" w:rsidR="005E5445" w:rsidRPr="00AE6DD6" w:rsidRDefault="005E5445" w:rsidP="005E5445">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aktivnosti i projekte:</w:t>
      </w:r>
    </w:p>
    <w:p w14:paraId="455E932C" w14:textId="77777777" w:rsidR="005E5445" w:rsidRPr="00AE6DD6" w:rsidRDefault="005E5445" w:rsidP="005E5445">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A100002 </w:t>
      </w:r>
      <w:r w:rsidRPr="00AE6DD6">
        <w:rPr>
          <w:rFonts w:ascii="Arial Narrow" w:hAnsi="Arial Narrow" w:cs="Arial"/>
          <w:color w:val="000000" w:themeColor="text1"/>
          <w:sz w:val="24"/>
          <w:szCs w:val="24"/>
        </w:rPr>
        <w:tab/>
      </w:r>
      <w:r w:rsidRPr="00AE6DD6">
        <w:rPr>
          <w:rFonts w:ascii="Arial Narrow" w:eastAsia="Times New Roman" w:hAnsi="Arial Narrow" w:cs="Arial"/>
          <w:color w:val="000000" w:themeColor="text1"/>
          <w:sz w:val="24"/>
          <w:szCs w:val="24"/>
          <w:lang w:eastAsia="hr-HR"/>
        </w:rPr>
        <w:t>Udruge građana u kulturi</w:t>
      </w:r>
    </w:p>
    <w:p w14:paraId="5840C591" w14:textId="77777777"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A100003 </w:t>
      </w:r>
      <w:r w:rsidRPr="00AE6DD6">
        <w:rPr>
          <w:rFonts w:ascii="Arial Narrow" w:eastAsia="Times New Roman" w:hAnsi="Arial Narrow" w:cs="Arial"/>
          <w:color w:val="000000" w:themeColor="text1"/>
          <w:sz w:val="24"/>
          <w:szCs w:val="24"/>
          <w:lang w:eastAsia="hr-HR"/>
        </w:rPr>
        <w:tab/>
        <w:t>Udruge građana u tehničkoj kulturi</w:t>
      </w:r>
    </w:p>
    <w:p w14:paraId="47E82990" w14:textId="77777777"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A100004 </w:t>
      </w:r>
      <w:r w:rsidRPr="00AE6DD6">
        <w:rPr>
          <w:rFonts w:ascii="Arial Narrow" w:eastAsia="Times New Roman" w:hAnsi="Arial Narrow" w:cs="Arial"/>
          <w:color w:val="000000" w:themeColor="text1"/>
          <w:sz w:val="24"/>
          <w:szCs w:val="24"/>
          <w:lang w:eastAsia="hr-HR"/>
        </w:rPr>
        <w:tab/>
        <w:t>Redovna djelatnost ustanova u kulturi</w:t>
      </w:r>
    </w:p>
    <w:p w14:paraId="308F43A5" w14:textId="77777777"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A100005 </w:t>
      </w:r>
      <w:r w:rsidRPr="00AE6DD6">
        <w:rPr>
          <w:rFonts w:ascii="Arial Narrow" w:eastAsia="Times New Roman" w:hAnsi="Arial Narrow" w:cs="Arial"/>
          <w:color w:val="000000" w:themeColor="text1"/>
          <w:sz w:val="24"/>
          <w:szCs w:val="24"/>
          <w:lang w:eastAsia="hr-HR"/>
        </w:rPr>
        <w:tab/>
        <w:t>Programski troškovi ustanova u kulturi</w:t>
      </w:r>
    </w:p>
    <w:p w14:paraId="0322CB9D" w14:textId="77777777"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K100001 </w:t>
      </w:r>
      <w:r w:rsidRPr="00AE6DD6">
        <w:rPr>
          <w:rFonts w:ascii="Arial Narrow" w:eastAsia="Times New Roman" w:hAnsi="Arial Narrow" w:cs="Arial"/>
          <w:color w:val="000000" w:themeColor="text1"/>
          <w:sz w:val="24"/>
          <w:szCs w:val="24"/>
          <w:lang w:eastAsia="hr-HR"/>
        </w:rPr>
        <w:tab/>
        <w:t>Obnova i izgradnja sakralnih objekata na području Grada Ogulina</w:t>
      </w:r>
    </w:p>
    <w:p w14:paraId="68EA0220" w14:textId="77777777"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K100006 </w:t>
      </w:r>
      <w:r w:rsidRPr="00AE6DD6">
        <w:rPr>
          <w:rFonts w:ascii="Arial Narrow" w:eastAsia="Times New Roman" w:hAnsi="Arial Narrow" w:cs="Arial"/>
          <w:color w:val="000000" w:themeColor="text1"/>
          <w:sz w:val="24"/>
          <w:szCs w:val="24"/>
          <w:lang w:eastAsia="hr-HR"/>
        </w:rPr>
        <w:tab/>
        <w:t>Nabava knjižnične građe</w:t>
      </w:r>
    </w:p>
    <w:p w14:paraId="74607964" w14:textId="77777777"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K100007 </w:t>
      </w:r>
      <w:r w:rsidRPr="00AE6DD6">
        <w:rPr>
          <w:rFonts w:ascii="Arial Narrow" w:eastAsia="Times New Roman" w:hAnsi="Arial Narrow" w:cs="Arial"/>
          <w:color w:val="000000" w:themeColor="text1"/>
          <w:sz w:val="24"/>
          <w:szCs w:val="24"/>
          <w:lang w:eastAsia="hr-HR"/>
        </w:rPr>
        <w:tab/>
        <w:t>Rekonstrukcija i uređenje zgrade POU</w:t>
      </w:r>
    </w:p>
    <w:p w14:paraId="341DD429" w14:textId="77777777"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K100008 </w:t>
      </w:r>
      <w:r w:rsidRPr="00AE6DD6">
        <w:rPr>
          <w:rFonts w:ascii="Arial Narrow" w:eastAsia="Times New Roman" w:hAnsi="Arial Narrow" w:cs="Arial"/>
          <w:color w:val="000000" w:themeColor="text1"/>
          <w:sz w:val="24"/>
          <w:szCs w:val="24"/>
          <w:lang w:eastAsia="hr-HR"/>
        </w:rPr>
        <w:tab/>
        <w:t xml:space="preserve">Obnova </w:t>
      </w:r>
      <w:proofErr w:type="spellStart"/>
      <w:r w:rsidRPr="00AE6DD6">
        <w:rPr>
          <w:rFonts w:ascii="Arial Narrow" w:eastAsia="Times New Roman" w:hAnsi="Arial Narrow" w:cs="Arial"/>
          <w:color w:val="000000" w:themeColor="text1"/>
          <w:sz w:val="24"/>
          <w:szCs w:val="24"/>
          <w:lang w:eastAsia="hr-HR"/>
        </w:rPr>
        <w:t>Frankopanskog</w:t>
      </w:r>
      <w:proofErr w:type="spellEnd"/>
      <w:r w:rsidRPr="00AE6DD6">
        <w:rPr>
          <w:rFonts w:ascii="Arial Narrow" w:eastAsia="Times New Roman" w:hAnsi="Arial Narrow" w:cs="Arial"/>
          <w:color w:val="000000" w:themeColor="text1"/>
          <w:sz w:val="24"/>
          <w:szCs w:val="24"/>
          <w:lang w:eastAsia="hr-HR"/>
        </w:rPr>
        <w:t xml:space="preserve"> kaštela</w:t>
      </w:r>
    </w:p>
    <w:p w14:paraId="7760F2D8" w14:textId="77777777"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K100009 </w:t>
      </w:r>
      <w:r w:rsidRPr="00AE6DD6">
        <w:rPr>
          <w:rFonts w:ascii="Arial Narrow" w:eastAsia="Times New Roman" w:hAnsi="Arial Narrow" w:cs="Arial"/>
          <w:color w:val="000000" w:themeColor="text1"/>
          <w:sz w:val="24"/>
          <w:szCs w:val="24"/>
          <w:lang w:eastAsia="hr-HR"/>
        </w:rPr>
        <w:tab/>
        <w:t>Opremanje i informatizacija ustanova u kulturi</w:t>
      </w:r>
    </w:p>
    <w:p w14:paraId="5D515362" w14:textId="77777777"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K100010 </w:t>
      </w:r>
      <w:r w:rsidRPr="00AE6DD6">
        <w:rPr>
          <w:rFonts w:ascii="Arial Narrow" w:eastAsia="Times New Roman" w:hAnsi="Arial Narrow" w:cs="Arial"/>
          <w:color w:val="000000" w:themeColor="text1"/>
          <w:sz w:val="24"/>
          <w:szCs w:val="24"/>
          <w:lang w:eastAsia="hr-HR"/>
        </w:rPr>
        <w:tab/>
        <w:t>Očuvanje objekata zaštićene kulturne baštine</w:t>
      </w:r>
    </w:p>
    <w:p w14:paraId="13F8CDD1" w14:textId="77777777"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K100012</w:t>
      </w:r>
      <w:r w:rsidRPr="00AE6DD6">
        <w:rPr>
          <w:rFonts w:ascii="Arial Narrow" w:eastAsia="Times New Roman" w:hAnsi="Arial Narrow" w:cs="Arial"/>
          <w:color w:val="000000" w:themeColor="text1"/>
          <w:sz w:val="24"/>
          <w:szCs w:val="24"/>
          <w:lang w:eastAsia="hr-HR"/>
        </w:rPr>
        <w:tab/>
        <w:t>Centar za tehničku kulturu</w:t>
      </w:r>
    </w:p>
    <w:p w14:paraId="26D45D3A" w14:textId="652E83E2" w:rsidR="00810874" w:rsidRPr="00AE6DD6" w:rsidRDefault="00810874"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K100014</w:t>
      </w:r>
      <w:r w:rsidRPr="00AE6DD6">
        <w:rPr>
          <w:rFonts w:ascii="Arial Narrow" w:eastAsia="Times New Roman" w:hAnsi="Arial Narrow" w:cs="Arial"/>
          <w:color w:val="000000" w:themeColor="text1"/>
          <w:sz w:val="24"/>
          <w:szCs w:val="24"/>
          <w:lang w:eastAsia="hr-HR"/>
        </w:rPr>
        <w:tab/>
        <w:t>Sanacija krovišta na zgradi Ivanine kuće bajke</w:t>
      </w:r>
    </w:p>
    <w:p w14:paraId="6FAC03ED" w14:textId="5234682C" w:rsidR="00810874" w:rsidRPr="00AE6DD6" w:rsidRDefault="00810874"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K100015</w:t>
      </w:r>
      <w:r w:rsidRPr="00AE6DD6">
        <w:rPr>
          <w:rFonts w:ascii="Arial Narrow" w:eastAsia="Times New Roman" w:hAnsi="Arial Narrow" w:cs="Arial"/>
          <w:color w:val="000000" w:themeColor="text1"/>
          <w:sz w:val="24"/>
          <w:szCs w:val="24"/>
          <w:lang w:eastAsia="hr-HR"/>
        </w:rPr>
        <w:tab/>
        <w:t>Energetska obnova zgrade POU</w:t>
      </w:r>
    </w:p>
    <w:p w14:paraId="736C6920" w14:textId="36240341" w:rsidR="004B6340" w:rsidRPr="00AE6DD6" w:rsidRDefault="004B6340"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K100016</w:t>
      </w:r>
      <w:r w:rsidRPr="00AE6DD6">
        <w:rPr>
          <w:rFonts w:ascii="Arial Narrow" w:eastAsia="Times New Roman" w:hAnsi="Arial Narrow" w:cs="Arial"/>
          <w:color w:val="000000" w:themeColor="text1"/>
          <w:sz w:val="24"/>
          <w:szCs w:val="24"/>
          <w:lang w:eastAsia="hr-HR"/>
        </w:rPr>
        <w:tab/>
        <w:t>Interpretacijski centar kulture i znanosti Ogulin</w:t>
      </w:r>
    </w:p>
    <w:p w14:paraId="4AFC7E07" w14:textId="77777777"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T100013</w:t>
      </w:r>
      <w:r w:rsidRPr="00AE6DD6">
        <w:rPr>
          <w:rFonts w:ascii="Arial Narrow" w:eastAsia="Times New Roman" w:hAnsi="Arial Narrow" w:cs="Arial"/>
          <w:color w:val="000000" w:themeColor="text1"/>
          <w:sz w:val="24"/>
          <w:szCs w:val="24"/>
          <w:lang w:eastAsia="hr-HR"/>
        </w:rPr>
        <w:tab/>
        <w:t>Igra kolo</w:t>
      </w:r>
    </w:p>
    <w:p w14:paraId="655B9CE7" w14:textId="11477101" w:rsidR="004D0D5A" w:rsidRPr="00AE6DD6" w:rsidRDefault="004D0D5A"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T100017</w:t>
      </w:r>
      <w:r w:rsidRPr="00AE6DD6">
        <w:rPr>
          <w:rFonts w:ascii="Arial Narrow" w:eastAsia="Times New Roman" w:hAnsi="Arial Narrow" w:cs="Arial"/>
          <w:color w:val="000000" w:themeColor="text1"/>
          <w:sz w:val="24"/>
          <w:szCs w:val="24"/>
          <w:lang w:eastAsia="hr-HR"/>
        </w:rPr>
        <w:tab/>
        <w:t>Dramski studio POU Ogulin</w:t>
      </w:r>
    </w:p>
    <w:p w14:paraId="02439A9A" w14:textId="77777777"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T100018</w:t>
      </w:r>
      <w:r w:rsidRPr="00AE6DD6">
        <w:rPr>
          <w:rFonts w:ascii="Arial Narrow" w:eastAsia="Times New Roman" w:hAnsi="Arial Narrow" w:cs="Arial"/>
          <w:color w:val="000000" w:themeColor="text1"/>
          <w:sz w:val="24"/>
          <w:szCs w:val="24"/>
          <w:lang w:eastAsia="hr-HR"/>
        </w:rPr>
        <w:tab/>
        <w:t>Lutkarski studio POU Ogulin</w:t>
      </w:r>
    </w:p>
    <w:p w14:paraId="768EBCF1" w14:textId="77777777"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T100019</w:t>
      </w:r>
      <w:r w:rsidRPr="00AE6DD6">
        <w:rPr>
          <w:rFonts w:ascii="Arial Narrow" w:eastAsia="Times New Roman" w:hAnsi="Arial Narrow" w:cs="Arial"/>
          <w:color w:val="000000" w:themeColor="text1"/>
          <w:sz w:val="24"/>
          <w:szCs w:val="24"/>
          <w:lang w:eastAsia="hr-HR"/>
        </w:rPr>
        <w:tab/>
        <w:t>ERASMUS +</w:t>
      </w:r>
    </w:p>
    <w:p w14:paraId="5CF34FD4" w14:textId="41E30F71"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T10002</w:t>
      </w:r>
      <w:r w:rsidR="004B6340" w:rsidRPr="00AE6DD6">
        <w:rPr>
          <w:rFonts w:ascii="Arial Narrow" w:eastAsia="Times New Roman" w:hAnsi="Arial Narrow" w:cs="Arial"/>
          <w:color w:val="000000" w:themeColor="text1"/>
          <w:sz w:val="24"/>
          <w:szCs w:val="24"/>
          <w:lang w:eastAsia="hr-HR"/>
        </w:rPr>
        <w:t>3</w:t>
      </w:r>
      <w:r w:rsidRPr="00AE6DD6">
        <w:rPr>
          <w:rFonts w:ascii="Arial Narrow" w:eastAsia="Times New Roman" w:hAnsi="Arial Narrow" w:cs="Arial"/>
          <w:color w:val="000000" w:themeColor="text1"/>
          <w:sz w:val="24"/>
          <w:szCs w:val="24"/>
          <w:lang w:eastAsia="hr-HR"/>
        </w:rPr>
        <w:tab/>
      </w:r>
      <w:r w:rsidR="004B6340" w:rsidRPr="00AE6DD6">
        <w:rPr>
          <w:rFonts w:ascii="Arial Narrow" w:eastAsia="Times New Roman" w:hAnsi="Arial Narrow" w:cs="Arial"/>
          <w:color w:val="000000" w:themeColor="text1"/>
          <w:sz w:val="24"/>
          <w:szCs w:val="24"/>
          <w:lang w:eastAsia="hr-HR"/>
        </w:rPr>
        <w:t>U njezinim cipelama</w:t>
      </w:r>
    </w:p>
    <w:p w14:paraId="7D4A6688" w14:textId="4FCCFB5C" w:rsidR="005E5445" w:rsidRPr="00AE6DD6" w:rsidRDefault="005E5445"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T10002</w:t>
      </w:r>
      <w:r w:rsidR="004B6340" w:rsidRPr="00AE6DD6">
        <w:rPr>
          <w:rFonts w:ascii="Arial Narrow" w:eastAsia="Times New Roman" w:hAnsi="Arial Narrow" w:cs="Arial"/>
          <w:color w:val="000000" w:themeColor="text1"/>
          <w:sz w:val="24"/>
          <w:szCs w:val="24"/>
          <w:lang w:eastAsia="hr-HR"/>
        </w:rPr>
        <w:t>5</w:t>
      </w:r>
      <w:r w:rsidRPr="00AE6DD6">
        <w:rPr>
          <w:rFonts w:ascii="Arial Narrow" w:eastAsia="Times New Roman" w:hAnsi="Arial Narrow" w:cs="Arial"/>
          <w:color w:val="000000" w:themeColor="text1"/>
          <w:sz w:val="24"/>
          <w:szCs w:val="24"/>
          <w:lang w:eastAsia="hr-HR"/>
        </w:rPr>
        <w:tab/>
      </w:r>
      <w:r w:rsidR="004B6340" w:rsidRPr="00AE6DD6">
        <w:rPr>
          <w:rFonts w:ascii="Arial Narrow" w:eastAsia="Times New Roman" w:hAnsi="Arial Narrow" w:cs="Arial"/>
          <w:color w:val="000000" w:themeColor="text1"/>
          <w:sz w:val="24"/>
          <w:szCs w:val="24"/>
          <w:lang w:eastAsia="hr-HR"/>
        </w:rPr>
        <w:t>Kino projekcije</w:t>
      </w:r>
    </w:p>
    <w:p w14:paraId="2A306646" w14:textId="519AA2F4" w:rsidR="004B6340" w:rsidRPr="00AE6DD6" w:rsidRDefault="004B6340"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T100026</w:t>
      </w:r>
      <w:r w:rsidRPr="00AE6DD6">
        <w:rPr>
          <w:rFonts w:ascii="Arial Narrow" w:eastAsia="Times New Roman" w:hAnsi="Arial Narrow" w:cs="Arial"/>
          <w:color w:val="000000" w:themeColor="text1"/>
          <w:sz w:val="24"/>
          <w:szCs w:val="24"/>
          <w:lang w:eastAsia="hr-HR"/>
        </w:rPr>
        <w:tab/>
        <w:t>Radionica 1 – Psihologija komunikacije, medijsko pravo, istraživačko novinarstvo</w:t>
      </w:r>
    </w:p>
    <w:p w14:paraId="27DA15DC" w14:textId="77FC7D25" w:rsidR="00E24D9C" w:rsidRPr="00AE6DD6" w:rsidRDefault="00E24D9C" w:rsidP="005E5445">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T100027</w:t>
      </w:r>
      <w:r w:rsidRPr="00AE6DD6">
        <w:rPr>
          <w:rFonts w:ascii="Arial Narrow" w:eastAsia="Times New Roman" w:hAnsi="Arial Narrow" w:cs="Arial"/>
          <w:color w:val="000000" w:themeColor="text1"/>
          <w:sz w:val="24"/>
          <w:szCs w:val="24"/>
          <w:lang w:eastAsia="hr-HR"/>
        </w:rPr>
        <w:tab/>
        <w:t>ERASMUS + Čitateljske avanture knjiškog moljca</w:t>
      </w:r>
    </w:p>
    <w:p w14:paraId="2A4C6C8A" w14:textId="77777777" w:rsidR="00B17301" w:rsidRPr="00AE6DD6" w:rsidRDefault="00B17301" w:rsidP="00BF4388">
      <w:pPr>
        <w:contextualSpacing/>
        <w:rPr>
          <w:rFonts w:ascii="Arial Narrow" w:hAnsi="Arial Narrow"/>
          <w:color w:val="000000" w:themeColor="text1"/>
          <w:sz w:val="24"/>
          <w:szCs w:val="24"/>
        </w:rPr>
      </w:pPr>
    </w:p>
    <w:p w14:paraId="50ECAACC" w14:textId="75E6D5D6" w:rsidR="005E5445" w:rsidRPr="00AE6DD6" w:rsidRDefault="00B17301" w:rsidP="005E5445">
      <w:pPr>
        <w:ind w:firstLine="708"/>
        <w:rPr>
          <w:rStyle w:val="Zadanifontodlomka2"/>
          <w:rFonts w:ascii="Arial Narrow" w:hAnsi="Arial Narrow" w:cs="Arial"/>
          <w:color w:val="000000" w:themeColor="text1"/>
          <w:sz w:val="24"/>
          <w:szCs w:val="24"/>
        </w:rPr>
      </w:pPr>
      <w:r w:rsidRPr="00AE6DD6">
        <w:rPr>
          <w:rFonts w:ascii="Arial Narrow" w:hAnsi="Arial Narrow" w:cs="Arial"/>
          <w:color w:val="000000" w:themeColor="text1"/>
          <w:sz w:val="24"/>
          <w:szCs w:val="24"/>
        </w:rPr>
        <w:t>Program javnih potreba u kulturi i tehničkoj ku</w:t>
      </w:r>
      <w:r w:rsidR="006B2317" w:rsidRPr="00AE6DD6">
        <w:rPr>
          <w:rFonts w:ascii="Arial Narrow" w:hAnsi="Arial Narrow" w:cs="Arial"/>
          <w:color w:val="000000" w:themeColor="text1"/>
          <w:sz w:val="24"/>
          <w:szCs w:val="24"/>
        </w:rPr>
        <w:t>lturi Grada Ogulina tijekom 202</w:t>
      </w:r>
      <w:r w:rsidR="00CE15D5" w:rsidRPr="00AE6DD6">
        <w:rPr>
          <w:rFonts w:ascii="Arial Narrow" w:hAnsi="Arial Narrow" w:cs="Arial"/>
          <w:color w:val="000000" w:themeColor="text1"/>
          <w:sz w:val="24"/>
          <w:szCs w:val="24"/>
        </w:rPr>
        <w:t>4</w:t>
      </w:r>
      <w:r w:rsidR="006B2317" w:rsidRPr="00AE6DD6">
        <w:rPr>
          <w:rFonts w:ascii="Arial Narrow" w:hAnsi="Arial Narrow" w:cs="Arial"/>
          <w:color w:val="000000" w:themeColor="text1"/>
          <w:sz w:val="24"/>
          <w:szCs w:val="24"/>
        </w:rPr>
        <w:t>.</w:t>
      </w:r>
      <w:r w:rsidRPr="00AE6DD6">
        <w:rPr>
          <w:rFonts w:ascii="Arial Narrow" w:hAnsi="Arial Narrow" w:cs="Arial"/>
          <w:color w:val="000000" w:themeColor="text1"/>
          <w:sz w:val="24"/>
          <w:szCs w:val="24"/>
        </w:rPr>
        <w:t xml:space="preserve"> godine realiziran je u ukupnom iznosu od </w:t>
      </w:r>
      <w:r w:rsidR="00CE15D5" w:rsidRPr="00AE6DD6">
        <w:rPr>
          <w:rStyle w:val="Zadanifontodlomka2"/>
          <w:rFonts w:ascii="Arial Narrow" w:hAnsi="Arial Narrow" w:cs="Arial"/>
          <w:color w:val="000000" w:themeColor="text1"/>
          <w:sz w:val="24"/>
          <w:szCs w:val="24"/>
        </w:rPr>
        <w:t>2.439.450,01</w:t>
      </w:r>
      <w:r w:rsidR="006B2317" w:rsidRPr="00AE6DD6">
        <w:rPr>
          <w:rStyle w:val="Zadanifontodlomka2"/>
          <w:rFonts w:ascii="Arial Narrow" w:hAnsi="Arial Narrow" w:cs="Arial"/>
          <w:color w:val="000000" w:themeColor="text1"/>
          <w:sz w:val="24"/>
          <w:szCs w:val="24"/>
        </w:rPr>
        <w:t xml:space="preserve"> eur</w:t>
      </w:r>
      <w:r w:rsidR="00CE15D5" w:rsidRPr="00AE6DD6">
        <w:rPr>
          <w:rStyle w:val="Zadanifontodlomka2"/>
          <w:rFonts w:ascii="Arial Narrow" w:hAnsi="Arial Narrow" w:cs="Arial"/>
          <w:color w:val="000000" w:themeColor="text1"/>
          <w:sz w:val="24"/>
          <w:szCs w:val="24"/>
        </w:rPr>
        <w:t>o</w:t>
      </w:r>
      <w:r w:rsidRPr="00AE6DD6">
        <w:rPr>
          <w:rFonts w:ascii="Arial Narrow" w:hAnsi="Arial Narrow" w:cs="Arial"/>
          <w:color w:val="000000" w:themeColor="text1"/>
          <w:sz w:val="24"/>
          <w:szCs w:val="24"/>
        </w:rPr>
        <w:t>. Za različite programe i projekte udrugama u kulturi dozn</w:t>
      </w:r>
      <w:r w:rsidR="0088033D" w:rsidRPr="00AE6DD6">
        <w:rPr>
          <w:rFonts w:ascii="Arial Narrow" w:hAnsi="Arial Narrow" w:cs="Arial"/>
          <w:color w:val="000000" w:themeColor="text1"/>
          <w:sz w:val="24"/>
          <w:szCs w:val="24"/>
        </w:rPr>
        <w:t xml:space="preserve">ačen je iznos od </w:t>
      </w:r>
      <w:r w:rsidR="00CE15D5" w:rsidRPr="00AE6DD6">
        <w:rPr>
          <w:rFonts w:ascii="Arial Narrow" w:hAnsi="Arial Narrow" w:cs="Arial"/>
          <w:color w:val="000000" w:themeColor="text1"/>
          <w:sz w:val="24"/>
          <w:szCs w:val="24"/>
        </w:rPr>
        <w:t>43.948,41</w:t>
      </w:r>
      <w:r w:rsidR="006B2317" w:rsidRPr="00AE6DD6">
        <w:rPr>
          <w:rFonts w:ascii="Arial Narrow" w:hAnsi="Arial Narrow" w:cs="Arial"/>
          <w:color w:val="000000" w:themeColor="text1"/>
          <w:sz w:val="24"/>
          <w:szCs w:val="24"/>
        </w:rPr>
        <w:t xml:space="preserve"> eur</w:t>
      </w:r>
      <w:r w:rsidR="00CE15D5" w:rsidRPr="00AE6DD6">
        <w:rPr>
          <w:rFonts w:ascii="Arial Narrow" w:hAnsi="Arial Narrow" w:cs="Arial"/>
          <w:color w:val="000000" w:themeColor="text1"/>
          <w:sz w:val="24"/>
          <w:szCs w:val="24"/>
        </w:rPr>
        <w:t>o</w:t>
      </w:r>
      <w:r w:rsidRPr="00AE6DD6">
        <w:rPr>
          <w:rFonts w:ascii="Arial Narrow" w:hAnsi="Arial Narrow" w:cs="Arial"/>
          <w:color w:val="000000" w:themeColor="text1"/>
          <w:sz w:val="24"/>
          <w:szCs w:val="24"/>
        </w:rPr>
        <w:t>, a udrugama u tehničkoj</w:t>
      </w:r>
      <w:r w:rsidR="006B2317" w:rsidRPr="00AE6DD6">
        <w:rPr>
          <w:rFonts w:ascii="Arial Narrow" w:hAnsi="Arial Narrow" w:cs="Arial"/>
          <w:color w:val="000000" w:themeColor="text1"/>
          <w:sz w:val="24"/>
          <w:szCs w:val="24"/>
        </w:rPr>
        <w:t xml:space="preserve"> kulturi iznos od </w:t>
      </w:r>
      <w:r w:rsidR="00CE15D5" w:rsidRPr="00AE6DD6">
        <w:rPr>
          <w:rFonts w:ascii="Arial Narrow" w:hAnsi="Arial Narrow" w:cs="Arial"/>
          <w:color w:val="000000" w:themeColor="text1"/>
          <w:sz w:val="24"/>
          <w:szCs w:val="24"/>
        </w:rPr>
        <w:t>6.886,64</w:t>
      </w:r>
      <w:r w:rsidR="006B2317" w:rsidRPr="00AE6DD6">
        <w:rPr>
          <w:rFonts w:ascii="Arial Narrow" w:hAnsi="Arial Narrow" w:cs="Arial"/>
          <w:color w:val="000000" w:themeColor="text1"/>
          <w:sz w:val="24"/>
          <w:szCs w:val="24"/>
        </w:rPr>
        <w:t xml:space="preserve"> eura</w:t>
      </w:r>
      <w:r w:rsidRPr="00AE6DD6">
        <w:rPr>
          <w:rFonts w:ascii="Arial Narrow" w:hAnsi="Arial Narrow" w:cs="Arial"/>
          <w:color w:val="000000" w:themeColor="text1"/>
          <w:sz w:val="24"/>
          <w:szCs w:val="24"/>
        </w:rPr>
        <w:t xml:space="preserve">. </w:t>
      </w:r>
      <w:r w:rsidR="00CE15D5" w:rsidRPr="00AE6DD6">
        <w:rPr>
          <w:rFonts w:ascii="Arial Narrow" w:hAnsi="Arial Narrow" w:cs="Arial"/>
          <w:color w:val="000000"/>
          <w:sz w:val="24"/>
          <w:szCs w:val="24"/>
        </w:rPr>
        <w:t xml:space="preserve">U svrhu očuvanja objekata zaštićene kulturne baštine na području grada Ogulina, vlasnicima privatnih objekata čije se građevine nalaze na području zaštićene urbanističko povijesne cjeline </w:t>
      </w:r>
      <w:r w:rsidRPr="00AE6DD6">
        <w:rPr>
          <w:rFonts w:ascii="Arial Narrow" w:hAnsi="Arial Narrow" w:cs="Arial"/>
          <w:color w:val="000000" w:themeColor="text1"/>
          <w:sz w:val="24"/>
          <w:szCs w:val="24"/>
        </w:rPr>
        <w:t>d</w:t>
      </w:r>
      <w:r w:rsidR="006B2317" w:rsidRPr="00AE6DD6">
        <w:rPr>
          <w:rFonts w:ascii="Arial Narrow" w:hAnsi="Arial Narrow" w:cs="Arial"/>
          <w:color w:val="000000" w:themeColor="text1"/>
          <w:sz w:val="24"/>
          <w:szCs w:val="24"/>
        </w:rPr>
        <w:t xml:space="preserve">označen </w:t>
      </w:r>
      <w:r w:rsidR="00CE15D5" w:rsidRPr="00AE6DD6">
        <w:rPr>
          <w:rFonts w:ascii="Arial Narrow" w:hAnsi="Arial Narrow" w:cs="Arial"/>
          <w:color w:val="000000" w:themeColor="text1"/>
          <w:sz w:val="24"/>
          <w:szCs w:val="24"/>
        </w:rPr>
        <w:t xml:space="preserve">je </w:t>
      </w:r>
      <w:r w:rsidR="006B2317" w:rsidRPr="00AE6DD6">
        <w:rPr>
          <w:rFonts w:ascii="Arial Narrow" w:hAnsi="Arial Narrow" w:cs="Arial"/>
          <w:color w:val="000000" w:themeColor="text1"/>
          <w:sz w:val="24"/>
          <w:szCs w:val="24"/>
        </w:rPr>
        <w:t xml:space="preserve">iznos od </w:t>
      </w:r>
      <w:r w:rsidR="00CE15D5" w:rsidRPr="00AE6DD6">
        <w:rPr>
          <w:rFonts w:ascii="Arial Narrow" w:hAnsi="Arial Narrow" w:cs="Arial"/>
          <w:color w:val="000000" w:themeColor="text1"/>
          <w:sz w:val="24"/>
          <w:szCs w:val="24"/>
        </w:rPr>
        <w:t>3.097,30</w:t>
      </w:r>
      <w:r w:rsidR="006B2317" w:rsidRPr="00AE6DD6">
        <w:rPr>
          <w:rFonts w:ascii="Arial Narrow" w:hAnsi="Arial Narrow" w:cs="Arial"/>
          <w:color w:val="000000" w:themeColor="text1"/>
          <w:sz w:val="24"/>
          <w:szCs w:val="24"/>
        </w:rPr>
        <w:t xml:space="preserve"> eura</w:t>
      </w:r>
      <w:r w:rsidRPr="00AE6DD6">
        <w:rPr>
          <w:rFonts w:ascii="Arial Narrow" w:hAnsi="Arial Narrow" w:cs="Arial"/>
          <w:color w:val="000000" w:themeColor="text1"/>
          <w:sz w:val="24"/>
          <w:szCs w:val="24"/>
        </w:rPr>
        <w:t>.</w:t>
      </w:r>
      <w:r w:rsidR="00810766" w:rsidRPr="00AE6DD6">
        <w:rPr>
          <w:rFonts w:ascii="Arial Narrow" w:hAnsi="Arial Narrow" w:cs="Arial"/>
          <w:color w:val="000000" w:themeColor="text1"/>
          <w:sz w:val="24"/>
          <w:szCs w:val="24"/>
        </w:rPr>
        <w:t xml:space="preserve"> Za izradu projektne dokumentacije i pripremu </w:t>
      </w:r>
      <w:r w:rsidR="00810766" w:rsidRPr="00AE6DD6">
        <w:rPr>
          <w:rFonts w:ascii="Arial Narrow" w:hAnsi="Arial Narrow" w:cs="Arial"/>
          <w:color w:val="000000"/>
          <w:sz w:val="24"/>
          <w:szCs w:val="24"/>
        </w:rPr>
        <w:t xml:space="preserve">kapitalnog projekta rekonstrukcije </w:t>
      </w:r>
      <w:r w:rsidR="00810766" w:rsidRPr="00AE6DD6">
        <w:rPr>
          <w:rFonts w:ascii="Arial Narrow" w:eastAsia="Times New Roman" w:hAnsi="Arial Narrow" w:cs="Calibri"/>
          <w:color w:val="242424"/>
          <w:sz w:val="24"/>
          <w:szCs w:val="24"/>
          <w:bdr w:val="none" w:sz="0" w:space="0" w:color="auto" w:frame="1"/>
          <w:lang w:eastAsia="hr-HR"/>
        </w:rPr>
        <w:t xml:space="preserve">zgrade bivše vojarne u </w:t>
      </w:r>
      <w:proofErr w:type="spellStart"/>
      <w:r w:rsidR="00810766" w:rsidRPr="00AE6DD6">
        <w:rPr>
          <w:rFonts w:ascii="Arial Narrow" w:eastAsia="Times New Roman" w:hAnsi="Arial Narrow" w:cs="Calibri"/>
          <w:color w:val="242424"/>
          <w:sz w:val="24"/>
          <w:szCs w:val="24"/>
          <w:bdr w:val="none" w:sz="0" w:space="0" w:color="auto" w:frame="1"/>
          <w:lang w:eastAsia="hr-HR"/>
        </w:rPr>
        <w:t>Poredicama</w:t>
      </w:r>
      <w:proofErr w:type="spellEnd"/>
      <w:r w:rsidR="00810766" w:rsidRPr="00AE6DD6">
        <w:rPr>
          <w:rFonts w:ascii="Arial Narrow" w:eastAsia="Times New Roman" w:hAnsi="Arial Narrow" w:cs="Calibri"/>
          <w:color w:val="242424"/>
          <w:sz w:val="24"/>
          <w:szCs w:val="24"/>
          <w:bdr w:val="none" w:sz="0" w:space="0" w:color="auto" w:frame="1"/>
          <w:lang w:eastAsia="hr-HR"/>
        </w:rPr>
        <w:t xml:space="preserve"> izgradnjom interpretacijskog centra, koji bi na jedinstven i sveobuhvatan način prezentirao prirodnu i kulturnu baštinu grada Ogulina koristeći multidisciplinarni STEAM pristup, realiziran je iznos od 78.875,00 eura.</w:t>
      </w:r>
    </w:p>
    <w:p w14:paraId="22612496" w14:textId="37D37C18" w:rsidR="005E5445" w:rsidRPr="00AE6DD6" w:rsidRDefault="00B17301" w:rsidP="00B17301">
      <w:pPr>
        <w:spacing w:after="20"/>
        <w:ind w:firstLine="693"/>
        <w:rPr>
          <w:rStyle w:val="Zadanifontodlomka2"/>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Od ukupno planiranog iznosa najveći dio sredstava realizirali su proračunski korisnici, javne ustanove u kulturi čiji je osnivač Grad Ogulin. Gradska knjižnica i čitaonica Ogulin realizira</w:t>
      </w:r>
      <w:r w:rsidR="006B2317" w:rsidRPr="00AE6DD6">
        <w:rPr>
          <w:rStyle w:val="Zadanifontodlomka2"/>
          <w:rFonts w:ascii="Arial Narrow" w:hAnsi="Arial Narrow" w:cs="Arial"/>
          <w:color w:val="000000" w:themeColor="text1"/>
          <w:sz w:val="24"/>
          <w:szCs w:val="24"/>
        </w:rPr>
        <w:t xml:space="preserve">la je iznos od </w:t>
      </w:r>
      <w:r w:rsidR="00810766" w:rsidRPr="00AE6DD6">
        <w:rPr>
          <w:rStyle w:val="Zadanifontodlomka2"/>
          <w:rFonts w:ascii="Arial Narrow" w:hAnsi="Arial Narrow" w:cs="Arial"/>
          <w:color w:val="000000" w:themeColor="text1"/>
          <w:sz w:val="24"/>
          <w:szCs w:val="24"/>
        </w:rPr>
        <w:t>238.197,75</w:t>
      </w:r>
      <w:r w:rsidR="006B2317" w:rsidRPr="00AE6DD6">
        <w:rPr>
          <w:rStyle w:val="Zadanifontodlomka2"/>
          <w:rFonts w:ascii="Arial Narrow" w:hAnsi="Arial Narrow" w:cs="Arial"/>
          <w:color w:val="000000" w:themeColor="text1"/>
          <w:sz w:val="24"/>
          <w:szCs w:val="24"/>
        </w:rPr>
        <w:t xml:space="preserve"> eura</w:t>
      </w:r>
      <w:r w:rsidRPr="00AE6DD6">
        <w:rPr>
          <w:rStyle w:val="Zadanifontodlomka2"/>
          <w:rFonts w:ascii="Arial Narrow" w:hAnsi="Arial Narrow" w:cs="Arial"/>
          <w:color w:val="000000" w:themeColor="text1"/>
          <w:sz w:val="24"/>
          <w:szCs w:val="24"/>
        </w:rPr>
        <w:t xml:space="preserve"> </w:t>
      </w:r>
      <w:r w:rsidRPr="00AE6DD6">
        <w:rPr>
          <w:rStyle w:val="Zadanifontodlomka2"/>
          <w:rFonts w:ascii="Arial Narrow" w:hAnsi="Arial Narrow"/>
          <w:color w:val="000000" w:themeColor="text1"/>
          <w:sz w:val="24"/>
          <w:szCs w:val="24"/>
        </w:rPr>
        <w:t>i to za plaće i ostale rashode za</w:t>
      </w:r>
      <w:r w:rsidR="00783CB8" w:rsidRPr="00AE6DD6">
        <w:rPr>
          <w:rStyle w:val="Zadanifontodlomka2"/>
          <w:rFonts w:ascii="Arial Narrow" w:hAnsi="Arial Narrow"/>
          <w:color w:val="000000" w:themeColor="text1"/>
          <w:sz w:val="24"/>
          <w:szCs w:val="24"/>
        </w:rPr>
        <w:t xml:space="preserve"> zaposlene</w:t>
      </w:r>
      <w:r w:rsidRPr="00AE6DD6">
        <w:rPr>
          <w:rStyle w:val="Zadanifontodlomka2"/>
          <w:rFonts w:ascii="Arial Narrow" w:hAnsi="Arial Narrow"/>
          <w:color w:val="000000" w:themeColor="text1"/>
          <w:sz w:val="24"/>
          <w:szCs w:val="24"/>
        </w:rPr>
        <w:t>, materijalne rashode poslovanja, opremanje i informatizaciju ustanove te nabavku knjižne građe. Isto tako financirane su i programske aktivnosti (književne večeri, radionice, predavanja, izložbe i ostali programi vezani uz rad knjižnice i čitaonice). Ustanova Pučko otvoreno učilište Ogulin realizirala je sredst</w:t>
      </w:r>
      <w:r w:rsidR="005E5445" w:rsidRPr="00AE6DD6">
        <w:rPr>
          <w:rStyle w:val="Zadanifontodlomka2"/>
          <w:rFonts w:ascii="Arial Narrow" w:hAnsi="Arial Narrow"/>
          <w:color w:val="000000" w:themeColor="text1"/>
          <w:sz w:val="24"/>
          <w:szCs w:val="24"/>
        </w:rPr>
        <w:t xml:space="preserve">va u iznosu od </w:t>
      </w:r>
      <w:r w:rsidR="00810766" w:rsidRPr="00AE6DD6">
        <w:rPr>
          <w:rStyle w:val="Zadanifontodlomka2"/>
          <w:rFonts w:ascii="Arial Narrow" w:hAnsi="Arial Narrow"/>
          <w:color w:val="000000" w:themeColor="text1"/>
          <w:sz w:val="24"/>
          <w:szCs w:val="24"/>
        </w:rPr>
        <w:t>1.498.372,84</w:t>
      </w:r>
      <w:r w:rsidR="005E5445" w:rsidRPr="00AE6DD6">
        <w:rPr>
          <w:rStyle w:val="Zadanifontodlomka2"/>
          <w:rFonts w:ascii="Arial Narrow" w:hAnsi="Arial Narrow"/>
          <w:color w:val="000000" w:themeColor="text1"/>
          <w:sz w:val="24"/>
          <w:szCs w:val="24"/>
        </w:rPr>
        <w:t xml:space="preserve"> eura</w:t>
      </w:r>
      <w:r w:rsidRPr="00AE6DD6">
        <w:rPr>
          <w:rStyle w:val="Zadanifontodlomka2"/>
          <w:rFonts w:ascii="Arial Narrow" w:hAnsi="Arial Narrow"/>
          <w:color w:val="000000" w:themeColor="text1"/>
          <w:sz w:val="24"/>
          <w:szCs w:val="24"/>
        </w:rPr>
        <w:t xml:space="preserve"> i to za plaće i ostale rashode za </w:t>
      </w:r>
      <w:r w:rsidR="00783CB8" w:rsidRPr="00AE6DD6">
        <w:rPr>
          <w:rStyle w:val="Zadanifontodlomka2"/>
          <w:rFonts w:ascii="Arial Narrow" w:hAnsi="Arial Narrow"/>
          <w:color w:val="000000" w:themeColor="text1"/>
          <w:sz w:val="24"/>
          <w:szCs w:val="24"/>
        </w:rPr>
        <w:t>zaposlene</w:t>
      </w:r>
      <w:r w:rsidRPr="00AE6DD6">
        <w:rPr>
          <w:rStyle w:val="Zadanifontodlomka2"/>
          <w:rFonts w:ascii="Arial Narrow" w:hAnsi="Arial Narrow"/>
          <w:color w:val="000000" w:themeColor="text1"/>
          <w:sz w:val="24"/>
          <w:szCs w:val="24"/>
        </w:rPr>
        <w:t>, materijalne rashode poslovanja, programske aktivnosti (programi obrazovanja i osposobljavanja)</w:t>
      </w:r>
      <w:r w:rsidR="00783CB8" w:rsidRPr="00AE6DD6">
        <w:rPr>
          <w:rStyle w:val="Zadanifontodlomka2"/>
          <w:rFonts w:ascii="Arial Narrow" w:hAnsi="Arial Narrow"/>
          <w:color w:val="000000" w:themeColor="text1"/>
          <w:sz w:val="24"/>
          <w:szCs w:val="24"/>
        </w:rPr>
        <w:t xml:space="preserve"> te završetak dugogodišnjeg kapitalnog projekta rekonstrukcije i uređenja zgrade POU.</w:t>
      </w:r>
    </w:p>
    <w:p w14:paraId="41F95356" w14:textId="0F566EEF" w:rsidR="00B17301" w:rsidRPr="00AE6DD6" w:rsidRDefault="00B17301" w:rsidP="00E24D9C">
      <w:pPr>
        <w:spacing w:after="20"/>
        <w:ind w:firstLine="693"/>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 xml:space="preserve">Javna ustanova Centar za posjetitelje ''Ivanina kuća bajke'' realizirala je iznos od </w:t>
      </w:r>
      <w:r w:rsidR="005E5445" w:rsidRPr="00AE6DD6">
        <w:rPr>
          <w:rStyle w:val="Zadanifontodlomka2"/>
          <w:rFonts w:ascii="Arial Narrow" w:hAnsi="Arial Narrow"/>
          <w:color w:val="000000" w:themeColor="text1"/>
          <w:sz w:val="24"/>
          <w:szCs w:val="24"/>
        </w:rPr>
        <w:t>2</w:t>
      </w:r>
      <w:r w:rsidR="00783CB8" w:rsidRPr="00AE6DD6">
        <w:rPr>
          <w:rStyle w:val="Zadanifontodlomka2"/>
          <w:rFonts w:ascii="Arial Narrow" w:hAnsi="Arial Narrow"/>
          <w:color w:val="000000" w:themeColor="text1"/>
          <w:sz w:val="24"/>
          <w:szCs w:val="24"/>
        </w:rPr>
        <w:t>36.437,86</w:t>
      </w:r>
      <w:r w:rsidR="005E5445" w:rsidRPr="00AE6DD6">
        <w:rPr>
          <w:rStyle w:val="Zadanifontodlomka2"/>
          <w:rFonts w:ascii="Arial Narrow" w:hAnsi="Arial Narrow"/>
          <w:color w:val="000000" w:themeColor="text1"/>
          <w:sz w:val="24"/>
          <w:szCs w:val="24"/>
        </w:rPr>
        <w:t xml:space="preserve"> eura</w:t>
      </w:r>
      <w:r w:rsidRPr="00AE6DD6">
        <w:rPr>
          <w:rStyle w:val="Zadanifontodlomka2"/>
          <w:rFonts w:ascii="Arial Narrow" w:hAnsi="Arial Narrow"/>
          <w:color w:val="000000" w:themeColor="text1"/>
          <w:sz w:val="24"/>
          <w:szCs w:val="24"/>
        </w:rPr>
        <w:t xml:space="preserve"> i to za plaće i ostale rashode za </w:t>
      </w:r>
      <w:r w:rsidR="00783CB8" w:rsidRPr="00AE6DD6">
        <w:rPr>
          <w:rStyle w:val="Zadanifontodlomka2"/>
          <w:rFonts w:ascii="Arial Narrow" w:hAnsi="Arial Narrow"/>
          <w:color w:val="000000" w:themeColor="text1"/>
          <w:sz w:val="24"/>
          <w:szCs w:val="24"/>
        </w:rPr>
        <w:t>zaposlene</w:t>
      </w:r>
      <w:r w:rsidRPr="00AE6DD6">
        <w:rPr>
          <w:rStyle w:val="Zadanifontodlomka2"/>
          <w:rFonts w:ascii="Arial Narrow" w:hAnsi="Arial Narrow"/>
          <w:color w:val="000000" w:themeColor="text1"/>
          <w:sz w:val="24"/>
          <w:szCs w:val="24"/>
        </w:rPr>
        <w:t xml:space="preserve">, materijalne rashode poslovanja, opremanje i informatizaciju ustanove te programske aktivnosti. </w:t>
      </w:r>
      <w:r w:rsidRPr="00AE6DD6">
        <w:rPr>
          <w:rStyle w:val="Zadanifontodlomka2"/>
          <w:rFonts w:ascii="Arial Narrow" w:hAnsi="Arial Narrow" w:cs="Arial"/>
          <w:color w:val="000000" w:themeColor="text1"/>
          <w:sz w:val="24"/>
          <w:szCs w:val="24"/>
        </w:rPr>
        <w:t>Zavičajni muzej Ogulin realizirao je iznos</w:t>
      </w:r>
      <w:r w:rsidR="005E5445" w:rsidRPr="00AE6DD6">
        <w:rPr>
          <w:rStyle w:val="Zadanifontodlomka2"/>
          <w:rFonts w:ascii="Arial Narrow" w:hAnsi="Arial Narrow"/>
          <w:color w:val="000000" w:themeColor="text1"/>
          <w:sz w:val="24"/>
          <w:szCs w:val="24"/>
        </w:rPr>
        <w:t xml:space="preserve"> od </w:t>
      </w:r>
      <w:r w:rsidR="00783CB8" w:rsidRPr="00AE6DD6">
        <w:rPr>
          <w:rStyle w:val="Zadanifontodlomka2"/>
          <w:rFonts w:ascii="Arial Narrow" w:hAnsi="Arial Narrow"/>
          <w:color w:val="000000" w:themeColor="text1"/>
          <w:sz w:val="24"/>
          <w:szCs w:val="24"/>
        </w:rPr>
        <w:t>333.634,21</w:t>
      </w:r>
      <w:r w:rsidR="005E5445" w:rsidRPr="00AE6DD6">
        <w:rPr>
          <w:rStyle w:val="Zadanifontodlomka2"/>
          <w:rFonts w:ascii="Arial Narrow" w:hAnsi="Arial Narrow"/>
          <w:color w:val="000000" w:themeColor="text1"/>
          <w:sz w:val="24"/>
          <w:szCs w:val="24"/>
        </w:rPr>
        <w:t xml:space="preserve"> eur</w:t>
      </w:r>
      <w:r w:rsidR="00783CB8" w:rsidRPr="00AE6DD6">
        <w:rPr>
          <w:rStyle w:val="Zadanifontodlomka2"/>
          <w:rFonts w:ascii="Arial Narrow" w:hAnsi="Arial Narrow"/>
          <w:color w:val="000000" w:themeColor="text1"/>
          <w:sz w:val="24"/>
          <w:szCs w:val="24"/>
        </w:rPr>
        <w:t>o</w:t>
      </w:r>
      <w:r w:rsidRPr="00AE6DD6">
        <w:rPr>
          <w:rStyle w:val="Zadanifontodlomka2"/>
          <w:rFonts w:ascii="Arial Narrow" w:hAnsi="Arial Narrow"/>
          <w:color w:val="000000" w:themeColor="text1"/>
          <w:sz w:val="24"/>
          <w:szCs w:val="24"/>
        </w:rPr>
        <w:t xml:space="preserve"> i to za plaće i ostale rashode za </w:t>
      </w:r>
      <w:r w:rsidR="00783CB8" w:rsidRPr="00AE6DD6">
        <w:rPr>
          <w:rStyle w:val="Zadanifontodlomka2"/>
          <w:rFonts w:ascii="Arial Narrow" w:hAnsi="Arial Narrow"/>
          <w:color w:val="000000" w:themeColor="text1"/>
          <w:sz w:val="24"/>
          <w:szCs w:val="24"/>
        </w:rPr>
        <w:t>zaposlene</w:t>
      </w:r>
      <w:r w:rsidRPr="00AE6DD6">
        <w:rPr>
          <w:rStyle w:val="Zadanifontodlomka2"/>
          <w:rFonts w:ascii="Arial Narrow" w:hAnsi="Arial Narrow"/>
          <w:color w:val="000000" w:themeColor="text1"/>
          <w:sz w:val="24"/>
          <w:szCs w:val="24"/>
        </w:rPr>
        <w:t xml:space="preserve">, materijalne rashode poslovanja, opremanje i informatizaciju ustanove te kapitalni projekt obnove </w:t>
      </w:r>
      <w:proofErr w:type="spellStart"/>
      <w:r w:rsidRPr="00AE6DD6">
        <w:rPr>
          <w:rStyle w:val="Zadanifontodlomka2"/>
          <w:rFonts w:ascii="Arial Narrow" w:hAnsi="Arial Narrow"/>
          <w:color w:val="000000" w:themeColor="text1"/>
          <w:sz w:val="24"/>
          <w:szCs w:val="24"/>
        </w:rPr>
        <w:t>Frankopanskog</w:t>
      </w:r>
      <w:proofErr w:type="spellEnd"/>
      <w:r w:rsidRPr="00AE6DD6">
        <w:rPr>
          <w:rStyle w:val="Zadanifontodlomka2"/>
          <w:rFonts w:ascii="Arial Narrow" w:hAnsi="Arial Narrow"/>
          <w:color w:val="000000" w:themeColor="text1"/>
          <w:sz w:val="24"/>
          <w:szCs w:val="24"/>
        </w:rPr>
        <w:t xml:space="preserve"> kaštela. Isto tako financirane su i programske aktivnosti.</w:t>
      </w:r>
    </w:p>
    <w:p w14:paraId="14FED001" w14:textId="37F22EF8" w:rsidR="00B17301" w:rsidRPr="00AE6DD6" w:rsidRDefault="00B17301" w:rsidP="00B17301">
      <w:pPr>
        <w:contextualSpacing/>
        <w:rPr>
          <w:rStyle w:val="Zadanifontodlomka1"/>
          <w:rFonts w:ascii="Arial Narrow" w:hAnsi="Arial Narrow" w:cs="Calibri"/>
          <w:color w:val="000000" w:themeColor="text1"/>
          <w:sz w:val="24"/>
          <w:szCs w:val="24"/>
        </w:rPr>
      </w:pPr>
      <w:r w:rsidRPr="00AE6DD6">
        <w:rPr>
          <w:rStyle w:val="Zadanifontodlomka1"/>
          <w:rFonts w:ascii="Arial Narrow" w:eastAsia="Times New Roman" w:hAnsi="Arial Narrow" w:cs="Calibri"/>
          <w:b/>
          <w:bCs/>
          <w:i/>
          <w:iCs/>
          <w:color w:val="000000" w:themeColor="text1"/>
          <w:sz w:val="24"/>
          <w:szCs w:val="24"/>
        </w:rPr>
        <w:lastRenderedPageBreak/>
        <w:t xml:space="preserve">Pokazatelji za praćenje uspješnosti provedbe programa su: </w:t>
      </w:r>
      <w:r w:rsidRPr="00AE6DD6">
        <w:rPr>
          <w:rStyle w:val="Zadanifontodlomka1"/>
          <w:rFonts w:ascii="Arial Narrow" w:eastAsia="Times New Roman" w:hAnsi="Arial Narrow" w:cs="Calibri"/>
          <w:bCs/>
          <w:iCs/>
          <w:color w:val="000000" w:themeColor="text1"/>
          <w:sz w:val="24"/>
          <w:szCs w:val="24"/>
        </w:rPr>
        <w:t xml:space="preserve">broj udruga kojima se sufinancira djelovanje / projekti, </w:t>
      </w:r>
      <w:r w:rsidRPr="00AE6DD6">
        <w:rPr>
          <w:rStyle w:val="Zadanifontodlomka1"/>
          <w:rFonts w:ascii="Arial Narrow" w:hAnsi="Arial Narrow"/>
          <w:color w:val="000000" w:themeColor="text1"/>
          <w:sz w:val="24"/>
          <w:szCs w:val="24"/>
        </w:rPr>
        <w:t>izvršavanje zakonskih obveza sukladno osiguranim sredstvima</w:t>
      </w:r>
      <w:r w:rsidRPr="00AE6DD6">
        <w:rPr>
          <w:rStyle w:val="Zadanifontodlomka1"/>
          <w:rFonts w:ascii="Arial Narrow" w:hAnsi="Arial Narrow" w:cs="Calibri"/>
          <w:color w:val="000000" w:themeColor="text1"/>
          <w:sz w:val="24"/>
          <w:szCs w:val="24"/>
        </w:rPr>
        <w:t xml:space="preserve">, broj aktivnih članova Gradske knjižnice i čitaonice, broj posjetitelja Zavičajnog muzeja, broj posjetitelja Ivanine kuće bajke, </w:t>
      </w:r>
      <w:r w:rsidR="00A2182E" w:rsidRPr="00AE6DD6">
        <w:rPr>
          <w:rStyle w:val="Zadanifontodlomka1"/>
          <w:rFonts w:ascii="Arial Narrow" w:hAnsi="Arial Narrow" w:cs="Calibri"/>
          <w:color w:val="000000" w:themeColor="text1"/>
          <w:sz w:val="24"/>
          <w:szCs w:val="24"/>
        </w:rPr>
        <w:t>broj obnovljenih sakralnih objekata, broj nabavljenih jedinica knjižnične građe</w:t>
      </w:r>
      <w:r w:rsidR="00A2182E" w:rsidRPr="00AE6DD6">
        <w:rPr>
          <w:rStyle w:val="Zadanifontodlomka2"/>
          <w:rFonts w:ascii="Arial Narrow" w:hAnsi="Arial Narrow" w:cs="Calibri"/>
          <w:bCs/>
          <w:color w:val="000000" w:themeColor="text1"/>
          <w:sz w:val="24"/>
          <w:szCs w:val="24"/>
        </w:rPr>
        <w:t>, realiziran projekt sukladno osiguranim sredstvima,</w:t>
      </w:r>
      <w:r w:rsidR="00A2182E" w:rsidRPr="00AE6DD6">
        <w:rPr>
          <w:rStyle w:val="Zadanifontodlomka2"/>
          <w:rFonts w:ascii="Arial Narrow" w:hAnsi="Arial Narrow" w:cs="Calibri"/>
          <w:b/>
          <w:color w:val="000000" w:themeColor="text1"/>
          <w:sz w:val="24"/>
          <w:szCs w:val="24"/>
        </w:rPr>
        <w:t xml:space="preserve"> </w:t>
      </w:r>
      <w:r w:rsidRPr="00AE6DD6">
        <w:rPr>
          <w:rStyle w:val="Zadanifontodlomka1"/>
          <w:rFonts w:ascii="Arial Narrow" w:hAnsi="Arial Narrow" w:cs="Calibri"/>
          <w:color w:val="000000" w:themeColor="text1"/>
          <w:sz w:val="24"/>
          <w:szCs w:val="24"/>
        </w:rPr>
        <w:t>izvršavanje preuzetih obveza sukladno osiguranim sredstvima, broj opremljenih i informatiziranih ustanova, broj obnovljenih objekata zaštićene kulturne baštine</w:t>
      </w:r>
    </w:p>
    <w:p w14:paraId="2DE6FFE1" w14:textId="77777777" w:rsidR="00A2182E" w:rsidRPr="00AE6DD6" w:rsidRDefault="00A2182E" w:rsidP="00B17301">
      <w:pPr>
        <w:contextualSpacing/>
        <w:rPr>
          <w:rStyle w:val="Zadanifontodlomka1"/>
          <w:rFonts w:ascii="Arial Narrow" w:hAnsi="Arial Narrow" w:cs="Calibri"/>
          <w:color w:val="000000" w:themeColor="text1"/>
          <w:sz w:val="24"/>
          <w:szCs w:val="24"/>
        </w:rPr>
      </w:pPr>
    </w:p>
    <w:p w14:paraId="0E7E6DF7" w14:textId="77777777" w:rsidR="00B17301" w:rsidRPr="00AE6DD6" w:rsidRDefault="00B17301" w:rsidP="00B17301">
      <w:pPr>
        <w:contextualSpacing/>
        <w:rPr>
          <w:rStyle w:val="Zadanifontodlomka1"/>
          <w:rFonts w:ascii="Arial Narrow" w:hAnsi="Arial Narrow" w:cs="Calibri"/>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AE6DD6" w14:paraId="333834E7" w14:textId="77777777" w:rsidTr="00C15F87">
        <w:tc>
          <w:tcPr>
            <w:tcW w:w="2330" w:type="dxa"/>
            <w:vAlign w:val="center"/>
          </w:tcPr>
          <w:p w14:paraId="234D47AB" w14:textId="77777777" w:rsidR="00B17301" w:rsidRPr="00AE6DD6" w:rsidRDefault="00B17301"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NAZIV AKTIVNOSTI / PROJEKTA</w:t>
            </w:r>
          </w:p>
        </w:tc>
        <w:tc>
          <w:tcPr>
            <w:tcW w:w="3676" w:type="dxa"/>
            <w:vAlign w:val="center"/>
          </w:tcPr>
          <w:p w14:paraId="66C321AB" w14:textId="77777777" w:rsidR="00B17301" w:rsidRPr="00AE6DD6" w:rsidRDefault="00B17301" w:rsidP="00C15F87">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66EF7FF3" w14:textId="1A22A40C" w:rsidR="00B17301" w:rsidRPr="00AE6DD6" w:rsidRDefault="00B17301"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A2182E"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0D0C7D86" w14:textId="0F23B5C8" w:rsidR="00B17301" w:rsidRPr="00AE6DD6" w:rsidRDefault="00B17301" w:rsidP="00C15F87">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A2182E"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5133D8" w:rsidRPr="00AE6DD6" w14:paraId="41A3E85C" w14:textId="77777777" w:rsidTr="00C15F87">
        <w:tc>
          <w:tcPr>
            <w:tcW w:w="2330" w:type="dxa"/>
            <w:vAlign w:val="center"/>
          </w:tcPr>
          <w:p w14:paraId="0E5256BD" w14:textId="77777777" w:rsidR="00FC0850" w:rsidRPr="00AE6DD6" w:rsidRDefault="00FC0850" w:rsidP="00FC085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Udruge građana u kulturi</w:t>
            </w:r>
          </w:p>
        </w:tc>
        <w:tc>
          <w:tcPr>
            <w:tcW w:w="3676" w:type="dxa"/>
            <w:vAlign w:val="center"/>
          </w:tcPr>
          <w:p w14:paraId="07D65BD1" w14:textId="77777777" w:rsidR="00FC0850" w:rsidRPr="00AE6DD6" w:rsidRDefault="00FC0850" w:rsidP="00A2182E">
            <w:pPr>
              <w:pStyle w:val="Naslov1"/>
              <w:contextualSpacing/>
              <w:rPr>
                <w:rFonts w:ascii="Arial Narrow" w:hAnsi="Arial Narrow" w:cs="Calibri"/>
                <w:b w:val="0"/>
                <w:color w:val="000000" w:themeColor="text1"/>
                <w:sz w:val="24"/>
                <w:szCs w:val="24"/>
              </w:rPr>
            </w:pPr>
            <w:r w:rsidRPr="00AE6DD6">
              <w:rPr>
                <w:rFonts w:ascii="Arial Narrow" w:hAnsi="Arial Narrow" w:cs="Calibri"/>
                <w:b w:val="0"/>
                <w:color w:val="000000" w:themeColor="text1"/>
                <w:sz w:val="24"/>
                <w:szCs w:val="24"/>
              </w:rPr>
              <w:t>broj udruga kojima se sufinancira djelovanje / projekti</w:t>
            </w:r>
          </w:p>
        </w:tc>
        <w:tc>
          <w:tcPr>
            <w:tcW w:w="1474" w:type="dxa"/>
            <w:vAlign w:val="center"/>
          </w:tcPr>
          <w:p w14:paraId="458D1B85" w14:textId="1B4E514F" w:rsidR="00FC0850" w:rsidRPr="00AE6DD6" w:rsidRDefault="00FC0850"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w:t>
            </w:r>
            <w:r w:rsidR="00A2182E" w:rsidRPr="00AE6DD6">
              <w:rPr>
                <w:rFonts w:ascii="Arial Narrow" w:hAnsi="Arial Narrow" w:cs="Arial"/>
                <w:b w:val="0"/>
                <w:color w:val="000000" w:themeColor="text1"/>
                <w:sz w:val="24"/>
                <w:szCs w:val="24"/>
              </w:rPr>
              <w:t>4</w:t>
            </w:r>
          </w:p>
        </w:tc>
        <w:tc>
          <w:tcPr>
            <w:tcW w:w="1474" w:type="dxa"/>
            <w:vAlign w:val="center"/>
          </w:tcPr>
          <w:p w14:paraId="516598CE" w14:textId="58DC405F" w:rsidR="00FC0850" w:rsidRPr="00AE6DD6" w:rsidRDefault="00CF5A83" w:rsidP="00FC0850">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10</w:t>
            </w:r>
          </w:p>
        </w:tc>
      </w:tr>
      <w:tr w:rsidR="005133D8" w:rsidRPr="00AE6DD6" w14:paraId="251FCE8D" w14:textId="77777777" w:rsidTr="00C15F87">
        <w:tc>
          <w:tcPr>
            <w:tcW w:w="2330" w:type="dxa"/>
            <w:vAlign w:val="center"/>
          </w:tcPr>
          <w:p w14:paraId="4815DCE0" w14:textId="77777777" w:rsidR="00FC0850" w:rsidRPr="00AE6DD6" w:rsidRDefault="00FC0850" w:rsidP="00FC085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Udruge građana u tehničkoj kulturi</w:t>
            </w:r>
          </w:p>
        </w:tc>
        <w:tc>
          <w:tcPr>
            <w:tcW w:w="3676" w:type="dxa"/>
            <w:vAlign w:val="center"/>
          </w:tcPr>
          <w:p w14:paraId="09C753D9" w14:textId="77777777" w:rsidR="00FC0850" w:rsidRPr="00AE6DD6" w:rsidRDefault="00FC0850" w:rsidP="00A2182E">
            <w:pPr>
              <w:pStyle w:val="Naslov1"/>
              <w:contextualSpacing/>
              <w:rPr>
                <w:rFonts w:ascii="Arial Narrow" w:hAnsi="Arial Narrow" w:cs="Calibri"/>
                <w:b w:val="0"/>
                <w:color w:val="000000" w:themeColor="text1"/>
                <w:sz w:val="24"/>
                <w:szCs w:val="24"/>
              </w:rPr>
            </w:pPr>
            <w:r w:rsidRPr="00AE6DD6">
              <w:rPr>
                <w:rFonts w:ascii="Arial Narrow" w:hAnsi="Arial Narrow" w:cs="Calibri"/>
                <w:b w:val="0"/>
                <w:color w:val="000000" w:themeColor="text1"/>
                <w:sz w:val="24"/>
                <w:szCs w:val="24"/>
              </w:rPr>
              <w:t>broj udruga kojima se sufinancira djelovanje / projekti</w:t>
            </w:r>
          </w:p>
        </w:tc>
        <w:tc>
          <w:tcPr>
            <w:tcW w:w="1474" w:type="dxa"/>
            <w:vAlign w:val="center"/>
          </w:tcPr>
          <w:p w14:paraId="3EE85079" w14:textId="4A53D90B" w:rsidR="00FC0850" w:rsidRPr="00AE6DD6" w:rsidRDefault="00A2182E"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2</w:t>
            </w:r>
          </w:p>
        </w:tc>
        <w:tc>
          <w:tcPr>
            <w:tcW w:w="1474" w:type="dxa"/>
            <w:vAlign w:val="center"/>
          </w:tcPr>
          <w:p w14:paraId="716404FA" w14:textId="77777777" w:rsidR="00FC0850" w:rsidRPr="00AE6DD6" w:rsidRDefault="0027108F"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2</w:t>
            </w:r>
          </w:p>
        </w:tc>
      </w:tr>
      <w:tr w:rsidR="005133D8" w:rsidRPr="00AE6DD6" w14:paraId="7F6A787A" w14:textId="77777777" w:rsidTr="00C15F87">
        <w:tc>
          <w:tcPr>
            <w:tcW w:w="2330" w:type="dxa"/>
            <w:vAlign w:val="center"/>
          </w:tcPr>
          <w:p w14:paraId="5043C812" w14:textId="77777777" w:rsidR="00FC0850" w:rsidRPr="00AE6DD6" w:rsidRDefault="00FC0850" w:rsidP="00FC085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Redovna djelatnost ustanova u kulturi</w:t>
            </w:r>
          </w:p>
        </w:tc>
        <w:tc>
          <w:tcPr>
            <w:tcW w:w="3676" w:type="dxa"/>
            <w:vAlign w:val="center"/>
          </w:tcPr>
          <w:p w14:paraId="535F3401" w14:textId="77777777" w:rsidR="00FC0850" w:rsidRPr="00AE6DD6" w:rsidRDefault="00FC0850" w:rsidP="00A2182E">
            <w:pPr>
              <w:pStyle w:val="Naslov1"/>
              <w:contextualSpacing/>
              <w:rPr>
                <w:rStyle w:val="Zadanifontodlomka2"/>
                <w:rFonts w:ascii="Arial Narrow" w:hAnsi="Arial Narrow"/>
                <w:b w:val="0"/>
                <w:color w:val="000000" w:themeColor="text1"/>
                <w:sz w:val="24"/>
                <w:szCs w:val="24"/>
              </w:rPr>
            </w:pPr>
            <w:r w:rsidRPr="00AE6DD6">
              <w:rPr>
                <w:rStyle w:val="Zadanifontodlomka2"/>
                <w:rFonts w:ascii="Arial Narrow" w:hAnsi="Arial Narrow"/>
                <w:b w:val="0"/>
                <w:color w:val="000000" w:themeColor="text1"/>
                <w:sz w:val="24"/>
                <w:szCs w:val="24"/>
              </w:rPr>
              <w:t>izvršavanje zakonskih obveza sukladno osiguranim sredstvima</w:t>
            </w:r>
          </w:p>
        </w:tc>
        <w:tc>
          <w:tcPr>
            <w:tcW w:w="1474" w:type="dxa"/>
            <w:vAlign w:val="center"/>
          </w:tcPr>
          <w:p w14:paraId="065ADF90" w14:textId="77777777" w:rsidR="00FC0850" w:rsidRPr="00AE6DD6" w:rsidRDefault="00FC0850"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673F3894" w14:textId="07D8626C" w:rsidR="00FC0850" w:rsidRPr="00AE6DD6" w:rsidRDefault="00BB306C"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88,35%</w:t>
            </w:r>
          </w:p>
        </w:tc>
      </w:tr>
      <w:tr w:rsidR="005133D8" w:rsidRPr="00AE6DD6" w14:paraId="225F1CF7" w14:textId="77777777" w:rsidTr="00C15F87">
        <w:tc>
          <w:tcPr>
            <w:tcW w:w="2330" w:type="dxa"/>
            <w:vAlign w:val="center"/>
          </w:tcPr>
          <w:p w14:paraId="329CE40C" w14:textId="77777777" w:rsidR="00FC0850" w:rsidRPr="00AE6DD6" w:rsidRDefault="00FC0850" w:rsidP="00FC085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Programski troškovi ustanova u kulturi</w:t>
            </w:r>
          </w:p>
        </w:tc>
        <w:tc>
          <w:tcPr>
            <w:tcW w:w="3676" w:type="dxa"/>
            <w:vAlign w:val="center"/>
          </w:tcPr>
          <w:p w14:paraId="47E5606C" w14:textId="77777777" w:rsidR="00FC0850" w:rsidRPr="00AE6DD6" w:rsidRDefault="00FC0850" w:rsidP="0088033D">
            <w:pPr>
              <w:pStyle w:val="Naslov1"/>
              <w:numPr>
                <w:ilvl w:val="0"/>
                <w:numId w:val="19"/>
              </w:numPr>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broj aktivnih članova Gradske knjižnice i čitaonice</w:t>
            </w:r>
          </w:p>
          <w:p w14:paraId="45B0F4B0" w14:textId="77777777" w:rsidR="00FC0850" w:rsidRPr="00AE6DD6" w:rsidRDefault="00FC0850" w:rsidP="0088033D">
            <w:pPr>
              <w:pStyle w:val="Naslov1"/>
              <w:numPr>
                <w:ilvl w:val="0"/>
                <w:numId w:val="19"/>
              </w:numPr>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 xml:space="preserve">broj posjetitelja Zavičajnog muzeja </w:t>
            </w:r>
          </w:p>
          <w:p w14:paraId="30A7DB88" w14:textId="77777777" w:rsidR="00FC0850" w:rsidRPr="00AE6DD6" w:rsidRDefault="00FC0850" w:rsidP="0088033D">
            <w:pPr>
              <w:pStyle w:val="Naslov1"/>
              <w:numPr>
                <w:ilvl w:val="0"/>
                <w:numId w:val="19"/>
              </w:numPr>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 xml:space="preserve">broj posjetitelja Ivanine kuće bajke </w:t>
            </w:r>
          </w:p>
        </w:tc>
        <w:tc>
          <w:tcPr>
            <w:tcW w:w="1474" w:type="dxa"/>
            <w:vAlign w:val="center"/>
          </w:tcPr>
          <w:p w14:paraId="329DB0D9" w14:textId="3A5761E3" w:rsidR="00873E56" w:rsidRPr="00AE6DD6" w:rsidRDefault="00FC0850"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 xml:space="preserve">  1.</w:t>
            </w:r>
            <w:r w:rsidR="00A2182E" w:rsidRPr="00AE6DD6">
              <w:rPr>
                <w:rFonts w:ascii="Arial Narrow" w:hAnsi="Arial Narrow" w:cs="Arial"/>
                <w:b w:val="0"/>
                <w:color w:val="000000" w:themeColor="text1"/>
                <w:sz w:val="24"/>
                <w:szCs w:val="24"/>
              </w:rPr>
              <w:t>6</w:t>
            </w:r>
            <w:r w:rsidRPr="00AE6DD6">
              <w:rPr>
                <w:rFonts w:ascii="Arial Narrow" w:hAnsi="Arial Narrow" w:cs="Arial"/>
                <w:b w:val="0"/>
                <w:color w:val="000000" w:themeColor="text1"/>
                <w:sz w:val="24"/>
                <w:szCs w:val="24"/>
              </w:rPr>
              <w:t>00</w:t>
            </w:r>
          </w:p>
          <w:p w14:paraId="66963066" w14:textId="77777777" w:rsidR="00FC0850" w:rsidRPr="00AE6DD6" w:rsidRDefault="00FC0850"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 xml:space="preserve">  </w:t>
            </w:r>
          </w:p>
          <w:p w14:paraId="2ACBA268" w14:textId="77777777" w:rsidR="00873E56" w:rsidRPr="00AE6DD6" w:rsidRDefault="00FC0850"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 xml:space="preserve"> 9.000</w:t>
            </w:r>
          </w:p>
          <w:p w14:paraId="61223217" w14:textId="77777777" w:rsidR="00873E56" w:rsidRPr="00AE6DD6" w:rsidRDefault="00873E56" w:rsidP="00FC0850">
            <w:pPr>
              <w:pStyle w:val="Naslov1"/>
              <w:contextualSpacing/>
              <w:jc w:val="center"/>
              <w:rPr>
                <w:rFonts w:ascii="Arial Narrow" w:hAnsi="Arial Narrow" w:cs="Arial"/>
                <w:b w:val="0"/>
                <w:color w:val="000000" w:themeColor="text1"/>
                <w:sz w:val="24"/>
                <w:szCs w:val="24"/>
              </w:rPr>
            </w:pPr>
          </w:p>
          <w:p w14:paraId="77E8930A" w14:textId="77777777" w:rsidR="00FC0850" w:rsidRPr="00AE6DD6" w:rsidRDefault="00FC0850"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30.000</w:t>
            </w:r>
          </w:p>
        </w:tc>
        <w:tc>
          <w:tcPr>
            <w:tcW w:w="1474" w:type="dxa"/>
            <w:vAlign w:val="center"/>
          </w:tcPr>
          <w:p w14:paraId="305DDC0C" w14:textId="558BDAD0" w:rsidR="00873E56" w:rsidRPr="00AE6DD6" w:rsidRDefault="00A40F3D"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 xml:space="preserve">  </w:t>
            </w:r>
            <w:r w:rsidR="006D3F16" w:rsidRPr="00AE6DD6">
              <w:rPr>
                <w:rFonts w:ascii="Arial Narrow" w:hAnsi="Arial Narrow" w:cs="Arial"/>
                <w:b w:val="0"/>
                <w:color w:val="000000" w:themeColor="text1"/>
                <w:sz w:val="24"/>
                <w:szCs w:val="24"/>
              </w:rPr>
              <w:t>1.711</w:t>
            </w:r>
          </w:p>
          <w:p w14:paraId="1BCF841D" w14:textId="77777777" w:rsidR="00873E56" w:rsidRPr="00AE6DD6" w:rsidRDefault="00873E5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 xml:space="preserve">  </w:t>
            </w:r>
          </w:p>
          <w:p w14:paraId="030C1884" w14:textId="5E567220" w:rsidR="00873E56" w:rsidRPr="00AE6DD6" w:rsidRDefault="00873E5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 xml:space="preserve"> </w:t>
            </w:r>
            <w:r w:rsidR="006D3F16" w:rsidRPr="00AE6DD6">
              <w:rPr>
                <w:rFonts w:ascii="Arial Narrow" w:hAnsi="Arial Narrow" w:cs="Arial"/>
                <w:b w:val="0"/>
                <w:color w:val="000000" w:themeColor="text1"/>
                <w:sz w:val="24"/>
                <w:szCs w:val="24"/>
              </w:rPr>
              <w:t>9.268</w:t>
            </w:r>
          </w:p>
          <w:p w14:paraId="02153A7A" w14:textId="77777777" w:rsidR="00873E56" w:rsidRPr="00AE6DD6" w:rsidRDefault="00873E56" w:rsidP="00873E56">
            <w:pPr>
              <w:pStyle w:val="Naslov1"/>
              <w:contextualSpacing/>
              <w:jc w:val="center"/>
              <w:rPr>
                <w:rFonts w:ascii="Arial Narrow" w:hAnsi="Arial Narrow" w:cs="Arial"/>
                <w:b w:val="0"/>
                <w:color w:val="000000" w:themeColor="text1"/>
                <w:sz w:val="24"/>
                <w:szCs w:val="24"/>
              </w:rPr>
            </w:pPr>
          </w:p>
          <w:p w14:paraId="0371087C" w14:textId="3A941016" w:rsidR="00FC0850" w:rsidRPr="00AE6DD6" w:rsidRDefault="001B15FB"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34.224</w:t>
            </w:r>
          </w:p>
        </w:tc>
      </w:tr>
      <w:tr w:rsidR="005133D8" w:rsidRPr="00AE6DD6" w14:paraId="247B3E5E" w14:textId="77777777" w:rsidTr="00C15F87">
        <w:tc>
          <w:tcPr>
            <w:tcW w:w="2330" w:type="dxa"/>
            <w:vAlign w:val="center"/>
          </w:tcPr>
          <w:p w14:paraId="35E6EA1D" w14:textId="77777777" w:rsidR="00FC0850" w:rsidRPr="00AE6DD6" w:rsidRDefault="00FC0850" w:rsidP="00FC085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Obnova i izgradnja sakralnih objekata na području Grada Ogulina</w:t>
            </w:r>
          </w:p>
        </w:tc>
        <w:tc>
          <w:tcPr>
            <w:tcW w:w="3676" w:type="dxa"/>
            <w:vAlign w:val="center"/>
          </w:tcPr>
          <w:p w14:paraId="76B03801" w14:textId="4EC5D933" w:rsidR="00FC0850" w:rsidRPr="00AE6DD6" w:rsidRDefault="00A2182E" w:rsidP="00A2182E">
            <w:pPr>
              <w:pStyle w:val="Naslov1"/>
              <w:contextualSpacing/>
              <w:rPr>
                <w:rStyle w:val="Zadanifontodlomka2"/>
                <w:rFonts w:ascii="Arial Narrow" w:hAnsi="Arial Narrow" w:cs="Calibri"/>
                <w:b w:val="0"/>
                <w:bCs w:val="0"/>
                <w:color w:val="000000" w:themeColor="text1"/>
                <w:sz w:val="24"/>
                <w:szCs w:val="24"/>
              </w:rPr>
            </w:pPr>
            <w:r w:rsidRPr="00AE6DD6">
              <w:rPr>
                <w:rStyle w:val="Zadanifontodlomka1"/>
                <w:rFonts w:ascii="Arial Narrow" w:hAnsi="Arial Narrow" w:cs="Calibri"/>
                <w:b w:val="0"/>
                <w:bCs w:val="0"/>
                <w:color w:val="000000" w:themeColor="text1"/>
                <w:sz w:val="24"/>
                <w:szCs w:val="24"/>
              </w:rPr>
              <w:t>broj obnovljenih sakralnih objekata</w:t>
            </w:r>
          </w:p>
        </w:tc>
        <w:tc>
          <w:tcPr>
            <w:tcW w:w="1474" w:type="dxa"/>
            <w:vAlign w:val="center"/>
          </w:tcPr>
          <w:p w14:paraId="6161823C" w14:textId="4BF883E6" w:rsidR="00FC0850" w:rsidRPr="00AE6DD6" w:rsidRDefault="00A2182E"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2</w:t>
            </w:r>
          </w:p>
        </w:tc>
        <w:tc>
          <w:tcPr>
            <w:tcW w:w="1474" w:type="dxa"/>
            <w:vAlign w:val="center"/>
          </w:tcPr>
          <w:p w14:paraId="74CE2C02" w14:textId="3D1FBD64" w:rsidR="00FC0850" w:rsidRPr="00AE6DD6" w:rsidRDefault="00BB306C"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0</w:t>
            </w:r>
          </w:p>
        </w:tc>
      </w:tr>
      <w:tr w:rsidR="005133D8" w:rsidRPr="00AE6DD6" w14:paraId="59C01645" w14:textId="77777777" w:rsidTr="00C15F87">
        <w:tc>
          <w:tcPr>
            <w:tcW w:w="2330" w:type="dxa"/>
            <w:vAlign w:val="center"/>
          </w:tcPr>
          <w:p w14:paraId="27145685" w14:textId="77777777" w:rsidR="00FC0850" w:rsidRPr="00AE6DD6" w:rsidRDefault="00FC0850" w:rsidP="00FC085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Nabava knjižnične građe</w:t>
            </w:r>
          </w:p>
        </w:tc>
        <w:tc>
          <w:tcPr>
            <w:tcW w:w="3676" w:type="dxa"/>
            <w:vAlign w:val="center"/>
          </w:tcPr>
          <w:p w14:paraId="5247F2E6" w14:textId="77777777" w:rsidR="00FC0850" w:rsidRPr="00AE6DD6" w:rsidRDefault="00FC0850" w:rsidP="00A2182E">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broj nabavljenih jedinica knjižnične građe</w:t>
            </w:r>
          </w:p>
        </w:tc>
        <w:tc>
          <w:tcPr>
            <w:tcW w:w="1474" w:type="dxa"/>
            <w:vAlign w:val="center"/>
          </w:tcPr>
          <w:p w14:paraId="2D3E3F71" w14:textId="7AE023D3" w:rsidR="00FC0850" w:rsidRPr="00AE6DD6" w:rsidRDefault="00A2182E"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1.800</w:t>
            </w:r>
          </w:p>
        </w:tc>
        <w:tc>
          <w:tcPr>
            <w:tcW w:w="1474" w:type="dxa"/>
            <w:vAlign w:val="center"/>
          </w:tcPr>
          <w:p w14:paraId="48149C61" w14:textId="225B9167" w:rsidR="00FC0850" w:rsidRPr="00AE6DD6" w:rsidRDefault="00AE00FC"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1.819</w:t>
            </w:r>
          </w:p>
        </w:tc>
      </w:tr>
      <w:tr w:rsidR="005133D8" w:rsidRPr="00AE6DD6" w14:paraId="792DB189" w14:textId="77777777" w:rsidTr="00C15F87">
        <w:tc>
          <w:tcPr>
            <w:tcW w:w="2330" w:type="dxa"/>
            <w:vAlign w:val="center"/>
          </w:tcPr>
          <w:p w14:paraId="39233786" w14:textId="77777777" w:rsidR="00FC0850" w:rsidRPr="00AE6DD6" w:rsidRDefault="00FC0850" w:rsidP="00FC085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Rekonstrukcija i uređenje zgrade POU</w:t>
            </w:r>
          </w:p>
        </w:tc>
        <w:tc>
          <w:tcPr>
            <w:tcW w:w="3676" w:type="dxa"/>
            <w:vAlign w:val="center"/>
          </w:tcPr>
          <w:p w14:paraId="1715DD15" w14:textId="2BA407FB" w:rsidR="00FC0850" w:rsidRPr="00AE6DD6" w:rsidRDefault="00A2182E" w:rsidP="00A2182E">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3CCF3A75" w14:textId="77777777" w:rsidR="00FC0850" w:rsidRPr="00AE6DD6" w:rsidRDefault="00FC0850"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75026D72" w14:textId="5C341143" w:rsidR="00FC0850" w:rsidRPr="00AE6DD6" w:rsidRDefault="00BB306C"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86,50%</w:t>
            </w:r>
          </w:p>
        </w:tc>
      </w:tr>
      <w:tr w:rsidR="005133D8" w:rsidRPr="00AE6DD6" w14:paraId="7E68D591" w14:textId="77777777" w:rsidTr="00C15F87">
        <w:tc>
          <w:tcPr>
            <w:tcW w:w="2330" w:type="dxa"/>
            <w:vAlign w:val="center"/>
          </w:tcPr>
          <w:p w14:paraId="6900D02D" w14:textId="77777777" w:rsidR="00FC0850" w:rsidRPr="00AE6DD6" w:rsidRDefault="00FC0850" w:rsidP="00FC0850">
            <w:pPr>
              <w:pStyle w:val="Naslov1"/>
              <w:contextualSpacing/>
              <w:rPr>
                <w:rStyle w:val="Zadanifontodlomka2"/>
                <w:rFonts w:ascii="Arial Narrow" w:hAnsi="Arial Narrow"/>
                <w:b w:val="0"/>
                <w:bCs w:val="0"/>
                <w:iCs/>
                <w:color w:val="000000" w:themeColor="text1"/>
                <w:sz w:val="24"/>
                <w:szCs w:val="24"/>
              </w:rPr>
            </w:pPr>
            <w:r w:rsidRPr="00AE6DD6">
              <w:rPr>
                <w:rStyle w:val="Zadanifontodlomka2"/>
                <w:rFonts w:ascii="Arial Narrow" w:hAnsi="Arial Narrow"/>
                <w:b w:val="0"/>
                <w:bCs w:val="0"/>
                <w:iCs/>
                <w:color w:val="000000" w:themeColor="text1"/>
                <w:sz w:val="24"/>
                <w:szCs w:val="24"/>
              </w:rPr>
              <w:t xml:space="preserve">Obnova </w:t>
            </w:r>
            <w:proofErr w:type="spellStart"/>
            <w:r w:rsidRPr="00AE6DD6">
              <w:rPr>
                <w:rStyle w:val="Zadanifontodlomka2"/>
                <w:rFonts w:ascii="Arial Narrow" w:hAnsi="Arial Narrow"/>
                <w:b w:val="0"/>
                <w:bCs w:val="0"/>
                <w:iCs/>
                <w:color w:val="000000" w:themeColor="text1"/>
                <w:sz w:val="24"/>
                <w:szCs w:val="24"/>
              </w:rPr>
              <w:t>Frankopanskog</w:t>
            </w:r>
            <w:proofErr w:type="spellEnd"/>
            <w:r w:rsidRPr="00AE6DD6">
              <w:rPr>
                <w:rStyle w:val="Zadanifontodlomka2"/>
                <w:rFonts w:ascii="Arial Narrow" w:hAnsi="Arial Narrow"/>
                <w:b w:val="0"/>
                <w:bCs w:val="0"/>
                <w:iCs/>
                <w:color w:val="000000" w:themeColor="text1"/>
                <w:sz w:val="24"/>
                <w:szCs w:val="24"/>
              </w:rPr>
              <w:t xml:space="preserve"> kaštela</w:t>
            </w:r>
          </w:p>
        </w:tc>
        <w:tc>
          <w:tcPr>
            <w:tcW w:w="3676" w:type="dxa"/>
            <w:vAlign w:val="center"/>
          </w:tcPr>
          <w:p w14:paraId="5F3F2E7B" w14:textId="33164C6E" w:rsidR="00FC0850" w:rsidRPr="00AE6DD6" w:rsidRDefault="00A2182E" w:rsidP="00A2182E">
            <w:pPr>
              <w:pStyle w:val="Naslov1"/>
              <w:contextualSpacing/>
              <w:rPr>
                <w:rFonts w:ascii="Arial Narrow" w:hAnsi="Arial Narrow"/>
                <w:b w:val="0"/>
                <w:iCs/>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15E70040" w14:textId="77777777" w:rsidR="00FC0850" w:rsidRPr="00AE6DD6" w:rsidRDefault="00FC0850" w:rsidP="00FC0850">
            <w:pPr>
              <w:pStyle w:val="Naslov1"/>
              <w:contextualSpacing/>
              <w:jc w:val="center"/>
              <w:rPr>
                <w:rStyle w:val="Zadanifontodlomka2"/>
                <w:rFonts w:ascii="Arial Narrow" w:eastAsia="Calibri" w:hAnsi="Arial Narrow"/>
                <w:b w:val="0"/>
                <w:bCs w:val="0"/>
                <w:iCs/>
                <w:color w:val="000000" w:themeColor="text1"/>
                <w:sz w:val="24"/>
                <w:szCs w:val="24"/>
              </w:rPr>
            </w:pPr>
            <w:r w:rsidRPr="00AE6DD6">
              <w:rPr>
                <w:rStyle w:val="Zadanifontodlomka2"/>
                <w:rFonts w:ascii="Arial Narrow" w:eastAsia="Calibri" w:hAnsi="Arial Narrow"/>
                <w:b w:val="0"/>
                <w:bCs w:val="0"/>
                <w:iCs/>
                <w:color w:val="000000" w:themeColor="text1"/>
                <w:sz w:val="24"/>
                <w:szCs w:val="24"/>
              </w:rPr>
              <w:t>100%</w:t>
            </w:r>
          </w:p>
        </w:tc>
        <w:tc>
          <w:tcPr>
            <w:tcW w:w="1474" w:type="dxa"/>
            <w:vAlign w:val="center"/>
          </w:tcPr>
          <w:p w14:paraId="5A014960" w14:textId="3C8CEFA7" w:rsidR="00FC0850" w:rsidRPr="00AE6DD6" w:rsidRDefault="00BB306C"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85,68%</w:t>
            </w:r>
          </w:p>
        </w:tc>
      </w:tr>
      <w:tr w:rsidR="005133D8" w:rsidRPr="00AE6DD6" w14:paraId="692341D4" w14:textId="77777777" w:rsidTr="00C15F87">
        <w:tc>
          <w:tcPr>
            <w:tcW w:w="2330" w:type="dxa"/>
            <w:vAlign w:val="center"/>
          </w:tcPr>
          <w:p w14:paraId="16D618E2" w14:textId="77777777" w:rsidR="00FC0850" w:rsidRPr="00AE6DD6" w:rsidRDefault="00FC0850" w:rsidP="00FC085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Opremanje i informatizacija ustanova u kulturi</w:t>
            </w:r>
          </w:p>
        </w:tc>
        <w:tc>
          <w:tcPr>
            <w:tcW w:w="3676" w:type="dxa"/>
            <w:vAlign w:val="center"/>
          </w:tcPr>
          <w:p w14:paraId="2E855DA9" w14:textId="77777777" w:rsidR="00FC0850" w:rsidRPr="00AE6DD6" w:rsidRDefault="00FC0850" w:rsidP="00A2182E">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broj opremljenih i informatiziranih ustanova</w:t>
            </w:r>
          </w:p>
        </w:tc>
        <w:tc>
          <w:tcPr>
            <w:tcW w:w="1474" w:type="dxa"/>
            <w:vAlign w:val="center"/>
          </w:tcPr>
          <w:p w14:paraId="4D66E1C7" w14:textId="77777777" w:rsidR="00FC0850" w:rsidRPr="00AE6DD6" w:rsidRDefault="00FC0850"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4</w:t>
            </w:r>
          </w:p>
        </w:tc>
        <w:tc>
          <w:tcPr>
            <w:tcW w:w="1474" w:type="dxa"/>
            <w:vAlign w:val="center"/>
          </w:tcPr>
          <w:p w14:paraId="7EF070C5" w14:textId="19FE23A4" w:rsidR="00FC0850" w:rsidRPr="00AE6DD6" w:rsidRDefault="00E24D9C"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4</w:t>
            </w:r>
          </w:p>
        </w:tc>
      </w:tr>
      <w:tr w:rsidR="005133D8" w:rsidRPr="00AE6DD6" w14:paraId="5F59315A" w14:textId="77777777" w:rsidTr="00C15F87">
        <w:tc>
          <w:tcPr>
            <w:tcW w:w="2330" w:type="dxa"/>
            <w:vAlign w:val="center"/>
          </w:tcPr>
          <w:p w14:paraId="08A1636C" w14:textId="77777777" w:rsidR="00FC0850" w:rsidRPr="00AE6DD6" w:rsidRDefault="00FC0850" w:rsidP="00FC085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Očuvanje objekata zaštićene kulturne baštine</w:t>
            </w:r>
          </w:p>
        </w:tc>
        <w:tc>
          <w:tcPr>
            <w:tcW w:w="3676" w:type="dxa"/>
            <w:vAlign w:val="center"/>
          </w:tcPr>
          <w:p w14:paraId="326FCDF3" w14:textId="77777777" w:rsidR="00FC0850" w:rsidRPr="00AE6DD6" w:rsidRDefault="00FC0850" w:rsidP="00A2182E">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broj obnovljenih objekata zaštićene kulturne baštine</w:t>
            </w:r>
          </w:p>
          <w:p w14:paraId="063CA119" w14:textId="77777777" w:rsidR="00FC0850" w:rsidRPr="00AE6DD6" w:rsidRDefault="00FC0850" w:rsidP="00FC0850">
            <w:pPr>
              <w:pStyle w:val="Naslov1"/>
              <w:contextualSpacing/>
              <w:rPr>
                <w:rStyle w:val="Zadanifontodlomka2"/>
                <w:rFonts w:ascii="Arial Narrow" w:hAnsi="Arial Narrow" w:cs="Calibri"/>
                <w:b w:val="0"/>
                <w:color w:val="000000" w:themeColor="text1"/>
                <w:sz w:val="24"/>
                <w:szCs w:val="24"/>
              </w:rPr>
            </w:pPr>
          </w:p>
        </w:tc>
        <w:tc>
          <w:tcPr>
            <w:tcW w:w="1474" w:type="dxa"/>
            <w:vAlign w:val="center"/>
          </w:tcPr>
          <w:p w14:paraId="5EFCE9F0" w14:textId="77777777" w:rsidR="00FC0850" w:rsidRPr="00AE6DD6" w:rsidRDefault="00FC0850"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w:t>
            </w:r>
          </w:p>
        </w:tc>
        <w:tc>
          <w:tcPr>
            <w:tcW w:w="1474" w:type="dxa"/>
            <w:vAlign w:val="center"/>
          </w:tcPr>
          <w:p w14:paraId="27A77C53" w14:textId="05D29B9C" w:rsidR="00FC0850" w:rsidRPr="00AE6DD6" w:rsidRDefault="00BB306C" w:rsidP="00FC085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w:t>
            </w:r>
          </w:p>
        </w:tc>
      </w:tr>
      <w:tr w:rsidR="005133D8" w:rsidRPr="00AE6DD6" w14:paraId="63854C0D" w14:textId="77777777" w:rsidTr="00C15F87">
        <w:tc>
          <w:tcPr>
            <w:tcW w:w="2330" w:type="dxa"/>
            <w:vAlign w:val="center"/>
          </w:tcPr>
          <w:p w14:paraId="7BC7222F" w14:textId="77777777" w:rsidR="00873E56" w:rsidRPr="00AE6DD6" w:rsidRDefault="00873E56" w:rsidP="00873E56">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Centar za tehničku kulturu</w:t>
            </w:r>
          </w:p>
        </w:tc>
        <w:tc>
          <w:tcPr>
            <w:tcW w:w="3676" w:type="dxa"/>
            <w:vAlign w:val="center"/>
          </w:tcPr>
          <w:p w14:paraId="217752C5" w14:textId="6B1BB250" w:rsidR="00873E56" w:rsidRPr="00AE6DD6" w:rsidRDefault="00A2182E" w:rsidP="00A2182E">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79AF2668" w14:textId="77777777" w:rsidR="00873E56" w:rsidRPr="00AE6DD6" w:rsidRDefault="00873E5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4F6151A0" w14:textId="77777777" w:rsidR="00873E56" w:rsidRPr="00AE6DD6" w:rsidRDefault="00873E5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r>
      <w:tr w:rsidR="00A2182E" w:rsidRPr="00AE6DD6" w14:paraId="1DC74313" w14:textId="77777777" w:rsidTr="00C15F87">
        <w:tc>
          <w:tcPr>
            <w:tcW w:w="2330" w:type="dxa"/>
            <w:vAlign w:val="center"/>
          </w:tcPr>
          <w:p w14:paraId="172A378B" w14:textId="44C01026" w:rsidR="00A2182E" w:rsidRPr="00AE6DD6" w:rsidRDefault="00A2182E" w:rsidP="00873E56">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Sanacija krovišta na zgradi Ivanine kuće bajke</w:t>
            </w:r>
          </w:p>
        </w:tc>
        <w:tc>
          <w:tcPr>
            <w:tcW w:w="3676" w:type="dxa"/>
            <w:vAlign w:val="center"/>
          </w:tcPr>
          <w:p w14:paraId="49A18332" w14:textId="17386A55" w:rsidR="00A2182E" w:rsidRPr="00AE6DD6" w:rsidRDefault="00A2182E" w:rsidP="00A2182E">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5432FBBD" w14:textId="5B007D85" w:rsidR="00A2182E" w:rsidRPr="00AE6DD6" w:rsidRDefault="00AE577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42F0750D" w14:textId="718D1ED0" w:rsidR="00A2182E" w:rsidRPr="00AE6DD6" w:rsidRDefault="00BB306C"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99,63%</w:t>
            </w:r>
          </w:p>
        </w:tc>
      </w:tr>
      <w:tr w:rsidR="00A2182E" w:rsidRPr="00AE6DD6" w14:paraId="47E168E4" w14:textId="77777777" w:rsidTr="00C15F87">
        <w:tc>
          <w:tcPr>
            <w:tcW w:w="2330" w:type="dxa"/>
            <w:vAlign w:val="center"/>
          </w:tcPr>
          <w:p w14:paraId="45D28031" w14:textId="147B67BB" w:rsidR="00A2182E" w:rsidRPr="00AE6DD6" w:rsidRDefault="00A2182E" w:rsidP="00873E56">
            <w:pPr>
              <w:pStyle w:val="Naslov1"/>
              <w:contextualSpacing/>
              <w:rPr>
                <w:rFonts w:ascii="Arial Narrow" w:hAnsi="Arial Narrow" w:cs="Arial"/>
                <w:b w:val="0"/>
                <w:bCs w:val="0"/>
                <w:color w:val="000000" w:themeColor="text1"/>
                <w:sz w:val="24"/>
                <w:szCs w:val="24"/>
              </w:rPr>
            </w:pPr>
            <w:r w:rsidRPr="00AE6DD6">
              <w:rPr>
                <w:rFonts w:ascii="Arial Narrow" w:hAnsi="Arial Narrow" w:cs="Arial"/>
                <w:b w:val="0"/>
                <w:bCs w:val="0"/>
                <w:color w:val="000000" w:themeColor="text1"/>
                <w:sz w:val="24"/>
                <w:szCs w:val="24"/>
              </w:rPr>
              <w:t>Energetska obnova zgrade POU</w:t>
            </w:r>
          </w:p>
        </w:tc>
        <w:tc>
          <w:tcPr>
            <w:tcW w:w="3676" w:type="dxa"/>
            <w:vAlign w:val="center"/>
          </w:tcPr>
          <w:p w14:paraId="378CB96F" w14:textId="6A540143" w:rsidR="00A2182E" w:rsidRPr="00AE6DD6" w:rsidRDefault="00A2182E" w:rsidP="00A2182E">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2CB2A4CD" w14:textId="3CDC2B29" w:rsidR="00A2182E" w:rsidRPr="00AE6DD6" w:rsidRDefault="00AE577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5C691F44" w14:textId="5D84D309" w:rsidR="00A2182E" w:rsidRPr="00AE6DD6" w:rsidRDefault="00BB306C"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0,53%</w:t>
            </w:r>
          </w:p>
        </w:tc>
      </w:tr>
      <w:tr w:rsidR="00E24D9C" w:rsidRPr="00AE6DD6" w14:paraId="1EBA5021" w14:textId="77777777" w:rsidTr="006A4CE3">
        <w:tc>
          <w:tcPr>
            <w:tcW w:w="2330" w:type="dxa"/>
            <w:vAlign w:val="center"/>
          </w:tcPr>
          <w:p w14:paraId="11EA938E" w14:textId="77777777" w:rsidR="00E24D9C" w:rsidRPr="00AE6DD6" w:rsidRDefault="00E24D9C" w:rsidP="006A4CE3">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lastRenderedPageBreak/>
              <w:t>NAZIV AKTIVNOSTI / PROJEKTA</w:t>
            </w:r>
          </w:p>
        </w:tc>
        <w:tc>
          <w:tcPr>
            <w:tcW w:w="3676" w:type="dxa"/>
            <w:vAlign w:val="center"/>
          </w:tcPr>
          <w:p w14:paraId="6F2B65CE" w14:textId="77777777" w:rsidR="00E24D9C" w:rsidRPr="00AE6DD6" w:rsidRDefault="00E24D9C" w:rsidP="006A4CE3">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6EED8B04" w14:textId="77777777" w:rsidR="00E24D9C" w:rsidRPr="00AE6DD6" w:rsidRDefault="00E24D9C" w:rsidP="006A4CE3">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2024.</w:t>
            </w:r>
          </w:p>
        </w:tc>
        <w:tc>
          <w:tcPr>
            <w:tcW w:w="1474" w:type="dxa"/>
            <w:vAlign w:val="center"/>
          </w:tcPr>
          <w:p w14:paraId="29FB09F9" w14:textId="77777777" w:rsidR="00E24D9C" w:rsidRPr="00AE6DD6" w:rsidRDefault="00E24D9C" w:rsidP="006A4CE3">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2024.</w:t>
            </w:r>
          </w:p>
        </w:tc>
      </w:tr>
      <w:tr w:rsidR="00A2182E" w:rsidRPr="00AE6DD6" w14:paraId="49DE1EA7" w14:textId="77777777" w:rsidTr="00C15F87">
        <w:tc>
          <w:tcPr>
            <w:tcW w:w="2330" w:type="dxa"/>
            <w:vAlign w:val="center"/>
          </w:tcPr>
          <w:p w14:paraId="582C996C" w14:textId="4D0B77DB" w:rsidR="00A2182E" w:rsidRPr="00AE6DD6" w:rsidRDefault="00A2182E" w:rsidP="00873E56">
            <w:pPr>
              <w:pStyle w:val="Naslov1"/>
              <w:contextualSpacing/>
              <w:rPr>
                <w:rFonts w:ascii="Arial Narrow" w:hAnsi="Arial Narrow" w:cs="Arial"/>
                <w:b w:val="0"/>
                <w:bCs w:val="0"/>
                <w:color w:val="000000" w:themeColor="text1"/>
                <w:sz w:val="24"/>
                <w:szCs w:val="24"/>
              </w:rPr>
            </w:pPr>
            <w:r w:rsidRPr="00AE6DD6">
              <w:rPr>
                <w:rFonts w:ascii="Arial Narrow" w:hAnsi="Arial Narrow" w:cs="Arial"/>
                <w:b w:val="0"/>
                <w:bCs w:val="0"/>
                <w:color w:val="000000" w:themeColor="text1"/>
                <w:sz w:val="24"/>
                <w:szCs w:val="24"/>
              </w:rPr>
              <w:t>Interpretacijski centar kulture i znanosti Ogulin</w:t>
            </w:r>
          </w:p>
        </w:tc>
        <w:tc>
          <w:tcPr>
            <w:tcW w:w="3676" w:type="dxa"/>
            <w:vAlign w:val="center"/>
          </w:tcPr>
          <w:p w14:paraId="4206A5B7" w14:textId="251FAE56" w:rsidR="00A2182E" w:rsidRPr="00AE6DD6" w:rsidRDefault="00A2182E" w:rsidP="00A2182E">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14104363" w14:textId="6570A78C" w:rsidR="00A2182E" w:rsidRPr="00AE6DD6" w:rsidRDefault="00AE577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4EF5E1A4" w14:textId="18EACE07" w:rsidR="00A2182E" w:rsidRPr="00AE6DD6" w:rsidRDefault="00BB306C"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98,59%</w:t>
            </w:r>
          </w:p>
        </w:tc>
      </w:tr>
      <w:tr w:rsidR="005133D8" w:rsidRPr="00AE6DD6" w14:paraId="156F2BD4" w14:textId="77777777" w:rsidTr="00C15F87">
        <w:tc>
          <w:tcPr>
            <w:tcW w:w="2330" w:type="dxa"/>
            <w:vAlign w:val="center"/>
          </w:tcPr>
          <w:p w14:paraId="0BC38244" w14:textId="77777777" w:rsidR="00873E56" w:rsidRPr="00AE6DD6" w:rsidRDefault="00873E56" w:rsidP="00873E56">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Igra kolo</w:t>
            </w:r>
          </w:p>
        </w:tc>
        <w:tc>
          <w:tcPr>
            <w:tcW w:w="3676" w:type="dxa"/>
            <w:vAlign w:val="center"/>
          </w:tcPr>
          <w:p w14:paraId="666921A0" w14:textId="11CEE520" w:rsidR="00873E56" w:rsidRPr="00AE6DD6" w:rsidRDefault="004D0D5A" w:rsidP="004D0D5A">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6A3BD66E" w14:textId="77777777" w:rsidR="00873E56" w:rsidRPr="00AE6DD6" w:rsidRDefault="00873E5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149E3BF7" w14:textId="1FEA0DF6" w:rsidR="00873E56" w:rsidRPr="00AE6DD6" w:rsidRDefault="00BD754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98,</w:t>
            </w:r>
            <w:r w:rsidR="00BB306C" w:rsidRPr="00AE6DD6">
              <w:rPr>
                <w:rFonts w:ascii="Arial Narrow" w:hAnsi="Arial Narrow" w:cs="Arial"/>
                <w:b w:val="0"/>
                <w:color w:val="000000" w:themeColor="text1"/>
                <w:sz w:val="24"/>
                <w:szCs w:val="24"/>
              </w:rPr>
              <w:t>22%</w:t>
            </w:r>
          </w:p>
        </w:tc>
      </w:tr>
      <w:tr w:rsidR="004D0D5A" w:rsidRPr="00AE6DD6" w14:paraId="5076E37C" w14:textId="77777777" w:rsidTr="00C15F87">
        <w:tc>
          <w:tcPr>
            <w:tcW w:w="2330" w:type="dxa"/>
            <w:vAlign w:val="center"/>
          </w:tcPr>
          <w:p w14:paraId="6BDD55DF" w14:textId="728778E3" w:rsidR="004D0D5A" w:rsidRPr="00AE6DD6" w:rsidRDefault="004D0D5A" w:rsidP="00873E56">
            <w:pPr>
              <w:pStyle w:val="Naslov1"/>
              <w:contextualSpacing/>
              <w:rPr>
                <w:rFonts w:ascii="Arial Narrow" w:hAnsi="Arial Narrow" w:cs="Arial"/>
                <w:b w:val="0"/>
                <w:bCs w:val="0"/>
                <w:color w:val="000000" w:themeColor="text1"/>
                <w:sz w:val="24"/>
                <w:szCs w:val="24"/>
              </w:rPr>
            </w:pPr>
            <w:r w:rsidRPr="00AE6DD6">
              <w:rPr>
                <w:rFonts w:ascii="Arial Narrow" w:hAnsi="Arial Narrow" w:cs="Arial"/>
                <w:b w:val="0"/>
                <w:bCs w:val="0"/>
                <w:color w:val="000000" w:themeColor="text1"/>
                <w:sz w:val="24"/>
                <w:szCs w:val="24"/>
              </w:rPr>
              <w:t>Dramski studio POU Ogulin</w:t>
            </w:r>
          </w:p>
        </w:tc>
        <w:tc>
          <w:tcPr>
            <w:tcW w:w="3676" w:type="dxa"/>
            <w:vAlign w:val="center"/>
          </w:tcPr>
          <w:p w14:paraId="25344F83" w14:textId="7ED00F8F" w:rsidR="004D0D5A" w:rsidRPr="00AE6DD6" w:rsidRDefault="004D0D5A" w:rsidP="004D0D5A">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62DB2609" w14:textId="2DD89607" w:rsidR="004D0D5A" w:rsidRPr="00AE6DD6" w:rsidRDefault="00AE577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0C4F121F" w14:textId="5CF9FAC7" w:rsidR="004D0D5A" w:rsidRPr="00AE6DD6" w:rsidRDefault="00BB306C"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99,58%</w:t>
            </w:r>
          </w:p>
        </w:tc>
      </w:tr>
      <w:tr w:rsidR="005133D8" w:rsidRPr="00AE6DD6" w14:paraId="4B5F7B26" w14:textId="77777777" w:rsidTr="00C15F87">
        <w:tc>
          <w:tcPr>
            <w:tcW w:w="2330" w:type="dxa"/>
            <w:vAlign w:val="center"/>
          </w:tcPr>
          <w:p w14:paraId="264E5E97" w14:textId="77777777" w:rsidR="00873E56" w:rsidRPr="00AE6DD6" w:rsidRDefault="00873E56" w:rsidP="00873E56">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Lutkarski studio POU Ogulin</w:t>
            </w:r>
          </w:p>
        </w:tc>
        <w:tc>
          <w:tcPr>
            <w:tcW w:w="3676" w:type="dxa"/>
            <w:vAlign w:val="center"/>
          </w:tcPr>
          <w:p w14:paraId="278F8798" w14:textId="6DB1056F" w:rsidR="00873E56" w:rsidRPr="00AE6DD6" w:rsidRDefault="004D0D5A" w:rsidP="004D0D5A">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4851A9A9" w14:textId="77777777" w:rsidR="00873E56" w:rsidRPr="00AE6DD6" w:rsidRDefault="00873E5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7FE69142" w14:textId="5DD11455" w:rsidR="00873E56" w:rsidRPr="00AE6DD6" w:rsidRDefault="00BD754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w:t>
            </w:r>
            <w:r w:rsidR="00BB306C" w:rsidRPr="00AE6DD6">
              <w:rPr>
                <w:rFonts w:ascii="Arial Narrow" w:hAnsi="Arial Narrow" w:cs="Arial"/>
                <w:b w:val="0"/>
                <w:color w:val="000000" w:themeColor="text1"/>
                <w:sz w:val="24"/>
                <w:szCs w:val="24"/>
              </w:rPr>
              <w:t>9,11</w:t>
            </w:r>
            <w:r w:rsidR="00873E56" w:rsidRPr="00AE6DD6">
              <w:rPr>
                <w:rFonts w:ascii="Arial Narrow" w:hAnsi="Arial Narrow" w:cs="Arial"/>
                <w:b w:val="0"/>
                <w:color w:val="000000" w:themeColor="text1"/>
                <w:sz w:val="24"/>
                <w:szCs w:val="24"/>
              </w:rPr>
              <w:t>%</w:t>
            </w:r>
          </w:p>
        </w:tc>
      </w:tr>
      <w:tr w:rsidR="005133D8" w:rsidRPr="00AE6DD6" w14:paraId="0FE7259E" w14:textId="77777777" w:rsidTr="00C15F87">
        <w:tc>
          <w:tcPr>
            <w:tcW w:w="2330" w:type="dxa"/>
            <w:vAlign w:val="center"/>
          </w:tcPr>
          <w:p w14:paraId="2904497B" w14:textId="77777777" w:rsidR="00873E56" w:rsidRPr="00AE6DD6" w:rsidRDefault="00873E56" w:rsidP="00873E56">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ERASMUS +</w:t>
            </w:r>
          </w:p>
        </w:tc>
        <w:tc>
          <w:tcPr>
            <w:tcW w:w="3676" w:type="dxa"/>
            <w:vAlign w:val="center"/>
          </w:tcPr>
          <w:p w14:paraId="2483C402" w14:textId="74023E4C" w:rsidR="00873E56" w:rsidRPr="00AE6DD6" w:rsidRDefault="004D0D5A" w:rsidP="004D0D5A">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6E034FC6" w14:textId="77777777" w:rsidR="00873E56" w:rsidRPr="00AE6DD6" w:rsidRDefault="00873E5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101850F9" w14:textId="067A884F" w:rsidR="00873E56" w:rsidRPr="00AE6DD6" w:rsidRDefault="00BB306C"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99,99</w:t>
            </w:r>
            <w:r w:rsidR="00873E56" w:rsidRPr="00AE6DD6">
              <w:rPr>
                <w:rFonts w:ascii="Arial Narrow" w:hAnsi="Arial Narrow" w:cs="Arial"/>
                <w:b w:val="0"/>
                <w:color w:val="000000" w:themeColor="text1"/>
                <w:sz w:val="24"/>
                <w:szCs w:val="24"/>
              </w:rPr>
              <w:t>%</w:t>
            </w:r>
          </w:p>
        </w:tc>
      </w:tr>
      <w:tr w:rsidR="005133D8" w:rsidRPr="00AE6DD6" w14:paraId="42A49B30" w14:textId="77777777" w:rsidTr="00C15F87">
        <w:tc>
          <w:tcPr>
            <w:tcW w:w="2330" w:type="dxa"/>
            <w:vAlign w:val="center"/>
          </w:tcPr>
          <w:p w14:paraId="319AEAFA" w14:textId="7BE09E02" w:rsidR="00873E56" w:rsidRPr="00AE6DD6" w:rsidRDefault="004D0D5A" w:rsidP="004D0D5A">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U njezinim cipelama</w:t>
            </w:r>
          </w:p>
        </w:tc>
        <w:tc>
          <w:tcPr>
            <w:tcW w:w="3676" w:type="dxa"/>
            <w:vAlign w:val="center"/>
          </w:tcPr>
          <w:p w14:paraId="1F3544BA" w14:textId="49AF214A" w:rsidR="00873E56" w:rsidRPr="00AE6DD6" w:rsidRDefault="004D0D5A" w:rsidP="004D0D5A">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599A471F" w14:textId="77777777" w:rsidR="00873E56" w:rsidRPr="00AE6DD6" w:rsidRDefault="00873E5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0EA748E8" w14:textId="55DDA4FA" w:rsidR="00873E56" w:rsidRPr="00AE6DD6" w:rsidRDefault="00BB306C"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100,29</w:t>
            </w:r>
            <w:r w:rsidR="00873E56" w:rsidRPr="00AE6DD6">
              <w:rPr>
                <w:rFonts w:ascii="Arial Narrow" w:hAnsi="Arial Narrow" w:cs="Arial"/>
                <w:b w:val="0"/>
                <w:color w:val="000000" w:themeColor="text1"/>
                <w:sz w:val="24"/>
                <w:szCs w:val="24"/>
              </w:rPr>
              <w:t>%</w:t>
            </w:r>
          </w:p>
        </w:tc>
      </w:tr>
      <w:tr w:rsidR="005133D8" w:rsidRPr="00AE6DD6" w14:paraId="0C946251" w14:textId="77777777" w:rsidTr="00C15F87">
        <w:tc>
          <w:tcPr>
            <w:tcW w:w="2330" w:type="dxa"/>
            <w:vAlign w:val="center"/>
          </w:tcPr>
          <w:p w14:paraId="3FE24F0A" w14:textId="39874DFC" w:rsidR="00873E56" w:rsidRPr="00AE6DD6" w:rsidRDefault="00AE5776" w:rsidP="00873E56">
            <w:pPr>
              <w:pStyle w:val="Naslov1"/>
              <w:contextualSpacing/>
              <w:rPr>
                <w:rFonts w:ascii="Arial Narrow" w:hAnsi="Arial Narrow" w:cs="Arial"/>
                <w:b w:val="0"/>
                <w:bCs w:val="0"/>
                <w:color w:val="000000" w:themeColor="text1"/>
                <w:sz w:val="24"/>
                <w:szCs w:val="24"/>
              </w:rPr>
            </w:pPr>
            <w:r w:rsidRPr="00AE6DD6">
              <w:rPr>
                <w:rFonts w:ascii="Arial Narrow" w:hAnsi="Arial Narrow" w:cs="Arial"/>
                <w:b w:val="0"/>
                <w:bCs w:val="0"/>
                <w:color w:val="000000" w:themeColor="text1"/>
                <w:sz w:val="24"/>
                <w:szCs w:val="24"/>
              </w:rPr>
              <w:t>Kino projekcije</w:t>
            </w:r>
          </w:p>
        </w:tc>
        <w:tc>
          <w:tcPr>
            <w:tcW w:w="3676" w:type="dxa"/>
            <w:vAlign w:val="center"/>
          </w:tcPr>
          <w:p w14:paraId="67FEFADD" w14:textId="11B5A973" w:rsidR="00873E56" w:rsidRPr="00AE6DD6" w:rsidRDefault="004D0D5A" w:rsidP="004D0D5A">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3BEACE05" w14:textId="77777777" w:rsidR="00873E56" w:rsidRPr="00AE6DD6" w:rsidRDefault="00873E5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39EE7893" w14:textId="6FA19B5E" w:rsidR="00873E56" w:rsidRPr="00AE6DD6" w:rsidRDefault="00E24D9C"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101,78</w:t>
            </w:r>
            <w:r w:rsidR="00873E56" w:rsidRPr="00AE6DD6">
              <w:rPr>
                <w:rFonts w:ascii="Arial Narrow" w:hAnsi="Arial Narrow" w:cs="Arial"/>
                <w:b w:val="0"/>
                <w:color w:val="000000" w:themeColor="text1"/>
                <w:sz w:val="24"/>
                <w:szCs w:val="24"/>
              </w:rPr>
              <w:t>%</w:t>
            </w:r>
          </w:p>
        </w:tc>
      </w:tr>
      <w:tr w:rsidR="004D0D5A" w:rsidRPr="00AE6DD6" w14:paraId="20BDF85D" w14:textId="77777777" w:rsidTr="00C15F87">
        <w:tc>
          <w:tcPr>
            <w:tcW w:w="2330" w:type="dxa"/>
            <w:vAlign w:val="center"/>
          </w:tcPr>
          <w:p w14:paraId="72D553B4" w14:textId="68B395DE" w:rsidR="004D0D5A" w:rsidRPr="00AE6DD6" w:rsidRDefault="00AE5776" w:rsidP="00873E56">
            <w:pPr>
              <w:pStyle w:val="Naslov1"/>
              <w:contextualSpacing/>
              <w:rPr>
                <w:rFonts w:ascii="Arial Narrow" w:hAnsi="Arial Narrow" w:cs="Arial"/>
                <w:b w:val="0"/>
                <w:bCs w:val="0"/>
                <w:color w:val="000000" w:themeColor="text1"/>
                <w:sz w:val="24"/>
                <w:szCs w:val="24"/>
              </w:rPr>
            </w:pPr>
            <w:r w:rsidRPr="00AE6DD6">
              <w:rPr>
                <w:rFonts w:ascii="Arial Narrow" w:hAnsi="Arial Narrow" w:cs="Arial"/>
                <w:b w:val="0"/>
                <w:bCs w:val="0"/>
                <w:color w:val="000000" w:themeColor="text1"/>
                <w:sz w:val="24"/>
                <w:szCs w:val="24"/>
              </w:rPr>
              <w:t>Radionica 1 – Psihologija komunikacije, medijsko pravo, istraživačko novinarstvo</w:t>
            </w:r>
          </w:p>
        </w:tc>
        <w:tc>
          <w:tcPr>
            <w:tcW w:w="3676" w:type="dxa"/>
            <w:vAlign w:val="center"/>
          </w:tcPr>
          <w:p w14:paraId="7CF91CEB" w14:textId="32EDC3E1" w:rsidR="004D0D5A" w:rsidRPr="00AE6DD6" w:rsidRDefault="004D0D5A" w:rsidP="004D0D5A">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7BD75F60" w14:textId="69006128" w:rsidR="004D0D5A" w:rsidRPr="00AE6DD6" w:rsidRDefault="00AE5776"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1072D765" w14:textId="486610CF" w:rsidR="004D0D5A" w:rsidRPr="00AE6DD6" w:rsidRDefault="00E24D9C"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r>
      <w:tr w:rsidR="00E24D9C" w:rsidRPr="00AE6DD6" w14:paraId="58BC4C42" w14:textId="77777777" w:rsidTr="00C15F87">
        <w:tc>
          <w:tcPr>
            <w:tcW w:w="2330" w:type="dxa"/>
            <w:vAlign w:val="center"/>
          </w:tcPr>
          <w:p w14:paraId="62D1153E" w14:textId="4AC6722B" w:rsidR="00E24D9C" w:rsidRPr="00AE6DD6" w:rsidRDefault="00E24D9C" w:rsidP="00873E56">
            <w:pPr>
              <w:pStyle w:val="Naslov1"/>
              <w:contextualSpacing/>
              <w:rPr>
                <w:rFonts w:ascii="Arial Narrow" w:hAnsi="Arial Narrow" w:cs="Arial"/>
                <w:b w:val="0"/>
                <w:bCs w:val="0"/>
                <w:color w:val="000000" w:themeColor="text1"/>
                <w:sz w:val="24"/>
                <w:szCs w:val="24"/>
              </w:rPr>
            </w:pPr>
            <w:r w:rsidRPr="00AE6DD6">
              <w:rPr>
                <w:rFonts w:ascii="Arial Narrow" w:hAnsi="Arial Narrow" w:cs="Arial"/>
                <w:b w:val="0"/>
                <w:bCs w:val="0"/>
                <w:color w:val="000000" w:themeColor="text1"/>
                <w:sz w:val="24"/>
                <w:szCs w:val="24"/>
              </w:rPr>
              <w:t>ERASMUS + Čitateljske avanture knjiškog moljca</w:t>
            </w:r>
          </w:p>
        </w:tc>
        <w:tc>
          <w:tcPr>
            <w:tcW w:w="3676" w:type="dxa"/>
            <w:vAlign w:val="center"/>
          </w:tcPr>
          <w:p w14:paraId="0A28DC38" w14:textId="6EDFC7CD" w:rsidR="00E24D9C" w:rsidRPr="00AE6DD6" w:rsidRDefault="00E24D9C" w:rsidP="004D0D5A">
            <w:pPr>
              <w:pStyle w:val="Naslov1"/>
              <w:contextualSpacing/>
              <w:rPr>
                <w:rStyle w:val="Zadanifontodlomka2"/>
                <w:rFonts w:ascii="Arial Narrow" w:hAnsi="Arial Narrow" w:cs="Calibri"/>
                <w:b w:val="0"/>
                <w:color w:val="000000" w:themeColor="text1"/>
                <w:sz w:val="24"/>
                <w:szCs w:val="24"/>
              </w:rPr>
            </w:pPr>
            <w:r w:rsidRPr="00AE6DD6">
              <w:rPr>
                <w:rStyle w:val="Zadanifontodlomka2"/>
                <w:rFonts w:ascii="Arial Narrow" w:hAnsi="Arial Narrow" w:cs="Calibri"/>
                <w:b w:val="0"/>
                <w:color w:val="000000" w:themeColor="text1"/>
                <w:sz w:val="24"/>
                <w:szCs w:val="24"/>
              </w:rPr>
              <w:t>realiziran projekt sukladno osiguranim sredstvima</w:t>
            </w:r>
          </w:p>
        </w:tc>
        <w:tc>
          <w:tcPr>
            <w:tcW w:w="1474" w:type="dxa"/>
            <w:vAlign w:val="center"/>
          </w:tcPr>
          <w:p w14:paraId="5C950B03" w14:textId="1F382441" w:rsidR="00E24D9C" w:rsidRPr="00AE6DD6" w:rsidRDefault="00E24D9C"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5CD4548B" w14:textId="4E87838E" w:rsidR="00E24D9C" w:rsidRPr="00AE6DD6" w:rsidRDefault="00E24D9C" w:rsidP="00873E5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41,06%</w:t>
            </w:r>
          </w:p>
        </w:tc>
      </w:tr>
    </w:tbl>
    <w:p w14:paraId="338C78C5" w14:textId="77777777" w:rsidR="00B17301" w:rsidRPr="00AE6DD6" w:rsidRDefault="00B17301" w:rsidP="00BF4388">
      <w:pPr>
        <w:contextualSpacing/>
        <w:rPr>
          <w:rFonts w:ascii="Arial Narrow" w:hAnsi="Arial Narrow"/>
          <w:color w:val="000000" w:themeColor="text1"/>
          <w:sz w:val="24"/>
          <w:szCs w:val="24"/>
        </w:rPr>
      </w:pPr>
    </w:p>
    <w:p w14:paraId="3294916C" w14:textId="77777777" w:rsidR="00E24D9C" w:rsidRPr="00AE6DD6" w:rsidRDefault="00E24D9C" w:rsidP="00BF4388">
      <w:pPr>
        <w:contextualSpacing/>
        <w:rPr>
          <w:rFonts w:ascii="Arial Narrow" w:hAnsi="Arial Narrow"/>
          <w:color w:val="000000" w:themeColor="text1"/>
          <w:sz w:val="24"/>
          <w:szCs w:val="24"/>
        </w:rPr>
      </w:pPr>
    </w:p>
    <w:p w14:paraId="54DC1428" w14:textId="77777777" w:rsidR="00E24D9C" w:rsidRPr="00AE6DD6" w:rsidRDefault="00E24D9C" w:rsidP="00BF4388">
      <w:pPr>
        <w:contextualSpacing/>
        <w:rPr>
          <w:rFonts w:ascii="Arial Narrow" w:hAnsi="Arial Narrow"/>
          <w:color w:val="000000" w:themeColor="text1"/>
          <w:sz w:val="24"/>
          <w:szCs w:val="24"/>
        </w:rPr>
      </w:pPr>
    </w:p>
    <w:p w14:paraId="115A971D" w14:textId="77777777" w:rsidR="00211542" w:rsidRPr="00AE6DD6" w:rsidRDefault="00211542" w:rsidP="00211542">
      <w:pPr>
        <w:rPr>
          <w:rFonts w:ascii="Arial Narrow" w:eastAsia="Times New Roman" w:hAnsi="Arial Narrow" w:cs="Arial"/>
          <w:b/>
          <w:i/>
          <w:color w:val="000000"/>
          <w:sz w:val="24"/>
          <w:szCs w:val="24"/>
          <w:lang w:eastAsia="hr-HR"/>
        </w:rPr>
      </w:pPr>
      <w:r w:rsidRPr="00AE6DD6">
        <w:rPr>
          <w:rFonts w:ascii="Arial Narrow" w:eastAsia="Times New Roman" w:hAnsi="Arial Narrow" w:cs="Arial"/>
          <w:b/>
          <w:i/>
          <w:color w:val="000000"/>
          <w:sz w:val="24"/>
          <w:szCs w:val="24"/>
          <w:lang w:eastAsia="hr-HR"/>
        </w:rPr>
        <w:t>Pravna osnova</w:t>
      </w:r>
    </w:p>
    <w:p w14:paraId="5B63F924" w14:textId="77777777" w:rsidR="00211542" w:rsidRPr="00AE6DD6" w:rsidRDefault="00211542" w:rsidP="00211542">
      <w:pPr>
        <w:pStyle w:val="Odlomakpopisa"/>
        <w:numPr>
          <w:ilvl w:val="0"/>
          <w:numId w:val="1"/>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2559D077"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019F3EC6"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color w:val="000000"/>
          <w:sz w:val="24"/>
          <w:szCs w:val="24"/>
        </w:rPr>
        <w:t>Zakon o kulturnim vijećima i financiranju javnih potreba u kulturi (''Narodne novine'' br. 83/22)</w:t>
      </w:r>
    </w:p>
    <w:p w14:paraId="5537E7BA"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color w:val="000000"/>
          <w:sz w:val="24"/>
          <w:szCs w:val="24"/>
        </w:rPr>
        <w:t>Zakon o tehničkoj kulturi (''Narodne novine'' br. 76/93, 11/94 i 38/09)</w:t>
      </w:r>
    </w:p>
    <w:p w14:paraId="5CC1B472"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color w:val="000000"/>
          <w:sz w:val="24"/>
          <w:szCs w:val="24"/>
        </w:rPr>
        <w:t>Zakon o ustanovama (''Narodne novine'' br. 76/93, 29/97, 47/99, 35/08, 127/19 i 151/22)</w:t>
      </w:r>
    </w:p>
    <w:p w14:paraId="0E34519C"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color w:val="000000"/>
          <w:sz w:val="24"/>
          <w:szCs w:val="24"/>
        </w:rPr>
        <w:t>Zakon o udrugama (''Narodne novine'' br. 74/14, 70/17 i 98/19, 151/11 i 151/22)</w:t>
      </w:r>
    </w:p>
    <w:p w14:paraId="082B7922"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06D2CE51"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iCs/>
          <w:color w:val="000000"/>
          <w:sz w:val="24"/>
          <w:szCs w:val="24"/>
        </w:rPr>
        <w:t>Pravilnik o financiranju programa, projekata i manifestacija koje provode organizacije civilnog društva (''Glasnik Karlovačke županije'' br. 37/24)</w:t>
      </w:r>
    </w:p>
    <w:p w14:paraId="6641F429" w14:textId="6041BF68" w:rsidR="00C534DF" w:rsidRPr="00AE6DD6" w:rsidRDefault="00211542" w:rsidP="00211542">
      <w:pPr>
        <w:pStyle w:val="Odlomakpopisa"/>
        <w:numPr>
          <w:ilvl w:val="0"/>
          <w:numId w:val="1"/>
        </w:numPr>
        <w:rPr>
          <w:rFonts w:ascii="Arial Narrow" w:hAnsi="Arial Narrow" w:cs="Arial"/>
          <w:color w:val="000000" w:themeColor="text1"/>
          <w:sz w:val="24"/>
          <w:szCs w:val="24"/>
        </w:rPr>
      </w:pPr>
      <w:r w:rsidRPr="00AE6DD6">
        <w:rPr>
          <w:rFonts w:ascii="Arial Narrow" w:hAnsi="Arial Narrow" w:cs="Arial"/>
          <w:iCs/>
          <w:color w:val="000000"/>
          <w:sz w:val="24"/>
          <w:szCs w:val="24"/>
        </w:rPr>
        <w:t>Odluka o spomeničkoj renti Grada Ogulina (''Glasnik Karlovačke županije'' br. 5/06, 45/09 i 42/17)</w:t>
      </w:r>
    </w:p>
    <w:p w14:paraId="0B40C162" w14:textId="77777777" w:rsidR="00C534DF" w:rsidRPr="00AE6DD6" w:rsidRDefault="00C534DF" w:rsidP="00BF4388">
      <w:pPr>
        <w:contextualSpacing/>
        <w:rPr>
          <w:rFonts w:ascii="Arial Narrow" w:hAnsi="Arial Narrow"/>
          <w:color w:val="000000" w:themeColor="text1"/>
          <w:sz w:val="24"/>
          <w:szCs w:val="24"/>
        </w:rPr>
      </w:pPr>
    </w:p>
    <w:p w14:paraId="4E478313" w14:textId="77777777" w:rsidR="00BD7546" w:rsidRPr="00AE6DD6" w:rsidRDefault="00BD7546" w:rsidP="00BF4388">
      <w:pPr>
        <w:contextualSpacing/>
        <w:rPr>
          <w:rFonts w:ascii="Arial Narrow" w:hAnsi="Arial Narrow"/>
          <w:color w:val="000000" w:themeColor="text1"/>
          <w:sz w:val="24"/>
          <w:szCs w:val="24"/>
        </w:rPr>
      </w:pPr>
    </w:p>
    <w:p w14:paraId="287C4BC4" w14:textId="77777777" w:rsidR="00BD7546" w:rsidRPr="00AE6DD6" w:rsidRDefault="00BD7546" w:rsidP="00BF4388">
      <w:pPr>
        <w:contextualSpacing/>
        <w:rPr>
          <w:rFonts w:ascii="Arial Narrow" w:hAnsi="Arial Narrow"/>
          <w:color w:val="000000" w:themeColor="text1"/>
          <w:sz w:val="24"/>
          <w:szCs w:val="24"/>
        </w:rPr>
      </w:pPr>
    </w:p>
    <w:p w14:paraId="6DA8F907" w14:textId="77777777" w:rsidR="00E24D9C" w:rsidRPr="00AE6DD6" w:rsidRDefault="00E24D9C" w:rsidP="00BF4388">
      <w:pPr>
        <w:contextualSpacing/>
        <w:rPr>
          <w:rFonts w:ascii="Arial Narrow" w:hAnsi="Arial Narrow"/>
          <w:color w:val="000000" w:themeColor="text1"/>
          <w:sz w:val="24"/>
          <w:szCs w:val="24"/>
        </w:rPr>
      </w:pPr>
    </w:p>
    <w:p w14:paraId="2375A631" w14:textId="77777777" w:rsidR="00E24D9C" w:rsidRPr="00AE6DD6" w:rsidRDefault="00E24D9C" w:rsidP="00BF4388">
      <w:pPr>
        <w:contextualSpacing/>
        <w:rPr>
          <w:rFonts w:ascii="Arial Narrow" w:hAnsi="Arial Narrow"/>
          <w:color w:val="000000" w:themeColor="text1"/>
          <w:sz w:val="24"/>
          <w:szCs w:val="24"/>
        </w:rPr>
      </w:pPr>
    </w:p>
    <w:p w14:paraId="43736C34" w14:textId="77777777" w:rsidR="00C15F87" w:rsidRPr="00AE6DD6" w:rsidRDefault="00C15F87" w:rsidP="00C15F87">
      <w:pPr>
        <w:contextualSpacing/>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PROGRAM 2004: SOCIJALNI PROGRAM GRADA OGULINA</w:t>
      </w:r>
    </w:p>
    <w:p w14:paraId="3E0AE41A" w14:textId="77777777" w:rsidR="00C15F87" w:rsidRPr="00AE6DD6" w:rsidRDefault="00C15F87" w:rsidP="00C15F87">
      <w:pPr>
        <w:contextualSpacing/>
        <w:rPr>
          <w:rFonts w:ascii="Arial Narrow" w:hAnsi="Arial Narrow" w:cs="Arial"/>
          <w:color w:val="000000" w:themeColor="text1"/>
          <w:sz w:val="24"/>
          <w:szCs w:val="24"/>
        </w:rPr>
      </w:pPr>
    </w:p>
    <w:p w14:paraId="42DD91C9" w14:textId="77777777" w:rsidR="00C15F87" w:rsidRPr="00AE6DD6" w:rsidRDefault="00C15F87" w:rsidP="00C15F87">
      <w:pPr>
        <w:contextualSpacing/>
        <w:rPr>
          <w:rFonts w:ascii="Arial Narrow" w:hAnsi="Arial Narrow" w:cs="Arial"/>
          <w:color w:val="000000" w:themeColor="text1"/>
          <w:sz w:val="24"/>
          <w:szCs w:val="24"/>
        </w:rPr>
      </w:pPr>
    </w:p>
    <w:p w14:paraId="492EABC7" w14:textId="77777777" w:rsidR="00BD7546" w:rsidRPr="00AE6DD6" w:rsidRDefault="00BD7546" w:rsidP="00BD7546">
      <w:pPr>
        <w:ind w:left="2832" w:hanging="2832"/>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Poticati pronatalitetnu politiku te unaprijediti  kvalitetu život umirovljenika i socijalno osjetljivih društvenih skupina</w:t>
      </w:r>
    </w:p>
    <w:p w14:paraId="1E80D061" w14:textId="77777777" w:rsidR="00BD7546" w:rsidRPr="00AE6DD6" w:rsidRDefault="00BD7546" w:rsidP="00BD7546">
      <w:pPr>
        <w:ind w:left="2124" w:hanging="2124"/>
        <w:contextualSpacing/>
        <w:rPr>
          <w:rFonts w:ascii="Arial Narrow" w:hAnsi="Arial Narrow"/>
          <w:color w:val="000000" w:themeColor="text1"/>
          <w:sz w:val="24"/>
          <w:szCs w:val="24"/>
        </w:rPr>
      </w:pPr>
    </w:p>
    <w:p w14:paraId="4EC6DFF8" w14:textId="77777777" w:rsidR="00BD7546" w:rsidRPr="00AE6DD6" w:rsidRDefault="00BD7546" w:rsidP="00BD7546">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3E8B18EA" w14:textId="77777777" w:rsidR="00BD7546" w:rsidRPr="00AE6DD6" w:rsidRDefault="00BD7546" w:rsidP="00BD7546">
      <w:pPr>
        <w:contextualSpacing/>
        <w:rPr>
          <w:rFonts w:ascii="Arial Narrow" w:hAnsi="Arial Narrow"/>
          <w:color w:val="000000" w:themeColor="text1"/>
          <w:sz w:val="24"/>
          <w:szCs w:val="24"/>
        </w:rPr>
      </w:pPr>
      <w:r w:rsidRPr="00AE6DD6">
        <w:rPr>
          <w:rFonts w:ascii="Arial Narrow" w:hAnsi="Arial Narrow"/>
          <w:color w:val="000000" w:themeColor="text1"/>
          <w:sz w:val="24"/>
          <w:szCs w:val="24"/>
        </w:rPr>
        <w:t>SC3. Unapređenje kvalitete javnih usluga</w:t>
      </w:r>
    </w:p>
    <w:p w14:paraId="7947B174" w14:textId="77777777" w:rsidR="00BD7546" w:rsidRPr="00AE6DD6" w:rsidRDefault="00BD7546" w:rsidP="00BD7546">
      <w:pPr>
        <w:contextualSpacing/>
        <w:rPr>
          <w:rFonts w:ascii="Arial Narrow" w:hAnsi="Arial Narrow"/>
          <w:color w:val="000000" w:themeColor="text1"/>
          <w:sz w:val="24"/>
          <w:szCs w:val="24"/>
        </w:rPr>
      </w:pPr>
    </w:p>
    <w:p w14:paraId="4E6FB749" w14:textId="77777777" w:rsidR="00BD7546" w:rsidRPr="00AE6DD6" w:rsidRDefault="00BD7546" w:rsidP="00BD7546">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2ED74702" w14:textId="7C4D6323" w:rsidR="00BD7546" w:rsidRPr="00AE6DD6" w:rsidRDefault="00BD7546" w:rsidP="00BD7546">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II</w:t>
      </w:r>
      <w:r w:rsidR="001B15FB" w:rsidRPr="00AE6DD6">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2</w:t>
      </w:r>
      <w:r w:rsidR="001B15FB" w:rsidRPr="00AE6DD6">
        <w:rPr>
          <w:rStyle w:val="Zadanifontodlomka2"/>
          <w:rFonts w:ascii="Arial Narrow" w:hAnsi="Arial Narrow" w:cs="Arial"/>
          <w:color w:val="000000" w:themeColor="text1"/>
          <w:sz w:val="24"/>
          <w:szCs w:val="24"/>
        </w:rPr>
        <w:t>37.0</w:t>
      </w:r>
      <w:r w:rsidRPr="00AE6DD6">
        <w:rPr>
          <w:rStyle w:val="Zadanifontodlomka2"/>
          <w:rFonts w:ascii="Arial Narrow" w:hAnsi="Arial Narrow" w:cs="Arial"/>
          <w:color w:val="000000" w:themeColor="text1"/>
          <w:sz w:val="24"/>
          <w:szCs w:val="24"/>
        </w:rPr>
        <w:t>00,00 eura</w:t>
      </w:r>
    </w:p>
    <w:p w14:paraId="32812E43" w14:textId="7E3723A3" w:rsidR="001B15FB" w:rsidRPr="00AE6DD6" w:rsidRDefault="001B15FB" w:rsidP="00BD7546">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TEKUĆI PLAN:</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237.000,00 eura</w:t>
      </w:r>
    </w:p>
    <w:p w14:paraId="13CBE940" w14:textId="067C7A69" w:rsidR="00BD7546" w:rsidRPr="00AE6DD6" w:rsidRDefault="00BD7546" w:rsidP="00BD7546">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19</w:t>
      </w:r>
      <w:r w:rsidR="001B15FB" w:rsidRPr="00AE6DD6">
        <w:rPr>
          <w:rStyle w:val="Zadanifontodlomka2"/>
          <w:rFonts w:ascii="Arial Narrow" w:hAnsi="Arial Narrow" w:cs="Arial"/>
          <w:color w:val="000000" w:themeColor="text1"/>
          <w:sz w:val="24"/>
          <w:szCs w:val="24"/>
        </w:rPr>
        <w:t>9.606,82</w:t>
      </w:r>
      <w:r w:rsidRPr="00AE6DD6">
        <w:rPr>
          <w:rStyle w:val="Zadanifontodlomka2"/>
          <w:rFonts w:ascii="Arial Narrow" w:hAnsi="Arial Narrow" w:cs="Arial"/>
          <w:color w:val="000000" w:themeColor="text1"/>
          <w:sz w:val="24"/>
          <w:szCs w:val="24"/>
        </w:rPr>
        <w:t xml:space="preserve"> eura</w:t>
      </w:r>
    </w:p>
    <w:p w14:paraId="10C007B5" w14:textId="4B68D194" w:rsidR="00BD7546" w:rsidRPr="00AE6DD6" w:rsidRDefault="00552AAE" w:rsidP="00BD7546">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555098" w:rsidRPr="00AE6DD6">
        <w:rPr>
          <w:rStyle w:val="Zadanifontodlomka2"/>
          <w:rFonts w:ascii="Arial Narrow" w:hAnsi="Arial Narrow" w:cs="Arial"/>
          <w:color w:val="000000" w:themeColor="text1"/>
          <w:sz w:val="24"/>
          <w:szCs w:val="24"/>
        </w:rPr>
        <w:t>84,22</w:t>
      </w:r>
      <w:r w:rsidR="00BD7546" w:rsidRPr="00AE6DD6">
        <w:rPr>
          <w:rStyle w:val="Zadanifontodlomka2"/>
          <w:rFonts w:ascii="Arial Narrow" w:hAnsi="Arial Narrow" w:cs="Arial"/>
          <w:color w:val="000000" w:themeColor="text1"/>
          <w:sz w:val="24"/>
          <w:szCs w:val="24"/>
        </w:rPr>
        <w:t>%</w:t>
      </w:r>
    </w:p>
    <w:p w14:paraId="13C811A2" w14:textId="77777777" w:rsidR="00BD7546" w:rsidRPr="00AE6DD6" w:rsidRDefault="00BD7546" w:rsidP="00C15F87">
      <w:pPr>
        <w:contextualSpacing/>
        <w:rPr>
          <w:rFonts w:ascii="Arial Narrow" w:hAnsi="Arial Narrow" w:cs="Arial"/>
          <w:color w:val="000000" w:themeColor="text1"/>
          <w:sz w:val="24"/>
          <w:szCs w:val="24"/>
        </w:rPr>
      </w:pPr>
    </w:p>
    <w:p w14:paraId="7D591E42" w14:textId="77777777" w:rsidR="00BD7546" w:rsidRPr="00AE6DD6" w:rsidRDefault="00BD7546" w:rsidP="00C15F87">
      <w:pPr>
        <w:contextualSpacing/>
        <w:rPr>
          <w:rFonts w:ascii="Arial Narrow" w:hAnsi="Arial Narrow" w:cs="Arial"/>
          <w:color w:val="000000" w:themeColor="text1"/>
          <w:sz w:val="24"/>
          <w:szCs w:val="24"/>
        </w:rPr>
      </w:pPr>
    </w:p>
    <w:p w14:paraId="5EEAC2D6" w14:textId="77777777" w:rsidR="005F4E5A" w:rsidRPr="00AE6DD6" w:rsidRDefault="005F4E5A" w:rsidP="005F4E5A">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6F416521" w14:textId="77777777" w:rsidR="00C15F87" w:rsidRPr="00AE6DD6" w:rsidRDefault="00C15F87" w:rsidP="00C15F87">
      <w:pPr>
        <w:contextualSpacing/>
        <w:rPr>
          <w:rFonts w:ascii="Arial Narrow" w:hAnsi="Arial Narrow" w:cs="Arial"/>
          <w:color w:val="000000" w:themeColor="text1"/>
          <w:sz w:val="24"/>
          <w:szCs w:val="24"/>
        </w:rPr>
      </w:pPr>
    </w:p>
    <w:p w14:paraId="3AD19794" w14:textId="77777777" w:rsidR="00C15F87" w:rsidRPr="00AE6DD6" w:rsidRDefault="00C15F87" w:rsidP="00C15F87">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aktivnosti i projekte:</w:t>
      </w:r>
    </w:p>
    <w:p w14:paraId="15B0D485" w14:textId="77777777" w:rsidR="00C15F87" w:rsidRPr="00AE6DD6" w:rsidRDefault="00C15F87" w:rsidP="00C15F87">
      <w:pPr>
        <w:ind w:left="1410" w:hanging="1410"/>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A100001 </w:t>
      </w:r>
      <w:r w:rsidRPr="00AE6DD6">
        <w:rPr>
          <w:rFonts w:ascii="Arial Narrow" w:hAnsi="Arial Narrow" w:cs="Arial"/>
          <w:color w:val="000000" w:themeColor="text1"/>
          <w:sz w:val="24"/>
          <w:szCs w:val="24"/>
        </w:rPr>
        <w:tab/>
      </w:r>
      <w:r w:rsidRPr="00AE6DD6">
        <w:rPr>
          <w:rFonts w:ascii="Arial Narrow" w:eastAsia="Times New Roman" w:hAnsi="Arial Narrow" w:cs="Arial"/>
          <w:color w:val="000000" w:themeColor="text1"/>
          <w:sz w:val="24"/>
          <w:szCs w:val="24"/>
          <w:lang w:eastAsia="hr-HR"/>
        </w:rPr>
        <w:t>Naknada za troškove stanovanja korisnicima zajamčene minimalne naknade</w:t>
      </w:r>
    </w:p>
    <w:p w14:paraId="3BD5BE4B"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A100006 </w:t>
      </w:r>
      <w:r w:rsidRPr="00AE6DD6">
        <w:rPr>
          <w:rFonts w:ascii="Arial Narrow" w:eastAsia="Times New Roman" w:hAnsi="Arial Narrow" w:cs="Arial"/>
          <w:color w:val="000000" w:themeColor="text1"/>
          <w:sz w:val="24"/>
          <w:szCs w:val="24"/>
          <w:lang w:eastAsia="hr-HR"/>
        </w:rPr>
        <w:tab/>
        <w:t>Naknada za opremu novorođenog djeteta</w:t>
      </w:r>
    </w:p>
    <w:p w14:paraId="11F22422"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A100008 </w:t>
      </w:r>
      <w:r w:rsidRPr="00AE6DD6">
        <w:rPr>
          <w:rFonts w:ascii="Arial Narrow" w:eastAsia="Times New Roman" w:hAnsi="Arial Narrow" w:cs="Arial"/>
          <w:color w:val="000000" w:themeColor="text1"/>
          <w:sz w:val="24"/>
          <w:szCs w:val="24"/>
          <w:lang w:eastAsia="hr-HR"/>
        </w:rPr>
        <w:tab/>
        <w:t>Financiranje pogrebnih troškova osobama koje nema tko sahraniti</w:t>
      </w:r>
    </w:p>
    <w:p w14:paraId="1160DA83"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A100009 </w:t>
      </w:r>
      <w:r w:rsidRPr="00AE6DD6">
        <w:rPr>
          <w:rFonts w:ascii="Arial Narrow" w:eastAsia="Times New Roman" w:hAnsi="Arial Narrow" w:cs="Arial"/>
          <w:color w:val="000000" w:themeColor="text1"/>
          <w:sz w:val="24"/>
          <w:szCs w:val="24"/>
          <w:lang w:eastAsia="hr-HR"/>
        </w:rPr>
        <w:tab/>
        <w:t>Jednokratna naknada socijalno ugroženim osobama</w:t>
      </w:r>
    </w:p>
    <w:p w14:paraId="4BAB82DF"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A100010 </w:t>
      </w:r>
      <w:r w:rsidRPr="00AE6DD6">
        <w:rPr>
          <w:rFonts w:ascii="Arial Narrow" w:eastAsia="Times New Roman" w:hAnsi="Arial Narrow" w:cs="Arial"/>
          <w:color w:val="000000" w:themeColor="text1"/>
          <w:sz w:val="24"/>
          <w:szCs w:val="24"/>
          <w:lang w:eastAsia="hr-HR"/>
        </w:rPr>
        <w:tab/>
        <w:t>Gradsko društvo Crvenog Križa Ogulin</w:t>
      </w:r>
    </w:p>
    <w:p w14:paraId="5D80FC58"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T100003 </w:t>
      </w:r>
      <w:r w:rsidRPr="00AE6DD6">
        <w:rPr>
          <w:rFonts w:ascii="Arial Narrow" w:eastAsia="Times New Roman" w:hAnsi="Arial Narrow" w:cs="Arial"/>
          <w:color w:val="000000" w:themeColor="text1"/>
          <w:sz w:val="24"/>
          <w:szCs w:val="24"/>
          <w:lang w:eastAsia="hr-HR"/>
        </w:rPr>
        <w:tab/>
        <w:t>Naknada umirovljenicima povodom blagdana Uskrsa</w:t>
      </w:r>
    </w:p>
    <w:p w14:paraId="385D9B94"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T100004 </w:t>
      </w:r>
      <w:r w:rsidRPr="00AE6DD6">
        <w:rPr>
          <w:rFonts w:ascii="Arial Narrow" w:eastAsia="Times New Roman" w:hAnsi="Arial Narrow" w:cs="Arial"/>
          <w:color w:val="000000" w:themeColor="text1"/>
          <w:sz w:val="24"/>
          <w:szCs w:val="24"/>
          <w:lang w:eastAsia="hr-HR"/>
        </w:rPr>
        <w:tab/>
        <w:t>Naknada korisnicima troškove stanovanja povodom blagdana Uskrsa</w:t>
      </w:r>
    </w:p>
    <w:p w14:paraId="7A264DE9"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T100007 </w:t>
      </w:r>
      <w:r w:rsidRPr="00AE6DD6">
        <w:rPr>
          <w:rFonts w:ascii="Arial Narrow" w:eastAsia="Times New Roman" w:hAnsi="Arial Narrow" w:cs="Arial"/>
          <w:color w:val="000000" w:themeColor="text1"/>
          <w:sz w:val="24"/>
          <w:szCs w:val="24"/>
          <w:lang w:eastAsia="hr-HR"/>
        </w:rPr>
        <w:tab/>
        <w:t>Naknada djeci nezaposlenih roditelja povodom blagdana Božića</w:t>
      </w:r>
    </w:p>
    <w:p w14:paraId="2A87D8FC"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T100012 </w:t>
      </w:r>
      <w:r w:rsidRPr="00AE6DD6">
        <w:rPr>
          <w:rFonts w:ascii="Arial Narrow" w:eastAsia="Times New Roman" w:hAnsi="Arial Narrow" w:cs="Arial"/>
          <w:color w:val="000000" w:themeColor="text1"/>
          <w:sz w:val="24"/>
          <w:szCs w:val="24"/>
          <w:lang w:eastAsia="hr-HR"/>
        </w:rPr>
        <w:tab/>
        <w:t>Naknada umirovljenicima povodom blagdana Božića</w:t>
      </w:r>
    </w:p>
    <w:p w14:paraId="389C0068"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T100013 </w:t>
      </w:r>
      <w:r w:rsidRPr="00AE6DD6">
        <w:rPr>
          <w:rFonts w:ascii="Arial Narrow" w:eastAsia="Times New Roman" w:hAnsi="Arial Narrow" w:cs="Arial"/>
          <w:color w:val="000000" w:themeColor="text1"/>
          <w:sz w:val="24"/>
          <w:szCs w:val="24"/>
          <w:lang w:eastAsia="hr-HR"/>
        </w:rPr>
        <w:tab/>
        <w:t>Poboljšanje kvalitete života osoba starije životne dobi</w:t>
      </w:r>
    </w:p>
    <w:p w14:paraId="53C86CD9"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T100014</w:t>
      </w:r>
      <w:r w:rsidRPr="00AE6DD6">
        <w:rPr>
          <w:rFonts w:ascii="Arial Narrow" w:eastAsia="Times New Roman" w:hAnsi="Arial Narrow" w:cs="Arial"/>
          <w:color w:val="000000" w:themeColor="text1"/>
          <w:sz w:val="24"/>
          <w:szCs w:val="24"/>
          <w:lang w:eastAsia="hr-HR"/>
        </w:rPr>
        <w:tab/>
        <w:t>Dnevni boravak za starije Crvenog križa Ogulin</w:t>
      </w:r>
    </w:p>
    <w:p w14:paraId="4B049D38"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T100021</w:t>
      </w:r>
      <w:r w:rsidRPr="00AE6DD6">
        <w:rPr>
          <w:rFonts w:ascii="Arial Narrow" w:eastAsia="Times New Roman" w:hAnsi="Arial Narrow" w:cs="Arial"/>
          <w:color w:val="000000" w:themeColor="text1"/>
          <w:sz w:val="24"/>
          <w:szCs w:val="24"/>
          <w:lang w:eastAsia="hr-HR"/>
        </w:rPr>
        <w:tab/>
        <w:t>Kreativna podrška za djecu s teškoćama u razvoju</w:t>
      </w:r>
    </w:p>
    <w:p w14:paraId="0B1045C3"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p>
    <w:p w14:paraId="0A510A35" w14:textId="2649BC71" w:rsidR="00C15F87" w:rsidRPr="00AE6DD6" w:rsidRDefault="00A40F3D" w:rsidP="00A40F3D">
      <w:pPr>
        <w:ind w:firstLine="708"/>
        <w:contextualSpacing/>
        <w:rPr>
          <w:rFonts w:ascii="Arial Narrow" w:eastAsia="Times New Roman" w:hAnsi="Arial Narrow" w:cs="Arial"/>
          <w:color w:val="000000" w:themeColor="text1"/>
          <w:sz w:val="24"/>
          <w:szCs w:val="24"/>
          <w:lang w:eastAsia="hr-HR"/>
        </w:rPr>
      </w:pPr>
      <w:r w:rsidRPr="00AE6DD6">
        <w:rPr>
          <w:rFonts w:ascii="Arial Narrow" w:hAnsi="Arial Narrow"/>
          <w:color w:val="000000" w:themeColor="text1"/>
          <w:sz w:val="24"/>
          <w:szCs w:val="24"/>
        </w:rPr>
        <w:t>Socijalni program Grada Ogulina tijekom 202</w:t>
      </w:r>
      <w:r w:rsidR="00555098" w:rsidRPr="00AE6DD6">
        <w:rPr>
          <w:rFonts w:ascii="Arial Narrow" w:hAnsi="Arial Narrow"/>
          <w:color w:val="000000" w:themeColor="text1"/>
          <w:sz w:val="24"/>
          <w:szCs w:val="24"/>
        </w:rPr>
        <w:t>4</w:t>
      </w:r>
      <w:r w:rsidRPr="00AE6DD6">
        <w:rPr>
          <w:rFonts w:ascii="Arial Narrow" w:hAnsi="Arial Narrow"/>
          <w:color w:val="000000" w:themeColor="text1"/>
          <w:sz w:val="24"/>
          <w:szCs w:val="24"/>
        </w:rPr>
        <w:t xml:space="preserve">. godine realiziran je u ukupnom iznosu od </w:t>
      </w:r>
      <w:r w:rsidRPr="00AE6DD6">
        <w:rPr>
          <w:rStyle w:val="Zadanifontodlomka2"/>
          <w:rFonts w:ascii="Arial Narrow" w:hAnsi="Arial Narrow" w:cs="Arial"/>
          <w:color w:val="000000" w:themeColor="text1"/>
          <w:sz w:val="24"/>
          <w:szCs w:val="24"/>
        </w:rPr>
        <w:t>1</w:t>
      </w:r>
      <w:r w:rsidR="00555098" w:rsidRPr="00AE6DD6">
        <w:rPr>
          <w:rStyle w:val="Zadanifontodlomka2"/>
          <w:rFonts w:ascii="Arial Narrow" w:hAnsi="Arial Narrow" w:cs="Arial"/>
          <w:color w:val="000000" w:themeColor="text1"/>
          <w:sz w:val="24"/>
          <w:szCs w:val="24"/>
        </w:rPr>
        <w:t>99.606,82</w:t>
      </w:r>
      <w:r w:rsidRPr="00AE6DD6">
        <w:rPr>
          <w:rStyle w:val="Zadanifontodlomka2"/>
          <w:rFonts w:ascii="Arial Narrow" w:hAnsi="Arial Narrow" w:cs="Arial"/>
          <w:color w:val="000000" w:themeColor="text1"/>
          <w:sz w:val="24"/>
          <w:szCs w:val="24"/>
        </w:rPr>
        <w:t xml:space="preserve"> eur</w:t>
      </w:r>
      <w:r w:rsidR="00555098" w:rsidRPr="00AE6DD6">
        <w:rPr>
          <w:rStyle w:val="Zadanifontodlomka2"/>
          <w:rFonts w:ascii="Arial Narrow" w:hAnsi="Arial Narrow" w:cs="Arial"/>
          <w:color w:val="000000" w:themeColor="text1"/>
          <w:sz w:val="24"/>
          <w:szCs w:val="24"/>
        </w:rPr>
        <w:t>a</w:t>
      </w:r>
      <w:r w:rsidRPr="00AE6DD6">
        <w:rPr>
          <w:rFonts w:ascii="Arial Narrow" w:hAnsi="Arial Narrow"/>
          <w:color w:val="000000" w:themeColor="text1"/>
          <w:sz w:val="24"/>
          <w:szCs w:val="24"/>
        </w:rPr>
        <w:t>. Najveći dio</w:t>
      </w:r>
      <w:r w:rsidR="00555098" w:rsidRPr="00AE6DD6">
        <w:rPr>
          <w:rFonts w:ascii="Arial Narrow" w:hAnsi="Arial Narrow"/>
          <w:color w:val="000000" w:themeColor="text1"/>
          <w:sz w:val="24"/>
          <w:szCs w:val="24"/>
        </w:rPr>
        <w:t xml:space="preserve"> </w:t>
      </w:r>
      <w:r w:rsidRPr="00AE6DD6">
        <w:rPr>
          <w:rFonts w:ascii="Arial Narrow" w:hAnsi="Arial Narrow"/>
          <w:color w:val="000000" w:themeColor="text1"/>
          <w:sz w:val="24"/>
          <w:szCs w:val="24"/>
        </w:rPr>
        <w:t xml:space="preserve">ukupno realiziranih sredstava u iznosu od </w:t>
      </w:r>
      <w:r w:rsidR="00555098" w:rsidRPr="00AE6DD6">
        <w:rPr>
          <w:rFonts w:ascii="Arial Narrow" w:hAnsi="Arial Narrow"/>
          <w:color w:val="000000" w:themeColor="text1"/>
          <w:sz w:val="24"/>
          <w:szCs w:val="24"/>
        </w:rPr>
        <w:t>58</w:t>
      </w:r>
      <w:r w:rsidRPr="00AE6DD6">
        <w:rPr>
          <w:rFonts w:ascii="Arial Narrow" w:hAnsi="Arial Narrow"/>
          <w:color w:val="000000" w:themeColor="text1"/>
          <w:sz w:val="24"/>
          <w:szCs w:val="24"/>
        </w:rPr>
        <w:t xml:space="preserve">.800,00 eura utrošen je za isplatu naknada za opremu novorođenog djeteta. Isplaćene su </w:t>
      </w:r>
      <w:r w:rsidR="00555098" w:rsidRPr="00AE6DD6">
        <w:rPr>
          <w:rFonts w:ascii="Arial Narrow" w:hAnsi="Arial Narrow"/>
          <w:color w:val="000000" w:themeColor="text1"/>
          <w:sz w:val="24"/>
          <w:szCs w:val="24"/>
        </w:rPr>
        <w:t>8</w:t>
      </w:r>
      <w:r w:rsidRPr="00AE6DD6">
        <w:rPr>
          <w:rFonts w:ascii="Arial Narrow" w:hAnsi="Arial Narrow"/>
          <w:color w:val="000000" w:themeColor="text1"/>
          <w:sz w:val="24"/>
          <w:szCs w:val="24"/>
        </w:rPr>
        <w:t>4 naknade u iznosu od 700,00 eura po djetetu. Iznos od 3</w:t>
      </w:r>
      <w:r w:rsidR="00555098" w:rsidRPr="00AE6DD6">
        <w:rPr>
          <w:rFonts w:ascii="Arial Narrow" w:hAnsi="Arial Narrow"/>
          <w:color w:val="000000" w:themeColor="text1"/>
          <w:sz w:val="24"/>
          <w:szCs w:val="24"/>
        </w:rPr>
        <w:t>7</w:t>
      </w:r>
      <w:r w:rsidRPr="00AE6DD6">
        <w:rPr>
          <w:rFonts w:ascii="Arial Narrow" w:hAnsi="Arial Narrow"/>
          <w:color w:val="000000" w:themeColor="text1"/>
          <w:sz w:val="24"/>
          <w:szCs w:val="24"/>
        </w:rPr>
        <w:t>.000,00 eura doznačen je Gradskom društvu Crvenog križa Ogulin. Preostali iznos sredstava realiziran je kroz različite naknade kojima je zajednički cilj unapređenje kvalitete života i pružanje pomoći socijalno ugroženim osobama.</w:t>
      </w:r>
    </w:p>
    <w:p w14:paraId="620147DA" w14:textId="77777777" w:rsidR="00C15F87" w:rsidRPr="00AE6DD6" w:rsidRDefault="00C15F87" w:rsidP="00C15F87">
      <w:pPr>
        <w:contextualSpacing/>
        <w:rPr>
          <w:rFonts w:ascii="Arial Narrow" w:hAnsi="Arial Narrow" w:cs="Arial"/>
          <w:color w:val="000000" w:themeColor="text1"/>
          <w:sz w:val="24"/>
          <w:szCs w:val="24"/>
        </w:rPr>
      </w:pPr>
    </w:p>
    <w:p w14:paraId="774FD82A" w14:textId="77777777" w:rsidR="00555098" w:rsidRPr="00AE6DD6" w:rsidRDefault="00555098" w:rsidP="00C15F87">
      <w:pPr>
        <w:contextualSpacing/>
        <w:rPr>
          <w:rFonts w:ascii="Arial Narrow" w:hAnsi="Arial Narrow" w:cs="Arial"/>
          <w:color w:val="000000" w:themeColor="text1"/>
          <w:sz w:val="24"/>
          <w:szCs w:val="24"/>
        </w:rPr>
      </w:pPr>
    </w:p>
    <w:p w14:paraId="2F60314C" w14:textId="6BFFD6B5" w:rsidR="001B15FB" w:rsidRPr="00AE6DD6" w:rsidRDefault="00C15F87" w:rsidP="00C15F87">
      <w:pPr>
        <w:suppressAutoHyphens w:val="0"/>
        <w:spacing w:line="276" w:lineRule="auto"/>
        <w:textAlignment w:val="auto"/>
        <w:rPr>
          <w:rStyle w:val="Zadanifontodlomka2"/>
          <w:rFonts w:ascii="Arial Narrow" w:hAnsi="Arial Narrow"/>
          <w:color w:val="000000" w:themeColor="text1"/>
          <w:sz w:val="24"/>
          <w:szCs w:val="24"/>
        </w:rPr>
      </w:pPr>
      <w:r w:rsidRPr="00AE6DD6">
        <w:rPr>
          <w:rStyle w:val="Zadanifontodlomka2"/>
          <w:rFonts w:ascii="Arial Narrow" w:eastAsia="Times New Roman" w:hAnsi="Arial Narrow" w:cs="Calibri"/>
          <w:b/>
          <w:bCs/>
          <w:i/>
          <w:iCs/>
          <w:color w:val="000000" w:themeColor="text1"/>
          <w:sz w:val="24"/>
          <w:szCs w:val="24"/>
        </w:rPr>
        <w:t>Pokazatelji za praćenje uspješnosti provedbe programa su:</w:t>
      </w:r>
      <w:r w:rsidRPr="00AE6DD6">
        <w:rPr>
          <w:rStyle w:val="Zadanifontodlomka2"/>
          <w:rFonts w:ascii="Arial Narrow" w:eastAsia="Times New Roman" w:hAnsi="Arial Narrow" w:cs="Calibri"/>
          <w:color w:val="000000" w:themeColor="text1"/>
          <w:sz w:val="24"/>
          <w:szCs w:val="24"/>
        </w:rPr>
        <w:t xml:space="preserve"> broj korisnika kojima se sufinanciraju troškovi stan</w:t>
      </w:r>
      <w:r w:rsidR="00C94F20" w:rsidRPr="00AE6DD6">
        <w:rPr>
          <w:rStyle w:val="Zadanifontodlomka2"/>
          <w:rFonts w:ascii="Arial Narrow" w:eastAsia="Times New Roman" w:hAnsi="Arial Narrow" w:cs="Calibri"/>
          <w:color w:val="000000" w:themeColor="text1"/>
          <w:sz w:val="24"/>
          <w:szCs w:val="24"/>
        </w:rPr>
        <w:t xml:space="preserve">ovanja, </w:t>
      </w:r>
      <w:r w:rsidRPr="00AE6DD6">
        <w:rPr>
          <w:rStyle w:val="Zadanifontodlomka2"/>
          <w:rFonts w:ascii="Arial Narrow" w:eastAsia="Times New Roman" w:hAnsi="Arial Narrow" w:cs="Calibri"/>
          <w:color w:val="000000" w:themeColor="text1"/>
          <w:sz w:val="24"/>
          <w:szCs w:val="24"/>
        </w:rPr>
        <w:t xml:space="preserve">broj isplaćenih potpora za novorođenčad, broj financiranih pogreba, </w:t>
      </w:r>
      <w:r w:rsidR="00C94F20" w:rsidRPr="00AE6DD6">
        <w:rPr>
          <w:rStyle w:val="Zadanifontodlomka2"/>
          <w:rFonts w:ascii="Arial Narrow" w:eastAsia="Times New Roman" w:hAnsi="Arial Narrow" w:cs="Calibri"/>
          <w:color w:val="000000" w:themeColor="text1"/>
          <w:sz w:val="24"/>
          <w:szCs w:val="24"/>
        </w:rPr>
        <w:t xml:space="preserve">broj korisnika naknade, </w:t>
      </w:r>
      <w:r w:rsidRPr="00AE6DD6">
        <w:rPr>
          <w:rStyle w:val="Zadanifontodlomka2"/>
          <w:rFonts w:ascii="Arial Narrow" w:hAnsi="Arial Narrow"/>
          <w:color w:val="000000" w:themeColor="text1"/>
          <w:sz w:val="24"/>
          <w:szCs w:val="24"/>
        </w:rPr>
        <w:t xml:space="preserve">izvršavanje zakonskih obveza sukladno osiguranim sredstvima, broj korisnika </w:t>
      </w:r>
      <w:proofErr w:type="spellStart"/>
      <w:r w:rsidRPr="00AE6DD6">
        <w:rPr>
          <w:rStyle w:val="Zadanifontodlomka2"/>
          <w:rFonts w:ascii="Arial Narrow" w:hAnsi="Arial Narrow"/>
          <w:color w:val="000000" w:themeColor="text1"/>
          <w:sz w:val="24"/>
          <w:szCs w:val="24"/>
        </w:rPr>
        <w:t>uskrsnice</w:t>
      </w:r>
      <w:proofErr w:type="spellEnd"/>
      <w:r w:rsidRPr="00AE6DD6">
        <w:rPr>
          <w:rStyle w:val="Zadanifontodlomka2"/>
          <w:rFonts w:ascii="Arial Narrow" w:hAnsi="Arial Narrow"/>
          <w:color w:val="000000" w:themeColor="text1"/>
          <w:sz w:val="24"/>
          <w:szCs w:val="24"/>
        </w:rPr>
        <w:t xml:space="preserve">, broj korisnika božićnice, broj korisnika projekta, </w:t>
      </w:r>
      <w:r w:rsidR="00C87556" w:rsidRPr="00AE6DD6">
        <w:rPr>
          <w:rStyle w:val="Zadanifontodlomka2"/>
          <w:rFonts w:ascii="Arial Narrow" w:hAnsi="Arial Narrow" w:cs="Calibri"/>
          <w:color w:val="000000" w:themeColor="text1"/>
          <w:sz w:val="24"/>
          <w:szCs w:val="24"/>
        </w:rPr>
        <w:t>realiziran projekt sukladno osiguranim sredstvima</w:t>
      </w:r>
    </w:p>
    <w:p w14:paraId="4BF330C9" w14:textId="77777777" w:rsidR="00555098" w:rsidRPr="00AE6DD6" w:rsidRDefault="00555098" w:rsidP="00C15F87">
      <w:pPr>
        <w:suppressAutoHyphens w:val="0"/>
        <w:spacing w:line="276" w:lineRule="auto"/>
        <w:textAlignment w:val="auto"/>
        <w:rPr>
          <w:rStyle w:val="Zadanifontodlomka2"/>
          <w:rFonts w:ascii="Arial Narrow" w:hAnsi="Arial Narrow"/>
          <w:color w:val="000000" w:themeColor="text1"/>
          <w:sz w:val="24"/>
          <w:szCs w:val="24"/>
        </w:rPr>
      </w:pPr>
    </w:p>
    <w:p w14:paraId="58959F19" w14:textId="77777777" w:rsidR="00555098" w:rsidRPr="00AE6DD6" w:rsidRDefault="00555098" w:rsidP="00C15F87">
      <w:pPr>
        <w:suppressAutoHyphens w:val="0"/>
        <w:spacing w:line="276" w:lineRule="auto"/>
        <w:textAlignment w:val="auto"/>
        <w:rPr>
          <w:rStyle w:val="Zadanifontodlomka2"/>
          <w:rFonts w:ascii="Arial Narrow" w:hAnsi="Arial Narrow"/>
          <w:color w:val="000000" w:themeColor="text1"/>
          <w:sz w:val="24"/>
          <w:szCs w:val="24"/>
        </w:rPr>
      </w:pPr>
    </w:p>
    <w:p w14:paraId="0F3EF4E5" w14:textId="77777777" w:rsidR="00555098" w:rsidRPr="00AE6DD6" w:rsidRDefault="00555098" w:rsidP="00C15F87">
      <w:pPr>
        <w:suppressAutoHyphens w:val="0"/>
        <w:spacing w:line="276" w:lineRule="auto"/>
        <w:textAlignment w:val="auto"/>
        <w:rPr>
          <w:rStyle w:val="Zadanifontodlomka2"/>
          <w:rFonts w:ascii="Arial Narrow" w:hAnsi="Arial Narrow"/>
          <w:color w:val="000000" w:themeColor="text1"/>
          <w:sz w:val="24"/>
          <w:szCs w:val="24"/>
        </w:rPr>
      </w:pPr>
    </w:p>
    <w:p w14:paraId="1CB2590F" w14:textId="77777777" w:rsidR="00A40F3D" w:rsidRPr="00AE6DD6" w:rsidRDefault="00A40F3D" w:rsidP="00C15F87">
      <w:pPr>
        <w:suppressAutoHyphens w:val="0"/>
        <w:spacing w:line="276" w:lineRule="auto"/>
        <w:textAlignment w:val="auto"/>
        <w:rPr>
          <w:rStyle w:val="Zadanifontodlomka2"/>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AE6DD6" w14:paraId="01019DCF" w14:textId="77777777" w:rsidTr="003B5EE9">
        <w:tc>
          <w:tcPr>
            <w:tcW w:w="2330" w:type="dxa"/>
            <w:vAlign w:val="center"/>
          </w:tcPr>
          <w:p w14:paraId="010F684C" w14:textId="77777777" w:rsidR="00A40F3D" w:rsidRPr="00AE6DD6" w:rsidRDefault="00A40F3D"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lastRenderedPageBreak/>
              <w:t>NAZIV AKTIVNOSTI / PROJEKTA</w:t>
            </w:r>
          </w:p>
        </w:tc>
        <w:tc>
          <w:tcPr>
            <w:tcW w:w="3676" w:type="dxa"/>
            <w:vAlign w:val="center"/>
          </w:tcPr>
          <w:p w14:paraId="4720E8E7" w14:textId="77777777" w:rsidR="00A40F3D" w:rsidRPr="00AE6DD6" w:rsidRDefault="00A40F3D" w:rsidP="003B5EE9">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5493AFB9" w14:textId="716FFEED" w:rsidR="00A40F3D" w:rsidRPr="00AE6DD6" w:rsidRDefault="00A40F3D"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8A4936"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40C92E4A" w14:textId="70AADEF5" w:rsidR="00A40F3D" w:rsidRPr="00AE6DD6" w:rsidRDefault="00A40F3D"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8A4936"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5133D8" w:rsidRPr="00AE6DD6" w14:paraId="0D9D59AF" w14:textId="77777777" w:rsidTr="003B5EE9">
        <w:tc>
          <w:tcPr>
            <w:tcW w:w="2330" w:type="dxa"/>
            <w:vAlign w:val="center"/>
          </w:tcPr>
          <w:p w14:paraId="360FC845" w14:textId="77777777" w:rsidR="00C94F20" w:rsidRPr="00AE6DD6" w:rsidRDefault="00C94F20" w:rsidP="00C94F2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Naknada za troškove stanovanja korisnicima zajamčene minimalne naknade</w:t>
            </w:r>
          </w:p>
        </w:tc>
        <w:tc>
          <w:tcPr>
            <w:tcW w:w="3676" w:type="dxa"/>
            <w:vAlign w:val="center"/>
          </w:tcPr>
          <w:p w14:paraId="1682D025" w14:textId="77777777" w:rsidR="00C94F20" w:rsidRPr="00AE6DD6" w:rsidRDefault="00C94F20" w:rsidP="00AE5776">
            <w:pPr>
              <w:pStyle w:val="Naslov1"/>
              <w:contextualSpacing/>
              <w:rPr>
                <w:rFonts w:ascii="Arial Narrow" w:hAnsi="Arial Narrow" w:cs="Arial"/>
                <w:b w:val="0"/>
                <w:color w:val="000000" w:themeColor="text1"/>
                <w:sz w:val="24"/>
                <w:szCs w:val="24"/>
              </w:rPr>
            </w:pPr>
            <w:r w:rsidRPr="00AE6DD6">
              <w:rPr>
                <w:rStyle w:val="Zadanifontodlomka2"/>
                <w:rFonts w:ascii="Arial Narrow" w:eastAsia="Calibri" w:hAnsi="Arial Narrow" w:cs="Calibri"/>
                <w:b w:val="0"/>
                <w:color w:val="000000" w:themeColor="text1"/>
                <w:sz w:val="24"/>
                <w:szCs w:val="24"/>
              </w:rPr>
              <w:t>broj korisnika kojima se sufinanciraju troškovi stanovanja</w:t>
            </w:r>
          </w:p>
        </w:tc>
        <w:tc>
          <w:tcPr>
            <w:tcW w:w="1474" w:type="dxa"/>
            <w:vAlign w:val="center"/>
          </w:tcPr>
          <w:p w14:paraId="3377C88D" w14:textId="524583D7" w:rsidR="00C94F20" w:rsidRPr="00AE6DD6" w:rsidRDefault="00AE5776"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60</w:t>
            </w:r>
          </w:p>
        </w:tc>
        <w:tc>
          <w:tcPr>
            <w:tcW w:w="1474" w:type="dxa"/>
            <w:vAlign w:val="center"/>
          </w:tcPr>
          <w:p w14:paraId="15558A0A" w14:textId="54C95153" w:rsidR="00C94F20" w:rsidRPr="00AE6DD6" w:rsidRDefault="00FB6C45" w:rsidP="00AE5776">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62</w:t>
            </w:r>
          </w:p>
        </w:tc>
      </w:tr>
      <w:tr w:rsidR="005133D8" w:rsidRPr="00AE6DD6" w14:paraId="37EA4CAF" w14:textId="77777777" w:rsidTr="003B5EE9">
        <w:tc>
          <w:tcPr>
            <w:tcW w:w="2330" w:type="dxa"/>
            <w:vAlign w:val="center"/>
          </w:tcPr>
          <w:p w14:paraId="68863CF4" w14:textId="77777777" w:rsidR="00C94F20" w:rsidRPr="00AE6DD6" w:rsidRDefault="00C94F20" w:rsidP="00C94F2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Naknada za opremu novorođenog djeteta</w:t>
            </w:r>
          </w:p>
        </w:tc>
        <w:tc>
          <w:tcPr>
            <w:tcW w:w="3676" w:type="dxa"/>
            <w:vAlign w:val="center"/>
          </w:tcPr>
          <w:p w14:paraId="00DD4731" w14:textId="77777777" w:rsidR="00C94F20" w:rsidRPr="00AE6DD6" w:rsidRDefault="00C94F20" w:rsidP="00AE5776">
            <w:pPr>
              <w:pStyle w:val="Naslov1"/>
              <w:contextualSpacing/>
              <w:rPr>
                <w:rStyle w:val="Zadanifontodlomka2"/>
                <w:rFonts w:ascii="Arial Narrow" w:eastAsia="Calibri" w:hAnsi="Arial Narrow" w:cs="Calibri"/>
                <w:b w:val="0"/>
                <w:color w:val="000000" w:themeColor="text1"/>
                <w:sz w:val="24"/>
                <w:szCs w:val="24"/>
              </w:rPr>
            </w:pPr>
            <w:r w:rsidRPr="00AE6DD6">
              <w:rPr>
                <w:rStyle w:val="Zadanifontodlomka2"/>
                <w:rFonts w:ascii="Arial Narrow" w:eastAsia="Calibri" w:hAnsi="Arial Narrow"/>
                <w:b w:val="0"/>
                <w:color w:val="000000" w:themeColor="text1"/>
                <w:sz w:val="24"/>
                <w:szCs w:val="24"/>
              </w:rPr>
              <w:t>broj isplaćenih potpora za novorođenčad</w:t>
            </w:r>
          </w:p>
        </w:tc>
        <w:tc>
          <w:tcPr>
            <w:tcW w:w="1474" w:type="dxa"/>
            <w:vAlign w:val="center"/>
          </w:tcPr>
          <w:p w14:paraId="4400E184" w14:textId="5FA589D7" w:rsidR="00C94F20" w:rsidRPr="00AE6DD6" w:rsidRDefault="00AE5776" w:rsidP="00AE577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80</w:t>
            </w:r>
          </w:p>
        </w:tc>
        <w:tc>
          <w:tcPr>
            <w:tcW w:w="1474" w:type="dxa"/>
            <w:vAlign w:val="center"/>
          </w:tcPr>
          <w:p w14:paraId="70D86010" w14:textId="76B05E0E" w:rsidR="00C94F20" w:rsidRPr="00AE6DD6" w:rsidRDefault="00555098"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84</w:t>
            </w:r>
          </w:p>
        </w:tc>
      </w:tr>
      <w:tr w:rsidR="005133D8" w:rsidRPr="00AE6DD6" w14:paraId="72EEF961" w14:textId="77777777" w:rsidTr="003B5EE9">
        <w:tc>
          <w:tcPr>
            <w:tcW w:w="2330" w:type="dxa"/>
            <w:vAlign w:val="center"/>
          </w:tcPr>
          <w:p w14:paraId="328CAD9E" w14:textId="77777777" w:rsidR="00C94F20" w:rsidRPr="00AE6DD6" w:rsidRDefault="00C94F20" w:rsidP="00C94F2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Financiranje pogrebnih troškova osobama koje nema tko sahraniti</w:t>
            </w:r>
          </w:p>
        </w:tc>
        <w:tc>
          <w:tcPr>
            <w:tcW w:w="3676" w:type="dxa"/>
            <w:vAlign w:val="center"/>
          </w:tcPr>
          <w:p w14:paraId="59ED4A48" w14:textId="77777777" w:rsidR="00C94F20" w:rsidRPr="00AE6DD6" w:rsidRDefault="00C94F20" w:rsidP="008A4936">
            <w:pPr>
              <w:pStyle w:val="Naslov1"/>
              <w:contextualSpacing/>
              <w:rPr>
                <w:rStyle w:val="Zadanifontodlomka2"/>
                <w:rFonts w:ascii="Arial Narrow" w:eastAsia="Calibri" w:hAnsi="Arial Narrow" w:cs="Calibri"/>
                <w:b w:val="0"/>
                <w:color w:val="000000" w:themeColor="text1"/>
                <w:sz w:val="24"/>
                <w:szCs w:val="24"/>
              </w:rPr>
            </w:pPr>
            <w:r w:rsidRPr="00AE6DD6">
              <w:rPr>
                <w:rStyle w:val="Zadanifontodlomka2"/>
                <w:rFonts w:ascii="Arial Narrow" w:eastAsia="Calibri" w:hAnsi="Arial Narrow" w:cs="Calibri"/>
                <w:b w:val="0"/>
                <w:color w:val="000000" w:themeColor="text1"/>
                <w:sz w:val="24"/>
                <w:szCs w:val="24"/>
              </w:rPr>
              <w:t>broj financiranih pogreba</w:t>
            </w:r>
          </w:p>
        </w:tc>
        <w:tc>
          <w:tcPr>
            <w:tcW w:w="1474" w:type="dxa"/>
            <w:vAlign w:val="center"/>
          </w:tcPr>
          <w:p w14:paraId="7F479BB9" w14:textId="77777777" w:rsidR="00C94F20" w:rsidRPr="00AE6DD6" w:rsidRDefault="00C94F20"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w:t>
            </w:r>
          </w:p>
        </w:tc>
        <w:tc>
          <w:tcPr>
            <w:tcW w:w="1474" w:type="dxa"/>
            <w:vAlign w:val="center"/>
          </w:tcPr>
          <w:p w14:paraId="792DF3CD" w14:textId="12687F76" w:rsidR="00C94F20" w:rsidRPr="00AE6DD6" w:rsidRDefault="00555098"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3</w:t>
            </w:r>
          </w:p>
        </w:tc>
      </w:tr>
      <w:tr w:rsidR="005133D8" w:rsidRPr="00AE6DD6" w14:paraId="455CA769" w14:textId="77777777" w:rsidTr="003B5EE9">
        <w:tc>
          <w:tcPr>
            <w:tcW w:w="2330" w:type="dxa"/>
            <w:vAlign w:val="center"/>
          </w:tcPr>
          <w:p w14:paraId="54E1EC75" w14:textId="77777777" w:rsidR="00C94F20" w:rsidRPr="00AE6DD6" w:rsidRDefault="00C94F20" w:rsidP="00C94F2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Jednokratna naknada socijalno ugroženim osobama</w:t>
            </w:r>
          </w:p>
        </w:tc>
        <w:tc>
          <w:tcPr>
            <w:tcW w:w="3676" w:type="dxa"/>
            <w:vAlign w:val="center"/>
          </w:tcPr>
          <w:p w14:paraId="7A3925D5" w14:textId="77777777" w:rsidR="00C94F20" w:rsidRPr="00AE6DD6" w:rsidRDefault="00C94F20" w:rsidP="008A4936">
            <w:pPr>
              <w:pStyle w:val="Naslov1"/>
              <w:contextualSpacing/>
              <w:rPr>
                <w:rFonts w:ascii="Arial Narrow" w:hAnsi="Arial Narrow" w:cs="Arial"/>
                <w:b w:val="0"/>
                <w:color w:val="000000" w:themeColor="text1"/>
                <w:sz w:val="24"/>
                <w:szCs w:val="24"/>
              </w:rPr>
            </w:pPr>
            <w:r w:rsidRPr="00AE6DD6">
              <w:rPr>
                <w:rFonts w:ascii="Arial Narrow" w:hAnsi="Arial Narrow" w:cs="Calibri"/>
                <w:b w:val="0"/>
                <w:color w:val="000000" w:themeColor="text1"/>
                <w:sz w:val="24"/>
                <w:szCs w:val="24"/>
              </w:rPr>
              <w:t>broj korisnika naknade</w:t>
            </w:r>
          </w:p>
        </w:tc>
        <w:tc>
          <w:tcPr>
            <w:tcW w:w="1474" w:type="dxa"/>
            <w:vAlign w:val="center"/>
          </w:tcPr>
          <w:p w14:paraId="7D6D5AB4" w14:textId="2D198A34" w:rsidR="00C94F20" w:rsidRPr="00AE6DD6" w:rsidRDefault="008A4936"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70</w:t>
            </w:r>
          </w:p>
        </w:tc>
        <w:tc>
          <w:tcPr>
            <w:tcW w:w="1474" w:type="dxa"/>
            <w:vAlign w:val="center"/>
          </w:tcPr>
          <w:p w14:paraId="673DB52F" w14:textId="54F0CD23" w:rsidR="00C94F20" w:rsidRPr="00AE6DD6" w:rsidRDefault="00FB6C45" w:rsidP="00C94F20">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72</w:t>
            </w:r>
          </w:p>
        </w:tc>
      </w:tr>
      <w:tr w:rsidR="00C94F20" w:rsidRPr="00AE6DD6" w14:paraId="7502A0C3" w14:textId="77777777" w:rsidTr="003B5EE9">
        <w:tc>
          <w:tcPr>
            <w:tcW w:w="2330" w:type="dxa"/>
            <w:vAlign w:val="center"/>
          </w:tcPr>
          <w:p w14:paraId="0E8F5119" w14:textId="77777777" w:rsidR="00C94F20" w:rsidRPr="00AE6DD6" w:rsidRDefault="00C94F20" w:rsidP="00C94F2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Gradsko društvo Crvenog Križa Ogulin</w:t>
            </w:r>
          </w:p>
        </w:tc>
        <w:tc>
          <w:tcPr>
            <w:tcW w:w="3676" w:type="dxa"/>
            <w:vAlign w:val="center"/>
          </w:tcPr>
          <w:p w14:paraId="2B26D96A" w14:textId="77777777" w:rsidR="00C94F20" w:rsidRPr="00AE6DD6" w:rsidRDefault="00C94F20" w:rsidP="008A4936">
            <w:pPr>
              <w:pStyle w:val="Naslov1"/>
              <w:contextualSpacing/>
              <w:rPr>
                <w:rStyle w:val="Zadanifontodlomka2"/>
                <w:rFonts w:ascii="Arial Narrow" w:eastAsia="Calibri" w:hAnsi="Arial Narrow" w:cs="Calibri"/>
                <w:b w:val="0"/>
                <w:color w:val="000000" w:themeColor="text1"/>
                <w:sz w:val="24"/>
                <w:szCs w:val="24"/>
              </w:rPr>
            </w:pPr>
            <w:r w:rsidRPr="00AE6DD6">
              <w:rPr>
                <w:rStyle w:val="Zadanifontodlomka2"/>
                <w:rFonts w:ascii="Arial Narrow" w:eastAsia="Calibri" w:hAnsi="Arial Narrow"/>
                <w:b w:val="0"/>
                <w:color w:val="000000" w:themeColor="text1"/>
                <w:sz w:val="24"/>
                <w:szCs w:val="24"/>
              </w:rPr>
              <w:t>izvršavanje zakonskih obveza sukladno osiguranim sredstvima</w:t>
            </w:r>
          </w:p>
        </w:tc>
        <w:tc>
          <w:tcPr>
            <w:tcW w:w="1474" w:type="dxa"/>
            <w:vAlign w:val="center"/>
          </w:tcPr>
          <w:p w14:paraId="0C6F8D3B" w14:textId="77777777" w:rsidR="00C94F20" w:rsidRPr="00AE6DD6" w:rsidRDefault="00C94F20"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2E89BC1E" w14:textId="77777777" w:rsidR="00C94F20" w:rsidRPr="00AE6DD6" w:rsidRDefault="00C94F20"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r>
      <w:tr w:rsidR="00C94F20" w:rsidRPr="00AE6DD6" w14:paraId="4D87539D" w14:textId="77777777" w:rsidTr="003B5EE9">
        <w:tc>
          <w:tcPr>
            <w:tcW w:w="2330" w:type="dxa"/>
            <w:vAlign w:val="center"/>
          </w:tcPr>
          <w:p w14:paraId="52D0710C" w14:textId="77777777" w:rsidR="00C94F20" w:rsidRPr="00AE6DD6" w:rsidRDefault="00C94F20" w:rsidP="00C94F2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Naknada umirovljenicima povodom blagdana Uskrsa</w:t>
            </w:r>
          </w:p>
        </w:tc>
        <w:tc>
          <w:tcPr>
            <w:tcW w:w="3676" w:type="dxa"/>
            <w:vAlign w:val="center"/>
          </w:tcPr>
          <w:p w14:paraId="218DB91F" w14:textId="77777777" w:rsidR="00C94F20" w:rsidRPr="00AE6DD6" w:rsidRDefault="00C94F20" w:rsidP="008A4936">
            <w:pPr>
              <w:pStyle w:val="Naslov1"/>
              <w:contextualSpacing/>
              <w:rPr>
                <w:rStyle w:val="Zadanifontodlomka2"/>
                <w:rFonts w:ascii="Arial Narrow" w:eastAsia="Calibri" w:hAnsi="Arial Narrow" w:cs="Calibri"/>
                <w:b w:val="0"/>
                <w:color w:val="000000" w:themeColor="text1"/>
                <w:sz w:val="24"/>
                <w:szCs w:val="24"/>
              </w:rPr>
            </w:pPr>
            <w:r w:rsidRPr="00AE6DD6">
              <w:rPr>
                <w:rStyle w:val="Zadanifontodlomka2"/>
                <w:rFonts w:ascii="Arial Narrow" w:eastAsia="Calibri" w:hAnsi="Arial Narrow" w:cs="Calibri"/>
                <w:b w:val="0"/>
                <w:color w:val="000000" w:themeColor="text1"/>
                <w:sz w:val="24"/>
                <w:szCs w:val="24"/>
              </w:rPr>
              <w:t xml:space="preserve">broj korisnika </w:t>
            </w:r>
            <w:proofErr w:type="spellStart"/>
            <w:r w:rsidRPr="00AE6DD6">
              <w:rPr>
                <w:rStyle w:val="Zadanifontodlomka2"/>
                <w:rFonts w:ascii="Arial Narrow" w:eastAsia="Calibri" w:hAnsi="Arial Narrow" w:cs="Calibri"/>
                <w:b w:val="0"/>
                <w:color w:val="000000" w:themeColor="text1"/>
                <w:sz w:val="24"/>
                <w:szCs w:val="24"/>
              </w:rPr>
              <w:t>uskrsnice</w:t>
            </w:r>
            <w:proofErr w:type="spellEnd"/>
          </w:p>
        </w:tc>
        <w:tc>
          <w:tcPr>
            <w:tcW w:w="1474" w:type="dxa"/>
            <w:vAlign w:val="center"/>
          </w:tcPr>
          <w:p w14:paraId="550392FB" w14:textId="4EA10F00" w:rsidR="00C94F20" w:rsidRPr="00AE6DD6" w:rsidRDefault="008A4936"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600</w:t>
            </w:r>
          </w:p>
        </w:tc>
        <w:tc>
          <w:tcPr>
            <w:tcW w:w="1474" w:type="dxa"/>
            <w:vAlign w:val="center"/>
          </w:tcPr>
          <w:p w14:paraId="052A9448" w14:textId="3B45166E" w:rsidR="00C94F20" w:rsidRPr="00AE6DD6" w:rsidRDefault="00FB6C45" w:rsidP="00C94F20">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720</w:t>
            </w:r>
          </w:p>
        </w:tc>
      </w:tr>
      <w:tr w:rsidR="00C94F20" w:rsidRPr="00AE6DD6" w14:paraId="15C16988" w14:textId="77777777" w:rsidTr="003B5EE9">
        <w:tc>
          <w:tcPr>
            <w:tcW w:w="2330" w:type="dxa"/>
            <w:vAlign w:val="center"/>
          </w:tcPr>
          <w:p w14:paraId="5B9F967C" w14:textId="77777777" w:rsidR="00C94F20" w:rsidRPr="00AE6DD6" w:rsidRDefault="00C94F20" w:rsidP="00C94F2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Naknada korisnicima troškova stanovanja povodom blagdana Uskrsa</w:t>
            </w:r>
          </w:p>
        </w:tc>
        <w:tc>
          <w:tcPr>
            <w:tcW w:w="3676" w:type="dxa"/>
            <w:vAlign w:val="center"/>
          </w:tcPr>
          <w:p w14:paraId="145CF4D5" w14:textId="77777777" w:rsidR="00C94F20" w:rsidRPr="00AE6DD6" w:rsidRDefault="00C94F20" w:rsidP="008A4936">
            <w:pPr>
              <w:pStyle w:val="Naslov1"/>
              <w:contextualSpacing/>
              <w:rPr>
                <w:rStyle w:val="Zadanifontodlomka2"/>
                <w:rFonts w:ascii="Arial Narrow" w:eastAsia="Calibri" w:hAnsi="Arial Narrow" w:cs="Calibri"/>
                <w:b w:val="0"/>
                <w:color w:val="000000" w:themeColor="text1"/>
                <w:sz w:val="24"/>
                <w:szCs w:val="24"/>
              </w:rPr>
            </w:pPr>
            <w:r w:rsidRPr="00AE6DD6">
              <w:rPr>
                <w:rStyle w:val="Zadanifontodlomka2"/>
                <w:rFonts w:ascii="Arial Narrow" w:eastAsia="Calibri" w:hAnsi="Arial Narrow" w:cs="Calibri"/>
                <w:b w:val="0"/>
                <w:color w:val="000000" w:themeColor="text1"/>
                <w:sz w:val="24"/>
                <w:szCs w:val="24"/>
              </w:rPr>
              <w:t xml:space="preserve">broj korisnika </w:t>
            </w:r>
            <w:proofErr w:type="spellStart"/>
            <w:r w:rsidRPr="00AE6DD6">
              <w:rPr>
                <w:rStyle w:val="Zadanifontodlomka2"/>
                <w:rFonts w:ascii="Arial Narrow" w:eastAsia="Calibri" w:hAnsi="Arial Narrow" w:cs="Calibri"/>
                <w:b w:val="0"/>
                <w:color w:val="000000" w:themeColor="text1"/>
                <w:sz w:val="24"/>
                <w:szCs w:val="24"/>
              </w:rPr>
              <w:t>uskrsnice</w:t>
            </w:r>
            <w:proofErr w:type="spellEnd"/>
          </w:p>
        </w:tc>
        <w:tc>
          <w:tcPr>
            <w:tcW w:w="1474" w:type="dxa"/>
            <w:vAlign w:val="center"/>
          </w:tcPr>
          <w:p w14:paraId="4D29446D" w14:textId="65627A48" w:rsidR="00C94F20" w:rsidRPr="00AE6DD6" w:rsidRDefault="00C94F20"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5</w:t>
            </w:r>
            <w:r w:rsidR="008A4936" w:rsidRPr="00AE6DD6">
              <w:rPr>
                <w:rFonts w:ascii="Arial Narrow" w:hAnsi="Arial Narrow" w:cs="Arial"/>
                <w:b w:val="0"/>
                <w:color w:val="000000" w:themeColor="text1"/>
                <w:sz w:val="24"/>
                <w:szCs w:val="24"/>
              </w:rPr>
              <w:t>0</w:t>
            </w:r>
          </w:p>
        </w:tc>
        <w:tc>
          <w:tcPr>
            <w:tcW w:w="1474" w:type="dxa"/>
            <w:vAlign w:val="center"/>
          </w:tcPr>
          <w:p w14:paraId="4332FA84" w14:textId="409DB74C" w:rsidR="00C94F20" w:rsidRPr="00AE6DD6" w:rsidRDefault="00FB6C45" w:rsidP="00C94F20">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59</w:t>
            </w:r>
          </w:p>
        </w:tc>
      </w:tr>
      <w:tr w:rsidR="00C94F20" w:rsidRPr="00AE6DD6" w14:paraId="12BD6DC2" w14:textId="77777777" w:rsidTr="003B5EE9">
        <w:tc>
          <w:tcPr>
            <w:tcW w:w="2330" w:type="dxa"/>
            <w:vAlign w:val="center"/>
          </w:tcPr>
          <w:p w14:paraId="37FA3623" w14:textId="77777777" w:rsidR="00C94F20" w:rsidRPr="00AE6DD6" w:rsidRDefault="00C94F20" w:rsidP="00C94F2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Naknada djeci nezaposlenih roditelja povodom blagdana Božića</w:t>
            </w:r>
          </w:p>
        </w:tc>
        <w:tc>
          <w:tcPr>
            <w:tcW w:w="3676" w:type="dxa"/>
            <w:vAlign w:val="center"/>
          </w:tcPr>
          <w:p w14:paraId="14FBAB3E" w14:textId="77777777" w:rsidR="00C94F20" w:rsidRPr="00AE6DD6" w:rsidRDefault="00C94F20" w:rsidP="008A4936">
            <w:pPr>
              <w:pStyle w:val="Naslov1"/>
              <w:contextualSpacing/>
              <w:rPr>
                <w:rStyle w:val="Zadanifontodlomka2"/>
                <w:rFonts w:ascii="Arial Narrow" w:eastAsia="Calibri" w:hAnsi="Arial Narrow" w:cs="Calibri"/>
                <w:b w:val="0"/>
                <w:color w:val="000000" w:themeColor="text1"/>
                <w:sz w:val="24"/>
                <w:szCs w:val="24"/>
              </w:rPr>
            </w:pPr>
            <w:r w:rsidRPr="00AE6DD6">
              <w:rPr>
                <w:rStyle w:val="Zadanifontodlomka2"/>
                <w:rFonts w:ascii="Arial Narrow" w:eastAsia="Calibri" w:hAnsi="Arial Narrow" w:cs="Calibri"/>
                <w:b w:val="0"/>
                <w:color w:val="000000" w:themeColor="text1"/>
                <w:sz w:val="24"/>
                <w:szCs w:val="24"/>
              </w:rPr>
              <w:t>broj korisnika božićnice</w:t>
            </w:r>
          </w:p>
        </w:tc>
        <w:tc>
          <w:tcPr>
            <w:tcW w:w="1474" w:type="dxa"/>
            <w:vAlign w:val="center"/>
          </w:tcPr>
          <w:p w14:paraId="15E52ACA" w14:textId="77777777" w:rsidR="00C94F20" w:rsidRPr="00AE6DD6" w:rsidRDefault="00C94F20"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40</w:t>
            </w:r>
          </w:p>
        </w:tc>
        <w:tc>
          <w:tcPr>
            <w:tcW w:w="1474" w:type="dxa"/>
            <w:vAlign w:val="center"/>
          </w:tcPr>
          <w:p w14:paraId="13A742E1" w14:textId="3F0F9ACA" w:rsidR="00C94F20" w:rsidRPr="00AE6DD6" w:rsidRDefault="00FB6C45" w:rsidP="00C94F20">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39</w:t>
            </w:r>
          </w:p>
        </w:tc>
      </w:tr>
      <w:tr w:rsidR="00C94F20" w:rsidRPr="00AE6DD6" w14:paraId="4CF2D842" w14:textId="77777777" w:rsidTr="003B5EE9">
        <w:tc>
          <w:tcPr>
            <w:tcW w:w="2330" w:type="dxa"/>
            <w:vAlign w:val="center"/>
          </w:tcPr>
          <w:p w14:paraId="082871EA" w14:textId="77777777" w:rsidR="00C94F20" w:rsidRPr="00AE6DD6" w:rsidRDefault="00C94F20" w:rsidP="00C94F2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Naknada umirovljenicima povodom blagdana Božića</w:t>
            </w:r>
          </w:p>
        </w:tc>
        <w:tc>
          <w:tcPr>
            <w:tcW w:w="3676" w:type="dxa"/>
            <w:vAlign w:val="center"/>
          </w:tcPr>
          <w:p w14:paraId="12A6C799" w14:textId="77777777" w:rsidR="00C94F20" w:rsidRPr="00AE6DD6" w:rsidRDefault="00C94F20" w:rsidP="008A4936">
            <w:pPr>
              <w:pStyle w:val="Naslov1"/>
              <w:contextualSpacing/>
              <w:rPr>
                <w:rStyle w:val="Zadanifontodlomka2"/>
                <w:rFonts w:ascii="Arial Narrow" w:eastAsia="Calibri" w:hAnsi="Arial Narrow" w:cs="Calibri"/>
                <w:b w:val="0"/>
                <w:color w:val="000000" w:themeColor="text1"/>
                <w:sz w:val="24"/>
                <w:szCs w:val="24"/>
              </w:rPr>
            </w:pPr>
            <w:r w:rsidRPr="00AE6DD6">
              <w:rPr>
                <w:rStyle w:val="Zadanifontodlomka2"/>
                <w:rFonts w:ascii="Arial Narrow" w:eastAsia="Calibri" w:hAnsi="Arial Narrow" w:cs="Calibri"/>
                <w:b w:val="0"/>
                <w:color w:val="000000" w:themeColor="text1"/>
                <w:sz w:val="24"/>
                <w:szCs w:val="24"/>
              </w:rPr>
              <w:t>broj korisnika božićnice</w:t>
            </w:r>
          </w:p>
        </w:tc>
        <w:tc>
          <w:tcPr>
            <w:tcW w:w="1474" w:type="dxa"/>
            <w:vAlign w:val="center"/>
          </w:tcPr>
          <w:p w14:paraId="2343E4CB" w14:textId="77777777" w:rsidR="00C94F20" w:rsidRPr="00AE6DD6" w:rsidRDefault="00C94F20"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600</w:t>
            </w:r>
          </w:p>
        </w:tc>
        <w:tc>
          <w:tcPr>
            <w:tcW w:w="1474" w:type="dxa"/>
            <w:vAlign w:val="center"/>
          </w:tcPr>
          <w:p w14:paraId="7EACF9AA" w14:textId="5EB9C397" w:rsidR="00C94F20" w:rsidRPr="00AE6DD6" w:rsidRDefault="00FB6C45" w:rsidP="00C94F20">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465</w:t>
            </w:r>
          </w:p>
        </w:tc>
      </w:tr>
      <w:tr w:rsidR="00C94F20" w:rsidRPr="00AE6DD6" w14:paraId="31EAA619" w14:textId="77777777" w:rsidTr="003B5EE9">
        <w:tc>
          <w:tcPr>
            <w:tcW w:w="2330" w:type="dxa"/>
            <w:vAlign w:val="center"/>
          </w:tcPr>
          <w:p w14:paraId="1B5F2C3A" w14:textId="77777777" w:rsidR="00C94F20" w:rsidRPr="00AE6DD6" w:rsidRDefault="00C94F20" w:rsidP="00C94F2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Poboljšanje kvalitete života osoba starije životne dobi</w:t>
            </w:r>
          </w:p>
        </w:tc>
        <w:tc>
          <w:tcPr>
            <w:tcW w:w="3676" w:type="dxa"/>
            <w:vAlign w:val="center"/>
          </w:tcPr>
          <w:p w14:paraId="2D307527" w14:textId="77777777" w:rsidR="00C94F20" w:rsidRPr="00AE6DD6" w:rsidRDefault="00C94F20" w:rsidP="008A4936">
            <w:pPr>
              <w:pStyle w:val="Naslov1"/>
              <w:contextualSpacing/>
              <w:rPr>
                <w:rStyle w:val="Zadanifontodlomka2"/>
                <w:rFonts w:ascii="Arial Narrow" w:eastAsia="Calibri" w:hAnsi="Arial Narrow" w:cs="Calibri"/>
                <w:b w:val="0"/>
                <w:color w:val="000000" w:themeColor="text1"/>
                <w:sz w:val="24"/>
                <w:szCs w:val="24"/>
              </w:rPr>
            </w:pPr>
            <w:r w:rsidRPr="00AE6DD6">
              <w:rPr>
                <w:rStyle w:val="Zadanifontodlomka2"/>
                <w:rFonts w:ascii="Arial Narrow" w:eastAsia="Calibri" w:hAnsi="Arial Narrow" w:cs="Calibri"/>
                <w:b w:val="0"/>
                <w:color w:val="000000" w:themeColor="text1"/>
                <w:sz w:val="24"/>
                <w:szCs w:val="24"/>
              </w:rPr>
              <w:t>broj korisnika projekta</w:t>
            </w:r>
          </w:p>
        </w:tc>
        <w:tc>
          <w:tcPr>
            <w:tcW w:w="1474" w:type="dxa"/>
            <w:vAlign w:val="center"/>
          </w:tcPr>
          <w:p w14:paraId="370B28F8" w14:textId="77777777" w:rsidR="00C94F20" w:rsidRPr="00AE6DD6" w:rsidRDefault="00C94F20"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2</w:t>
            </w:r>
          </w:p>
        </w:tc>
        <w:tc>
          <w:tcPr>
            <w:tcW w:w="1474" w:type="dxa"/>
            <w:vAlign w:val="center"/>
          </w:tcPr>
          <w:p w14:paraId="422F76BA" w14:textId="5C4FC4EE" w:rsidR="00C94F20" w:rsidRPr="00AE6DD6" w:rsidRDefault="00467A4B" w:rsidP="00C94F20">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1</w:t>
            </w:r>
          </w:p>
        </w:tc>
      </w:tr>
      <w:tr w:rsidR="00C94F20" w:rsidRPr="00AE6DD6" w14:paraId="5B6476DF" w14:textId="77777777" w:rsidTr="003B5EE9">
        <w:tc>
          <w:tcPr>
            <w:tcW w:w="2330" w:type="dxa"/>
            <w:vAlign w:val="center"/>
          </w:tcPr>
          <w:p w14:paraId="11F2CF79" w14:textId="77777777" w:rsidR="00C94F20" w:rsidRPr="00AE6DD6" w:rsidRDefault="00C94F20" w:rsidP="00C94F2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Dnevni boravak za starije Crvenog križa Ogulin</w:t>
            </w:r>
          </w:p>
        </w:tc>
        <w:tc>
          <w:tcPr>
            <w:tcW w:w="3676" w:type="dxa"/>
            <w:vAlign w:val="center"/>
          </w:tcPr>
          <w:p w14:paraId="2B0E05E3" w14:textId="77777777" w:rsidR="00C94F20" w:rsidRPr="00AE6DD6" w:rsidRDefault="00C94F20" w:rsidP="008A4936">
            <w:pPr>
              <w:pStyle w:val="Naslov1"/>
              <w:contextualSpacing/>
              <w:rPr>
                <w:rStyle w:val="Zadanifontodlomka2"/>
                <w:rFonts w:ascii="Arial Narrow" w:eastAsia="Calibri" w:hAnsi="Arial Narrow" w:cs="Calibri"/>
                <w:b w:val="0"/>
                <w:color w:val="000000" w:themeColor="text1"/>
                <w:sz w:val="24"/>
                <w:szCs w:val="24"/>
              </w:rPr>
            </w:pPr>
            <w:r w:rsidRPr="00AE6DD6">
              <w:rPr>
                <w:rStyle w:val="Zadanifontodlomka2"/>
                <w:rFonts w:ascii="Arial Narrow" w:eastAsia="Calibri" w:hAnsi="Arial Narrow" w:cs="Calibri"/>
                <w:b w:val="0"/>
                <w:color w:val="000000" w:themeColor="text1"/>
                <w:sz w:val="24"/>
                <w:szCs w:val="24"/>
              </w:rPr>
              <w:t>broj korisnika projekta</w:t>
            </w:r>
          </w:p>
        </w:tc>
        <w:tc>
          <w:tcPr>
            <w:tcW w:w="1474" w:type="dxa"/>
            <w:vAlign w:val="center"/>
          </w:tcPr>
          <w:p w14:paraId="5404A064" w14:textId="77777777" w:rsidR="00C94F20" w:rsidRPr="00AE6DD6" w:rsidRDefault="00C94F20"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w:t>
            </w:r>
          </w:p>
        </w:tc>
        <w:tc>
          <w:tcPr>
            <w:tcW w:w="1474" w:type="dxa"/>
            <w:vAlign w:val="center"/>
          </w:tcPr>
          <w:p w14:paraId="508A0EBE" w14:textId="2447AEC0" w:rsidR="00C94F20" w:rsidRPr="00AE6DD6" w:rsidRDefault="00467A4B" w:rsidP="00C94F20">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1</w:t>
            </w:r>
          </w:p>
        </w:tc>
      </w:tr>
      <w:tr w:rsidR="00C94F20" w:rsidRPr="00AE6DD6" w14:paraId="7C3C351A" w14:textId="77777777" w:rsidTr="003B5EE9">
        <w:tc>
          <w:tcPr>
            <w:tcW w:w="2330" w:type="dxa"/>
            <w:vAlign w:val="center"/>
          </w:tcPr>
          <w:p w14:paraId="38313FC6" w14:textId="77777777" w:rsidR="00C94F20" w:rsidRPr="00AE6DD6" w:rsidRDefault="00C94F20" w:rsidP="00C94F20">
            <w:pPr>
              <w:pStyle w:val="Naslov1"/>
              <w:contextualSpacing/>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Kreativna podrška za djecu s teškoćama u razvoju</w:t>
            </w:r>
          </w:p>
        </w:tc>
        <w:tc>
          <w:tcPr>
            <w:tcW w:w="3676" w:type="dxa"/>
            <w:vAlign w:val="center"/>
          </w:tcPr>
          <w:p w14:paraId="546864F2" w14:textId="7CD04F04" w:rsidR="00C94F20" w:rsidRPr="00AE6DD6" w:rsidRDefault="00C94F20" w:rsidP="008A4936">
            <w:pPr>
              <w:pStyle w:val="Naslov1"/>
              <w:contextualSpacing/>
              <w:rPr>
                <w:rStyle w:val="Zadanifontodlomka2"/>
                <w:rFonts w:ascii="Arial Narrow" w:eastAsia="Calibri" w:hAnsi="Arial Narrow" w:cs="Calibri"/>
                <w:b w:val="0"/>
                <w:color w:val="000000" w:themeColor="text1"/>
                <w:sz w:val="24"/>
                <w:szCs w:val="24"/>
              </w:rPr>
            </w:pPr>
            <w:r w:rsidRPr="00AE6DD6">
              <w:rPr>
                <w:rStyle w:val="Zadanifontodlomka2"/>
                <w:rFonts w:ascii="Arial Narrow" w:eastAsia="Calibri" w:hAnsi="Arial Narrow" w:cs="Calibri"/>
                <w:b w:val="0"/>
                <w:color w:val="000000" w:themeColor="text1"/>
                <w:sz w:val="24"/>
                <w:szCs w:val="24"/>
              </w:rPr>
              <w:t>realiziran proj</w:t>
            </w:r>
            <w:r w:rsidR="008A4936" w:rsidRPr="00AE6DD6">
              <w:rPr>
                <w:rStyle w:val="Zadanifontodlomka2"/>
                <w:rFonts w:ascii="Arial Narrow" w:eastAsia="Calibri" w:hAnsi="Arial Narrow" w:cs="Calibri"/>
                <w:b w:val="0"/>
                <w:color w:val="000000" w:themeColor="text1"/>
                <w:sz w:val="24"/>
                <w:szCs w:val="24"/>
              </w:rPr>
              <w:t>ekt sukladno osiguranim sredstvima</w:t>
            </w:r>
          </w:p>
        </w:tc>
        <w:tc>
          <w:tcPr>
            <w:tcW w:w="1474" w:type="dxa"/>
            <w:vAlign w:val="center"/>
          </w:tcPr>
          <w:p w14:paraId="43F585D5" w14:textId="77777777" w:rsidR="00C94F20" w:rsidRPr="00AE6DD6" w:rsidRDefault="00C94F20" w:rsidP="00C94F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c>
          <w:tcPr>
            <w:tcW w:w="1474" w:type="dxa"/>
            <w:vAlign w:val="center"/>
          </w:tcPr>
          <w:p w14:paraId="3D1C2820" w14:textId="079C4DFC" w:rsidR="00C94F20" w:rsidRPr="00AE6DD6" w:rsidRDefault="00555098" w:rsidP="00555098">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r>
    </w:tbl>
    <w:p w14:paraId="2CCE32B6" w14:textId="77777777" w:rsidR="00C15F87" w:rsidRPr="00AE6DD6" w:rsidRDefault="00C15F87" w:rsidP="00C15F87">
      <w:pPr>
        <w:suppressAutoHyphens w:val="0"/>
        <w:spacing w:line="276" w:lineRule="auto"/>
        <w:textAlignment w:val="auto"/>
        <w:rPr>
          <w:rFonts w:ascii="Arial Narrow" w:hAnsi="Arial Narrow"/>
          <w:color w:val="000000" w:themeColor="text1"/>
          <w:sz w:val="24"/>
          <w:szCs w:val="24"/>
        </w:rPr>
      </w:pPr>
    </w:p>
    <w:p w14:paraId="7D7C4B27" w14:textId="77777777" w:rsidR="00C15F87" w:rsidRPr="00AE6DD6" w:rsidRDefault="00C15F87" w:rsidP="00C15F87">
      <w:pPr>
        <w:contextualSpacing/>
        <w:rPr>
          <w:rFonts w:ascii="Arial Narrow" w:hAnsi="Arial Narrow" w:cs="Arial"/>
          <w:color w:val="000000" w:themeColor="text1"/>
          <w:sz w:val="24"/>
          <w:szCs w:val="24"/>
        </w:rPr>
      </w:pPr>
    </w:p>
    <w:p w14:paraId="16C7537A" w14:textId="77777777" w:rsidR="00555098" w:rsidRPr="00AE6DD6" w:rsidRDefault="00555098" w:rsidP="00C15F87">
      <w:pPr>
        <w:contextualSpacing/>
        <w:rPr>
          <w:rFonts w:ascii="Arial Narrow" w:hAnsi="Arial Narrow" w:cs="Arial"/>
          <w:color w:val="000000" w:themeColor="text1"/>
          <w:sz w:val="24"/>
          <w:szCs w:val="24"/>
        </w:rPr>
      </w:pPr>
    </w:p>
    <w:p w14:paraId="01AB6EF8" w14:textId="77777777" w:rsidR="00211542" w:rsidRPr="00AE6DD6" w:rsidRDefault="00211542" w:rsidP="00211542">
      <w:pPr>
        <w:rPr>
          <w:rFonts w:ascii="Arial Narrow" w:eastAsia="Times New Roman" w:hAnsi="Arial Narrow" w:cs="Arial"/>
          <w:b/>
          <w:i/>
          <w:color w:val="000000"/>
          <w:sz w:val="24"/>
          <w:szCs w:val="24"/>
          <w:lang w:eastAsia="hr-HR"/>
        </w:rPr>
      </w:pPr>
      <w:r w:rsidRPr="00AE6DD6">
        <w:rPr>
          <w:rFonts w:ascii="Arial Narrow" w:eastAsia="Times New Roman" w:hAnsi="Arial Narrow" w:cs="Arial"/>
          <w:b/>
          <w:i/>
          <w:color w:val="000000"/>
          <w:sz w:val="24"/>
          <w:szCs w:val="24"/>
          <w:lang w:eastAsia="hr-HR"/>
        </w:rPr>
        <w:lastRenderedPageBreak/>
        <w:t>Pravna osnova</w:t>
      </w:r>
    </w:p>
    <w:p w14:paraId="28CCCCD4" w14:textId="77777777" w:rsidR="00211542" w:rsidRPr="00AE6DD6" w:rsidRDefault="00211542" w:rsidP="00211542">
      <w:pPr>
        <w:pStyle w:val="Odlomakpopisa"/>
        <w:numPr>
          <w:ilvl w:val="0"/>
          <w:numId w:val="8"/>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53DAA55A" w14:textId="77777777" w:rsidR="00211542" w:rsidRPr="00AE6DD6" w:rsidRDefault="00211542" w:rsidP="00211542">
      <w:pPr>
        <w:pStyle w:val="Odlomakpopisa"/>
        <w:numPr>
          <w:ilvl w:val="0"/>
          <w:numId w:val="8"/>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0606515B" w14:textId="77777777" w:rsidR="00211542" w:rsidRPr="00AE6DD6" w:rsidRDefault="00211542" w:rsidP="00211542">
      <w:pPr>
        <w:pStyle w:val="Odlomakpopisa"/>
        <w:numPr>
          <w:ilvl w:val="0"/>
          <w:numId w:val="8"/>
        </w:numPr>
        <w:rPr>
          <w:rFonts w:ascii="Arial Narrow" w:hAnsi="Arial Narrow" w:cs="Arial"/>
          <w:color w:val="000000"/>
          <w:sz w:val="24"/>
          <w:szCs w:val="24"/>
        </w:rPr>
      </w:pPr>
      <w:r w:rsidRPr="00AE6DD6">
        <w:rPr>
          <w:rFonts w:ascii="Arial Narrow" w:eastAsia="Times New Roman" w:hAnsi="Arial Narrow" w:cs="Arial"/>
          <w:color w:val="000000"/>
          <w:sz w:val="24"/>
          <w:szCs w:val="24"/>
          <w:lang w:eastAsia="hr-HR"/>
        </w:rPr>
        <w:t>Zakon o socijalnoj skrbi (''Narodne novine'' br. 18/22, 46/22, 119/22, 71/23 i 156/23)</w:t>
      </w:r>
    </w:p>
    <w:p w14:paraId="3B6BB380" w14:textId="77777777" w:rsidR="00211542" w:rsidRPr="00AE6DD6" w:rsidRDefault="00211542" w:rsidP="00211542">
      <w:pPr>
        <w:pStyle w:val="Odlomakpopisa"/>
        <w:numPr>
          <w:ilvl w:val="0"/>
          <w:numId w:val="8"/>
        </w:numPr>
        <w:rPr>
          <w:rFonts w:ascii="Arial Narrow" w:hAnsi="Arial Narrow" w:cs="Arial"/>
          <w:color w:val="000000"/>
          <w:sz w:val="24"/>
          <w:szCs w:val="24"/>
        </w:rPr>
      </w:pPr>
      <w:r w:rsidRPr="00AE6DD6">
        <w:rPr>
          <w:rFonts w:ascii="Arial Narrow" w:eastAsia="Times New Roman" w:hAnsi="Arial Narrow" w:cs="Arial"/>
          <w:color w:val="000000"/>
          <w:sz w:val="24"/>
          <w:szCs w:val="24"/>
          <w:lang w:eastAsia="hr-HR"/>
        </w:rPr>
        <w:t>Zakon o Hrvatskom crvenom križu (''Narodne novine'' br. 71/10 i 136/20)</w:t>
      </w:r>
    </w:p>
    <w:p w14:paraId="2DD20C1E" w14:textId="77777777" w:rsidR="00211542" w:rsidRPr="00AE6DD6" w:rsidRDefault="00211542" w:rsidP="00211542">
      <w:pPr>
        <w:pStyle w:val="Odlomakpopisa"/>
        <w:numPr>
          <w:ilvl w:val="0"/>
          <w:numId w:val="8"/>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6E27B3D6" w14:textId="77777777" w:rsidR="00211542" w:rsidRPr="00AE6DD6" w:rsidRDefault="00211542" w:rsidP="00211542">
      <w:pPr>
        <w:pStyle w:val="Odlomakpopisa"/>
        <w:numPr>
          <w:ilvl w:val="0"/>
          <w:numId w:val="8"/>
        </w:numPr>
        <w:rPr>
          <w:rFonts w:ascii="Arial Narrow" w:hAnsi="Arial Narrow" w:cs="Arial"/>
          <w:color w:val="000000"/>
          <w:sz w:val="24"/>
          <w:szCs w:val="24"/>
        </w:rPr>
      </w:pPr>
      <w:r w:rsidRPr="00AE6DD6">
        <w:rPr>
          <w:rFonts w:ascii="Arial Narrow" w:hAnsi="Arial Narrow" w:cs="Arial"/>
          <w:iCs/>
          <w:color w:val="000000"/>
          <w:sz w:val="24"/>
          <w:szCs w:val="24"/>
        </w:rPr>
        <w:t>Pravilnik o financiranju programa, projekata i manifestacija koje provode organizacije civilnog društva (''Glasnik Karlovačke županije'' br. 37/24)</w:t>
      </w:r>
    </w:p>
    <w:p w14:paraId="22028B52" w14:textId="042B09E3" w:rsidR="00C15F87" w:rsidRPr="00AE6DD6" w:rsidRDefault="00211542" w:rsidP="00211542">
      <w:pPr>
        <w:pStyle w:val="Odlomakpopisa"/>
        <w:numPr>
          <w:ilvl w:val="0"/>
          <w:numId w:val="8"/>
        </w:numPr>
        <w:rPr>
          <w:rFonts w:ascii="Arial Narrow" w:hAnsi="Arial Narrow" w:cs="Arial"/>
          <w:color w:val="000000" w:themeColor="text1"/>
          <w:sz w:val="24"/>
          <w:szCs w:val="24"/>
        </w:rPr>
      </w:pPr>
      <w:r w:rsidRPr="00AE6DD6">
        <w:rPr>
          <w:rFonts w:ascii="Arial Narrow" w:hAnsi="Arial Narrow" w:cs="Arial"/>
          <w:color w:val="000000"/>
          <w:sz w:val="24"/>
          <w:szCs w:val="24"/>
        </w:rPr>
        <w:t xml:space="preserve">Odluka o socijalnoj skrbi (''Glasnik Karlovačke županije'' </w:t>
      </w:r>
      <w:proofErr w:type="spellStart"/>
      <w:r w:rsidRPr="00AE6DD6">
        <w:rPr>
          <w:rFonts w:ascii="Arial Narrow" w:hAnsi="Arial Narrow" w:cs="Arial"/>
          <w:color w:val="000000"/>
          <w:sz w:val="24"/>
          <w:szCs w:val="24"/>
        </w:rPr>
        <w:t>br</w:t>
      </w:r>
      <w:proofErr w:type="spellEnd"/>
      <w:r w:rsidRPr="00AE6DD6">
        <w:rPr>
          <w:rFonts w:ascii="Arial Narrow" w:hAnsi="Arial Narrow" w:cs="Arial"/>
          <w:color w:val="000000"/>
          <w:sz w:val="24"/>
          <w:szCs w:val="24"/>
        </w:rPr>
        <w:t>, 37/24)</w:t>
      </w:r>
    </w:p>
    <w:p w14:paraId="56A790A5" w14:textId="77777777" w:rsidR="00C15F87" w:rsidRPr="00AE6DD6" w:rsidRDefault="00C15F87" w:rsidP="00C15F87">
      <w:pPr>
        <w:pStyle w:val="Odlomakpopisa"/>
        <w:ind w:left="0"/>
        <w:rPr>
          <w:rFonts w:ascii="Arial Narrow" w:hAnsi="Arial Narrow" w:cs="Arial"/>
          <w:color w:val="000000" w:themeColor="text1"/>
          <w:sz w:val="24"/>
          <w:szCs w:val="24"/>
        </w:rPr>
      </w:pPr>
    </w:p>
    <w:p w14:paraId="7564EB32" w14:textId="77777777" w:rsidR="00C15F87" w:rsidRPr="00AE6DD6" w:rsidRDefault="00C15F87" w:rsidP="00C15F87">
      <w:pPr>
        <w:pStyle w:val="Odlomakpopisa"/>
        <w:ind w:left="0"/>
        <w:rPr>
          <w:rFonts w:ascii="Arial Narrow" w:hAnsi="Arial Narrow" w:cs="Arial"/>
          <w:color w:val="000000" w:themeColor="text1"/>
          <w:sz w:val="24"/>
          <w:szCs w:val="24"/>
        </w:rPr>
      </w:pPr>
    </w:p>
    <w:p w14:paraId="5777D273" w14:textId="77777777" w:rsidR="00C94F20" w:rsidRPr="00AE6DD6" w:rsidRDefault="00C94F20" w:rsidP="00C15F87">
      <w:pPr>
        <w:pStyle w:val="Odlomakpopisa"/>
        <w:ind w:left="0"/>
        <w:rPr>
          <w:rFonts w:ascii="Arial Narrow" w:hAnsi="Arial Narrow" w:cs="Arial"/>
          <w:color w:val="000000" w:themeColor="text1"/>
          <w:sz w:val="24"/>
          <w:szCs w:val="24"/>
        </w:rPr>
      </w:pPr>
    </w:p>
    <w:p w14:paraId="2AD17067" w14:textId="77777777" w:rsidR="00C15F87" w:rsidRPr="00AE6DD6" w:rsidRDefault="00C15F87" w:rsidP="00C15F87">
      <w:pPr>
        <w:contextualSpacing/>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t>PROGRAM 2005: PROGRAM JAVNIH POTREBA U SPORTU</w:t>
      </w:r>
    </w:p>
    <w:p w14:paraId="3FD1E51A" w14:textId="77777777" w:rsidR="00C15F87" w:rsidRPr="00AE6DD6" w:rsidRDefault="00C15F87" w:rsidP="00C15F87">
      <w:pPr>
        <w:contextualSpacing/>
        <w:rPr>
          <w:rFonts w:ascii="Arial Narrow" w:hAnsi="Arial Narrow" w:cs="Arial"/>
          <w:b/>
          <w:color w:val="000000" w:themeColor="text1"/>
          <w:sz w:val="24"/>
          <w:szCs w:val="24"/>
        </w:rPr>
      </w:pPr>
    </w:p>
    <w:p w14:paraId="724EED6F" w14:textId="77777777" w:rsidR="002930B4" w:rsidRPr="00AE6DD6" w:rsidRDefault="002930B4" w:rsidP="00C15F87">
      <w:pPr>
        <w:contextualSpacing/>
        <w:rPr>
          <w:rFonts w:ascii="Arial Narrow" w:hAnsi="Arial Narrow" w:cs="Arial"/>
          <w:b/>
          <w:color w:val="000000" w:themeColor="text1"/>
          <w:sz w:val="24"/>
          <w:szCs w:val="24"/>
        </w:rPr>
      </w:pPr>
    </w:p>
    <w:p w14:paraId="58F7B71B" w14:textId="77777777" w:rsidR="002930B4" w:rsidRPr="00AE6DD6" w:rsidRDefault="002930B4" w:rsidP="002930B4">
      <w:pPr>
        <w:ind w:left="2832" w:hanging="2832"/>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Doprinijeti razvoju sporta i rekreacije</w:t>
      </w:r>
    </w:p>
    <w:p w14:paraId="32386359" w14:textId="77777777" w:rsidR="002930B4" w:rsidRPr="00AE6DD6" w:rsidRDefault="002930B4" w:rsidP="002930B4">
      <w:pPr>
        <w:ind w:left="2832" w:hanging="2832"/>
        <w:contextualSpacing/>
        <w:rPr>
          <w:rFonts w:ascii="Arial Narrow" w:hAnsi="Arial Narrow"/>
          <w:color w:val="000000" w:themeColor="text1"/>
          <w:sz w:val="24"/>
          <w:szCs w:val="24"/>
        </w:rPr>
      </w:pPr>
    </w:p>
    <w:p w14:paraId="38480D52" w14:textId="77777777" w:rsidR="002930B4" w:rsidRPr="00AE6DD6" w:rsidRDefault="002930B4" w:rsidP="002930B4">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3F33E146" w14:textId="77777777" w:rsidR="002930B4" w:rsidRPr="00AE6DD6" w:rsidRDefault="002930B4" w:rsidP="002930B4">
      <w:pPr>
        <w:contextualSpacing/>
        <w:rPr>
          <w:rFonts w:ascii="Arial Narrow" w:hAnsi="Arial Narrow" w:cs="Arial"/>
          <w:color w:val="000000" w:themeColor="text1"/>
          <w:sz w:val="24"/>
          <w:szCs w:val="24"/>
        </w:rPr>
      </w:pPr>
      <w:r w:rsidRPr="00AE6DD6">
        <w:rPr>
          <w:rFonts w:ascii="Arial Narrow" w:hAnsi="Arial Narrow"/>
          <w:color w:val="000000" w:themeColor="text1"/>
          <w:sz w:val="24"/>
          <w:szCs w:val="24"/>
        </w:rPr>
        <w:t xml:space="preserve">SC3. Unapređenje kvalitete javnih usluga / </w:t>
      </w:r>
      <w:r w:rsidRPr="00AE6DD6">
        <w:rPr>
          <w:rFonts w:ascii="Arial Narrow" w:hAnsi="Arial Narrow" w:cs="Arial"/>
          <w:color w:val="000000" w:themeColor="text1"/>
          <w:sz w:val="24"/>
          <w:szCs w:val="24"/>
        </w:rPr>
        <w:t xml:space="preserve">SC2. Unapređenje komunalne infrastrukture </w:t>
      </w:r>
    </w:p>
    <w:p w14:paraId="44561624" w14:textId="77777777" w:rsidR="002930B4" w:rsidRPr="00AE6DD6" w:rsidRDefault="002930B4" w:rsidP="002930B4">
      <w:pPr>
        <w:contextualSpacing/>
        <w:rPr>
          <w:rFonts w:ascii="Arial Narrow" w:hAnsi="Arial Narrow"/>
          <w:color w:val="000000" w:themeColor="text1"/>
          <w:sz w:val="24"/>
          <w:szCs w:val="24"/>
        </w:rPr>
      </w:pPr>
    </w:p>
    <w:p w14:paraId="359C4982" w14:textId="77777777" w:rsidR="002930B4" w:rsidRPr="00AE6DD6" w:rsidRDefault="002930B4" w:rsidP="002930B4">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47BCBF51" w14:textId="5660BB93" w:rsidR="002930B4" w:rsidRPr="00AE6DD6" w:rsidRDefault="00C81150" w:rsidP="002930B4">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w:t>
      </w:r>
      <w:r w:rsidR="002930B4" w:rsidRPr="00AE6DD6">
        <w:rPr>
          <w:rStyle w:val="Zadanifontodlomka2"/>
          <w:rFonts w:ascii="Arial Narrow" w:hAnsi="Arial Narrow" w:cs="Arial"/>
          <w:color w:val="000000" w:themeColor="text1"/>
          <w:sz w:val="24"/>
          <w:szCs w:val="24"/>
        </w:rPr>
        <w:t>II. REBALANS:</w:t>
      </w:r>
      <w:r w:rsidR="002930B4" w:rsidRPr="00AE6DD6">
        <w:rPr>
          <w:rStyle w:val="Zadanifontodlomka2"/>
          <w:rFonts w:ascii="Arial Narrow" w:hAnsi="Arial Narrow" w:cs="Arial"/>
          <w:color w:val="000000" w:themeColor="text1"/>
          <w:sz w:val="24"/>
          <w:szCs w:val="24"/>
        </w:rPr>
        <w:tab/>
      </w:r>
      <w:r w:rsidR="002930B4" w:rsidRPr="00AE6DD6">
        <w:rPr>
          <w:rStyle w:val="Zadanifontodlomka2"/>
          <w:rFonts w:ascii="Arial Narrow" w:hAnsi="Arial Narrow" w:cs="Arial"/>
          <w:color w:val="000000" w:themeColor="text1"/>
          <w:sz w:val="24"/>
          <w:szCs w:val="24"/>
        </w:rPr>
        <w:tab/>
      </w:r>
      <w:r w:rsidR="002930B4"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2.841.000,00</w:t>
      </w:r>
      <w:r w:rsidR="002930B4" w:rsidRPr="00AE6DD6">
        <w:rPr>
          <w:rStyle w:val="Zadanifontodlomka2"/>
          <w:rFonts w:ascii="Arial Narrow" w:hAnsi="Arial Narrow" w:cs="Arial"/>
          <w:color w:val="000000" w:themeColor="text1"/>
          <w:sz w:val="24"/>
          <w:szCs w:val="24"/>
        </w:rPr>
        <w:t xml:space="preserve"> eura</w:t>
      </w:r>
    </w:p>
    <w:p w14:paraId="64A57224" w14:textId="4E960E0C" w:rsidR="00C81150" w:rsidRPr="00AE6DD6" w:rsidRDefault="00C81150" w:rsidP="002930B4">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TEKUĆI PLAN:</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2.841.000,00 eura</w:t>
      </w:r>
    </w:p>
    <w:p w14:paraId="2F045E05" w14:textId="36DD64A0" w:rsidR="002930B4" w:rsidRPr="00AE6DD6" w:rsidRDefault="002930B4" w:rsidP="002930B4">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00E827D0" w:rsidRPr="00AE6DD6">
        <w:rPr>
          <w:rStyle w:val="Zadanifontodlomka2"/>
          <w:rFonts w:ascii="Arial Narrow" w:hAnsi="Arial Narrow" w:cs="Arial"/>
          <w:color w:val="000000" w:themeColor="text1"/>
          <w:sz w:val="24"/>
          <w:szCs w:val="24"/>
        </w:rPr>
        <w:tab/>
      </w:r>
      <w:r w:rsidR="00E827D0" w:rsidRPr="00AE6DD6">
        <w:rPr>
          <w:rStyle w:val="Zadanifontodlomka2"/>
          <w:rFonts w:ascii="Arial Narrow" w:hAnsi="Arial Narrow" w:cs="Arial"/>
          <w:color w:val="000000" w:themeColor="text1"/>
          <w:sz w:val="24"/>
          <w:szCs w:val="24"/>
        </w:rPr>
        <w:tab/>
      </w:r>
      <w:r w:rsidR="00E827D0" w:rsidRPr="00AE6DD6">
        <w:rPr>
          <w:rStyle w:val="Zadanifontodlomka2"/>
          <w:rFonts w:ascii="Arial Narrow" w:hAnsi="Arial Narrow" w:cs="Arial"/>
          <w:color w:val="000000" w:themeColor="text1"/>
          <w:sz w:val="24"/>
          <w:szCs w:val="24"/>
        </w:rPr>
        <w:tab/>
      </w:r>
      <w:r w:rsidR="00C81150" w:rsidRPr="00AE6DD6">
        <w:rPr>
          <w:rStyle w:val="Zadanifontodlomka2"/>
          <w:rFonts w:ascii="Arial Narrow" w:hAnsi="Arial Narrow" w:cs="Arial"/>
          <w:color w:val="000000" w:themeColor="text1"/>
          <w:sz w:val="24"/>
          <w:szCs w:val="24"/>
        </w:rPr>
        <w:t>634.649,41</w:t>
      </w:r>
      <w:r w:rsidRPr="00AE6DD6">
        <w:rPr>
          <w:rStyle w:val="Zadanifontodlomka2"/>
          <w:rFonts w:ascii="Arial Narrow" w:hAnsi="Arial Narrow" w:cs="Arial"/>
          <w:color w:val="000000" w:themeColor="text1"/>
          <w:sz w:val="24"/>
          <w:szCs w:val="24"/>
        </w:rPr>
        <w:t xml:space="preserve"> eur</w:t>
      </w:r>
      <w:r w:rsidR="00C81150" w:rsidRPr="00AE6DD6">
        <w:rPr>
          <w:rStyle w:val="Zadanifontodlomka2"/>
          <w:rFonts w:ascii="Arial Narrow" w:hAnsi="Arial Narrow" w:cs="Arial"/>
          <w:color w:val="000000" w:themeColor="text1"/>
          <w:sz w:val="24"/>
          <w:szCs w:val="24"/>
        </w:rPr>
        <w:t>o</w:t>
      </w:r>
    </w:p>
    <w:p w14:paraId="5597A641" w14:textId="553571AC" w:rsidR="002930B4" w:rsidRPr="00AE6DD6" w:rsidRDefault="00E827D0" w:rsidP="002930B4">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B80DA3" w:rsidRPr="00AE6DD6">
        <w:rPr>
          <w:rStyle w:val="Zadanifontodlomka2"/>
          <w:rFonts w:ascii="Arial Narrow" w:hAnsi="Arial Narrow" w:cs="Arial"/>
          <w:color w:val="000000" w:themeColor="text1"/>
          <w:sz w:val="24"/>
          <w:szCs w:val="24"/>
        </w:rPr>
        <w:t>22,34</w:t>
      </w:r>
      <w:r w:rsidR="002930B4" w:rsidRPr="00AE6DD6">
        <w:rPr>
          <w:rStyle w:val="Zadanifontodlomka2"/>
          <w:rFonts w:ascii="Arial Narrow" w:hAnsi="Arial Narrow" w:cs="Arial"/>
          <w:color w:val="000000" w:themeColor="text1"/>
          <w:sz w:val="24"/>
          <w:szCs w:val="24"/>
        </w:rPr>
        <w:t xml:space="preserve"> %</w:t>
      </w:r>
    </w:p>
    <w:p w14:paraId="35D1ED8C" w14:textId="77777777" w:rsidR="00C15F87" w:rsidRPr="00AE6DD6" w:rsidRDefault="00C15F87" w:rsidP="00C15F87">
      <w:pPr>
        <w:contextualSpacing/>
        <w:rPr>
          <w:rFonts w:ascii="Arial Narrow" w:hAnsi="Arial Narrow" w:cs="Arial"/>
          <w:b/>
          <w:color w:val="000000" w:themeColor="text1"/>
          <w:sz w:val="24"/>
          <w:szCs w:val="24"/>
        </w:rPr>
      </w:pPr>
    </w:p>
    <w:p w14:paraId="5192D6D8" w14:textId="77777777" w:rsidR="002930B4" w:rsidRPr="00AE6DD6" w:rsidRDefault="002930B4" w:rsidP="002930B4">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09490526" w14:textId="77777777" w:rsidR="002930B4" w:rsidRPr="00AE6DD6" w:rsidRDefault="002930B4" w:rsidP="002930B4">
      <w:pPr>
        <w:contextualSpacing/>
        <w:rPr>
          <w:rFonts w:ascii="Arial Narrow" w:hAnsi="Arial Narrow" w:cs="Arial"/>
          <w:b/>
          <w:i/>
          <w:color w:val="000000" w:themeColor="text1"/>
          <w:sz w:val="24"/>
          <w:szCs w:val="24"/>
        </w:rPr>
      </w:pPr>
    </w:p>
    <w:p w14:paraId="51572CC4" w14:textId="77777777" w:rsidR="00C15F87" w:rsidRPr="00AE6DD6" w:rsidRDefault="00C15F87" w:rsidP="00C15F87">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aktivnosti i projekte:</w:t>
      </w:r>
    </w:p>
    <w:p w14:paraId="185D2A41" w14:textId="77777777" w:rsidR="00C15F87" w:rsidRPr="00AE6DD6" w:rsidRDefault="00C15F87" w:rsidP="00C15F87">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A100001 </w:t>
      </w:r>
      <w:r w:rsidRPr="00AE6DD6">
        <w:rPr>
          <w:rFonts w:ascii="Arial Narrow" w:hAnsi="Arial Narrow" w:cs="Arial"/>
          <w:color w:val="000000" w:themeColor="text1"/>
          <w:sz w:val="24"/>
          <w:szCs w:val="24"/>
        </w:rPr>
        <w:tab/>
      </w:r>
      <w:r w:rsidRPr="00AE6DD6">
        <w:rPr>
          <w:rFonts w:ascii="Arial Narrow" w:eastAsia="Times New Roman" w:hAnsi="Arial Narrow" w:cs="Arial"/>
          <w:color w:val="000000" w:themeColor="text1"/>
          <w:sz w:val="24"/>
          <w:szCs w:val="24"/>
          <w:lang w:eastAsia="hr-HR"/>
        </w:rPr>
        <w:t>Redovna djelatnost športske zajednice Grada Ogulina</w:t>
      </w:r>
    </w:p>
    <w:p w14:paraId="492ACB4A"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A100002 </w:t>
      </w:r>
      <w:r w:rsidRPr="00AE6DD6">
        <w:rPr>
          <w:rFonts w:ascii="Arial Narrow" w:eastAsia="Times New Roman" w:hAnsi="Arial Narrow" w:cs="Arial"/>
          <w:color w:val="000000" w:themeColor="text1"/>
          <w:sz w:val="24"/>
          <w:szCs w:val="24"/>
          <w:lang w:eastAsia="hr-HR"/>
        </w:rPr>
        <w:tab/>
        <w:t>Donacije sportskim klubovima u sustavu natjecanja</w:t>
      </w:r>
    </w:p>
    <w:p w14:paraId="09C5C142"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A100003 </w:t>
      </w:r>
      <w:r w:rsidRPr="00AE6DD6">
        <w:rPr>
          <w:rFonts w:ascii="Arial Narrow" w:eastAsia="Times New Roman" w:hAnsi="Arial Narrow" w:cs="Arial"/>
          <w:color w:val="000000" w:themeColor="text1"/>
          <w:sz w:val="24"/>
          <w:szCs w:val="24"/>
          <w:lang w:eastAsia="hr-HR"/>
        </w:rPr>
        <w:tab/>
        <w:t>Donacije sportskim k</w:t>
      </w:r>
      <w:r w:rsidR="002930B4" w:rsidRPr="00AE6DD6">
        <w:rPr>
          <w:rFonts w:ascii="Arial Narrow" w:eastAsia="Times New Roman" w:hAnsi="Arial Narrow" w:cs="Arial"/>
          <w:color w:val="000000" w:themeColor="text1"/>
          <w:sz w:val="24"/>
          <w:szCs w:val="24"/>
          <w:lang w:eastAsia="hr-HR"/>
        </w:rPr>
        <w:t>lubovima rekreativnog karaktera</w:t>
      </w:r>
    </w:p>
    <w:p w14:paraId="0293BF9F"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A100004 </w:t>
      </w:r>
      <w:r w:rsidRPr="00AE6DD6">
        <w:rPr>
          <w:rFonts w:ascii="Arial Narrow" w:eastAsia="Times New Roman" w:hAnsi="Arial Narrow" w:cs="Arial"/>
          <w:color w:val="000000" w:themeColor="text1"/>
          <w:sz w:val="24"/>
          <w:szCs w:val="24"/>
          <w:lang w:eastAsia="hr-HR"/>
        </w:rPr>
        <w:tab/>
        <w:t>Donacije školama za rad školskih sportskih društava</w:t>
      </w:r>
    </w:p>
    <w:p w14:paraId="792AE48A"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T100010</w:t>
      </w:r>
      <w:r w:rsidRPr="00AE6DD6">
        <w:rPr>
          <w:rFonts w:ascii="Arial Narrow" w:eastAsia="Times New Roman" w:hAnsi="Arial Narrow" w:cs="Arial"/>
          <w:color w:val="000000" w:themeColor="text1"/>
          <w:sz w:val="24"/>
          <w:szCs w:val="24"/>
          <w:lang w:eastAsia="hr-HR"/>
        </w:rPr>
        <w:tab/>
        <w:t>Organizacija sportskih manifestacija</w:t>
      </w:r>
    </w:p>
    <w:p w14:paraId="0652BAE3" w14:textId="50D01DD6" w:rsidR="008A4936" w:rsidRPr="00AE6DD6" w:rsidRDefault="008A4936"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K100005</w:t>
      </w:r>
      <w:r w:rsidRPr="00AE6DD6">
        <w:rPr>
          <w:rFonts w:ascii="Arial Narrow" w:eastAsia="Times New Roman" w:hAnsi="Arial Narrow" w:cs="Arial"/>
          <w:color w:val="000000" w:themeColor="text1"/>
          <w:sz w:val="24"/>
          <w:szCs w:val="24"/>
          <w:lang w:eastAsia="hr-HR"/>
        </w:rPr>
        <w:tab/>
        <w:t>Energetska obnova gradske sportske dvorane</w:t>
      </w:r>
    </w:p>
    <w:p w14:paraId="6398ED9B" w14:textId="1D0E28AA" w:rsidR="008A4936" w:rsidRPr="00AE6DD6" w:rsidRDefault="008A4936"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K100006</w:t>
      </w:r>
      <w:r w:rsidRPr="00AE6DD6">
        <w:rPr>
          <w:rFonts w:ascii="Arial Narrow" w:eastAsia="Times New Roman" w:hAnsi="Arial Narrow" w:cs="Arial"/>
          <w:color w:val="000000" w:themeColor="text1"/>
          <w:sz w:val="24"/>
          <w:szCs w:val="24"/>
          <w:lang w:eastAsia="hr-HR"/>
        </w:rPr>
        <w:tab/>
        <w:t xml:space="preserve">Uređenje svlačionica </w:t>
      </w:r>
      <w:r w:rsidR="00776E3C" w:rsidRPr="00AE6DD6">
        <w:rPr>
          <w:rFonts w:ascii="Arial Narrow" w:eastAsia="Times New Roman" w:hAnsi="Arial Narrow" w:cs="Arial"/>
          <w:color w:val="000000" w:themeColor="text1"/>
          <w:sz w:val="24"/>
          <w:szCs w:val="24"/>
          <w:lang w:eastAsia="hr-HR"/>
        </w:rPr>
        <w:t>u gradskoj sportskoj dvorani</w:t>
      </w:r>
    </w:p>
    <w:p w14:paraId="7D8E81A9"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K100011</w:t>
      </w:r>
      <w:r w:rsidRPr="00AE6DD6">
        <w:rPr>
          <w:rFonts w:ascii="Arial Narrow" w:eastAsia="Times New Roman" w:hAnsi="Arial Narrow" w:cs="Arial"/>
          <w:color w:val="000000" w:themeColor="text1"/>
          <w:sz w:val="24"/>
          <w:szCs w:val="24"/>
          <w:lang w:eastAsia="hr-HR"/>
        </w:rPr>
        <w:tab/>
        <w:t>Uređenje i obnova sportskih igrališta</w:t>
      </w:r>
    </w:p>
    <w:p w14:paraId="5F112728"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K100013</w:t>
      </w:r>
      <w:r w:rsidRPr="00AE6DD6">
        <w:rPr>
          <w:rFonts w:ascii="Arial Narrow" w:eastAsia="Times New Roman" w:hAnsi="Arial Narrow" w:cs="Arial"/>
          <w:color w:val="000000" w:themeColor="text1"/>
          <w:sz w:val="24"/>
          <w:szCs w:val="24"/>
          <w:lang w:eastAsia="hr-HR"/>
        </w:rPr>
        <w:tab/>
        <w:t xml:space="preserve">Postavljanje umjetne trave </w:t>
      </w:r>
      <w:r w:rsidR="00E827D0" w:rsidRPr="00AE6DD6">
        <w:rPr>
          <w:rFonts w:ascii="Arial Narrow" w:eastAsia="Times New Roman" w:hAnsi="Arial Narrow" w:cs="Arial"/>
          <w:color w:val="000000" w:themeColor="text1"/>
          <w:sz w:val="24"/>
          <w:szCs w:val="24"/>
          <w:lang w:eastAsia="hr-HR"/>
        </w:rPr>
        <w:t>na pomoćnom igralištu uz gradski stadion</w:t>
      </w:r>
    </w:p>
    <w:p w14:paraId="3017FFA0"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K100014</w:t>
      </w:r>
      <w:r w:rsidRPr="00AE6DD6">
        <w:rPr>
          <w:rFonts w:ascii="Arial Narrow" w:eastAsia="Times New Roman" w:hAnsi="Arial Narrow" w:cs="Arial"/>
          <w:color w:val="000000" w:themeColor="text1"/>
          <w:sz w:val="24"/>
          <w:szCs w:val="24"/>
          <w:lang w:eastAsia="hr-HR"/>
        </w:rPr>
        <w:tab/>
        <w:t>Uređenje i obnova sportskih dvorana</w:t>
      </w:r>
    </w:p>
    <w:p w14:paraId="23B66BA7"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p>
    <w:p w14:paraId="284CA6EF" w14:textId="600896BF" w:rsidR="006D0F3F" w:rsidRPr="00AE6DD6" w:rsidRDefault="00E827D0" w:rsidP="00E827D0">
      <w:pPr>
        <w:ind w:firstLine="708"/>
        <w:contextualSpacing/>
        <w:rPr>
          <w:rFonts w:ascii="Arial Narrow" w:hAnsi="Arial Narrow"/>
          <w:color w:val="000000" w:themeColor="text1"/>
          <w:sz w:val="24"/>
          <w:szCs w:val="24"/>
        </w:rPr>
      </w:pPr>
      <w:r w:rsidRPr="00AE6DD6">
        <w:rPr>
          <w:rFonts w:ascii="Arial Narrow" w:hAnsi="Arial Narrow"/>
          <w:color w:val="000000" w:themeColor="text1"/>
          <w:sz w:val="24"/>
          <w:szCs w:val="24"/>
        </w:rPr>
        <w:t>Program javnih potreba u sportu Grada Ogulina tijekom 202</w:t>
      </w:r>
      <w:r w:rsidR="00B80DA3" w:rsidRPr="00AE6DD6">
        <w:rPr>
          <w:rFonts w:ascii="Arial Narrow" w:hAnsi="Arial Narrow"/>
          <w:color w:val="000000" w:themeColor="text1"/>
          <w:sz w:val="24"/>
          <w:szCs w:val="24"/>
        </w:rPr>
        <w:t>4</w:t>
      </w:r>
      <w:r w:rsidRPr="00AE6DD6">
        <w:rPr>
          <w:rFonts w:ascii="Arial Narrow" w:hAnsi="Arial Narrow"/>
          <w:color w:val="000000" w:themeColor="text1"/>
          <w:sz w:val="24"/>
          <w:szCs w:val="24"/>
        </w:rPr>
        <w:t xml:space="preserve">. godine realiziran je u ukupnom iznosu od </w:t>
      </w:r>
      <w:r w:rsidR="00B80DA3" w:rsidRPr="00AE6DD6">
        <w:rPr>
          <w:rStyle w:val="Zadanifontodlomka2"/>
          <w:rFonts w:ascii="Arial Narrow" w:hAnsi="Arial Narrow" w:cs="Arial"/>
          <w:color w:val="000000" w:themeColor="text1"/>
          <w:sz w:val="24"/>
          <w:szCs w:val="24"/>
        </w:rPr>
        <w:t>634.649,41</w:t>
      </w:r>
      <w:r w:rsidRPr="00AE6DD6">
        <w:rPr>
          <w:rStyle w:val="Zadanifontodlomka2"/>
          <w:rFonts w:ascii="Arial Narrow" w:hAnsi="Arial Narrow" w:cs="Arial"/>
          <w:color w:val="000000" w:themeColor="text1"/>
          <w:sz w:val="24"/>
          <w:szCs w:val="24"/>
        </w:rPr>
        <w:t xml:space="preserve"> eur</w:t>
      </w:r>
      <w:r w:rsidR="00B80DA3" w:rsidRPr="00AE6DD6">
        <w:rPr>
          <w:rStyle w:val="Zadanifontodlomka2"/>
          <w:rFonts w:ascii="Arial Narrow" w:hAnsi="Arial Narrow" w:cs="Arial"/>
          <w:color w:val="000000" w:themeColor="text1"/>
          <w:sz w:val="24"/>
          <w:szCs w:val="24"/>
        </w:rPr>
        <w:t>o</w:t>
      </w:r>
      <w:r w:rsidRPr="00AE6DD6">
        <w:rPr>
          <w:rFonts w:ascii="Arial Narrow" w:hAnsi="Arial Narrow"/>
          <w:color w:val="000000" w:themeColor="text1"/>
          <w:sz w:val="24"/>
          <w:szCs w:val="24"/>
        </w:rPr>
        <w:t>. Najveći dio realiziranih sredstava doznačen je Športskoj zajednici Grada Ogulina, od čega za redovnu djelatnost iznos od 17</w:t>
      </w:r>
      <w:r w:rsidR="00B80DA3" w:rsidRPr="00AE6DD6">
        <w:rPr>
          <w:rFonts w:ascii="Arial Narrow" w:hAnsi="Arial Narrow"/>
          <w:color w:val="000000" w:themeColor="text1"/>
          <w:sz w:val="24"/>
          <w:szCs w:val="24"/>
        </w:rPr>
        <w:t>5</w:t>
      </w:r>
      <w:r w:rsidRPr="00AE6DD6">
        <w:rPr>
          <w:rFonts w:ascii="Arial Narrow" w:hAnsi="Arial Narrow"/>
          <w:color w:val="000000" w:themeColor="text1"/>
          <w:sz w:val="24"/>
          <w:szCs w:val="24"/>
        </w:rPr>
        <w:t>.000,00 eura, za funkcioniranje sportskih klubova u sustavu natjecanja iznos od 1</w:t>
      </w:r>
      <w:r w:rsidR="00B80DA3" w:rsidRPr="00AE6DD6">
        <w:rPr>
          <w:rFonts w:ascii="Arial Narrow" w:hAnsi="Arial Narrow"/>
          <w:color w:val="000000" w:themeColor="text1"/>
          <w:sz w:val="24"/>
          <w:szCs w:val="24"/>
        </w:rPr>
        <w:t>3</w:t>
      </w:r>
      <w:r w:rsidRPr="00AE6DD6">
        <w:rPr>
          <w:rFonts w:ascii="Arial Narrow" w:hAnsi="Arial Narrow"/>
          <w:color w:val="000000" w:themeColor="text1"/>
          <w:sz w:val="24"/>
          <w:szCs w:val="24"/>
        </w:rPr>
        <w:t xml:space="preserve">0.000,00 eura, </w:t>
      </w:r>
      <w:r w:rsidR="00A713E0" w:rsidRPr="00AE6DD6">
        <w:rPr>
          <w:rFonts w:ascii="Arial Narrow" w:hAnsi="Arial Narrow"/>
          <w:color w:val="000000" w:themeColor="text1"/>
          <w:sz w:val="24"/>
          <w:szCs w:val="24"/>
        </w:rPr>
        <w:t xml:space="preserve">za rekreativne sportske klubove iznos od 4.000,00 eura te </w:t>
      </w:r>
      <w:r w:rsidRPr="00AE6DD6">
        <w:rPr>
          <w:rFonts w:ascii="Arial Narrow" w:hAnsi="Arial Narrow"/>
          <w:color w:val="000000" w:themeColor="text1"/>
          <w:sz w:val="24"/>
          <w:szCs w:val="24"/>
        </w:rPr>
        <w:t>za organizaciju raznih sp</w:t>
      </w:r>
      <w:r w:rsidR="00A713E0" w:rsidRPr="00AE6DD6">
        <w:rPr>
          <w:rFonts w:ascii="Arial Narrow" w:hAnsi="Arial Narrow"/>
          <w:color w:val="000000" w:themeColor="text1"/>
          <w:sz w:val="24"/>
          <w:szCs w:val="24"/>
        </w:rPr>
        <w:t xml:space="preserve">ortskih manifestacija iznos od </w:t>
      </w:r>
      <w:r w:rsidR="00B80DA3" w:rsidRPr="00AE6DD6">
        <w:rPr>
          <w:rFonts w:ascii="Arial Narrow" w:hAnsi="Arial Narrow"/>
          <w:color w:val="000000" w:themeColor="text1"/>
          <w:sz w:val="24"/>
          <w:szCs w:val="24"/>
        </w:rPr>
        <w:t>2.400</w:t>
      </w:r>
      <w:r w:rsidR="00A713E0" w:rsidRPr="00AE6DD6">
        <w:rPr>
          <w:rFonts w:ascii="Arial Narrow" w:hAnsi="Arial Narrow"/>
          <w:color w:val="000000" w:themeColor="text1"/>
          <w:sz w:val="24"/>
          <w:szCs w:val="24"/>
        </w:rPr>
        <w:t>,00 eura.</w:t>
      </w:r>
      <w:r w:rsidRPr="00AE6DD6">
        <w:rPr>
          <w:rFonts w:ascii="Arial Narrow" w:hAnsi="Arial Narrow"/>
          <w:color w:val="000000" w:themeColor="text1"/>
          <w:sz w:val="24"/>
          <w:szCs w:val="24"/>
        </w:rPr>
        <w:t xml:space="preserve"> </w:t>
      </w:r>
      <w:r w:rsidR="006D0F3F" w:rsidRPr="00AE6DD6">
        <w:rPr>
          <w:rFonts w:ascii="Arial Narrow" w:hAnsi="Arial Narrow"/>
          <w:color w:val="000000" w:themeColor="text1"/>
          <w:sz w:val="24"/>
          <w:szCs w:val="24"/>
        </w:rPr>
        <w:t xml:space="preserve">Za rad školskih sportskih društava školama je doznačen iznos od </w:t>
      </w:r>
      <w:r w:rsidR="00B80DA3" w:rsidRPr="00AE6DD6">
        <w:rPr>
          <w:rFonts w:ascii="Arial Narrow" w:hAnsi="Arial Narrow"/>
          <w:color w:val="000000" w:themeColor="text1"/>
          <w:sz w:val="24"/>
          <w:szCs w:val="24"/>
        </w:rPr>
        <w:t>991,72</w:t>
      </w:r>
      <w:r w:rsidR="006D0F3F" w:rsidRPr="00AE6DD6">
        <w:rPr>
          <w:rFonts w:ascii="Arial Narrow" w:hAnsi="Arial Narrow"/>
          <w:color w:val="000000" w:themeColor="text1"/>
          <w:sz w:val="24"/>
          <w:szCs w:val="24"/>
        </w:rPr>
        <w:t xml:space="preserve"> eura.</w:t>
      </w:r>
    </w:p>
    <w:p w14:paraId="1FACDA52" w14:textId="2579C294" w:rsidR="00E827D0" w:rsidRPr="00AE6DD6" w:rsidRDefault="00E827D0" w:rsidP="00E827D0">
      <w:pPr>
        <w:ind w:firstLine="708"/>
        <w:contextualSpacing/>
        <w:rPr>
          <w:rFonts w:ascii="Arial Narrow" w:eastAsia="Times New Roman" w:hAnsi="Arial Narrow" w:cs="Arial"/>
          <w:color w:val="000000" w:themeColor="text1"/>
          <w:sz w:val="24"/>
          <w:szCs w:val="24"/>
          <w:lang w:eastAsia="hr-HR"/>
        </w:rPr>
      </w:pPr>
      <w:r w:rsidRPr="00AE6DD6">
        <w:rPr>
          <w:rFonts w:ascii="Arial Narrow" w:hAnsi="Arial Narrow"/>
          <w:color w:val="000000" w:themeColor="text1"/>
          <w:sz w:val="24"/>
          <w:szCs w:val="24"/>
        </w:rPr>
        <w:lastRenderedPageBreak/>
        <w:t xml:space="preserve">U okviru kapitalnog projekta uređenja i obnove sportskih </w:t>
      </w:r>
      <w:r w:rsidR="00B80DA3" w:rsidRPr="00AE6DD6">
        <w:rPr>
          <w:rFonts w:ascii="Arial Narrow" w:hAnsi="Arial Narrow"/>
          <w:color w:val="000000" w:themeColor="text1"/>
          <w:sz w:val="24"/>
          <w:szCs w:val="24"/>
        </w:rPr>
        <w:t>dvorana</w:t>
      </w:r>
      <w:r w:rsidR="003B2389" w:rsidRPr="00AE6DD6">
        <w:rPr>
          <w:rFonts w:ascii="Arial Narrow" w:hAnsi="Arial Narrow"/>
          <w:color w:val="000000" w:themeColor="text1"/>
          <w:sz w:val="24"/>
          <w:szCs w:val="24"/>
        </w:rPr>
        <w:t xml:space="preserve"> </w:t>
      </w:r>
      <w:r w:rsidRPr="00AE6DD6">
        <w:rPr>
          <w:rFonts w:ascii="Arial Narrow" w:hAnsi="Arial Narrow"/>
          <w:color w:val="000000" w:themeColor="text1"/>
          <w:sz w:val="24"/>
          <w:szCs w:val="24"/>
        </w:rPr>
        <w:t>utrošen je</w:t>
      </w:r>
      <w:r w:rsidR="00B80DA3" w:rsidRPr="00AE6DD6">
        <w:rPr>
          <w:rFonts w:ascii="Arial Narrow" w:hAnsi="Arial Narrow"/>
          <w:color w:val="000000" w:themeColor="text1"/>
          <w:sz w:val="24"/>
          <w:szCs w:val="24"/>
        </w:rPr>
        <w:t xml:space="preserve"> ukupni iznos od 23.264,71 euro</w:t>
      </w:r>
      <w:r w:rsidR="0012552B" w:rsidRPr="00AE6DD6">
        <w:rPr>
          <w:rFonts w:ascii="Arial Narrow" w:hAnsi="Arial Narrow"/>
          <w:color w:val="000000" w:themeColor="text1"/>
          <w:sz w:val="24"/>
          <w:szCs w:val="24"/>
        </w:rPr>
        <w:t>, a za realizaciju projekta uređenja svlačionica u gradskoj sportskoj dvorani, čime su kompletno uređene 4 devastirane svlačionice</w:t>
      </w:r>
      <w:r w:rsidR="00AE6DD6">
        <w:rPr>
          <w:rFonts w:ascii="Arial Narrow" w:hAnsi="Arial Narrow"/>
          <w:color w:val="000000" w:themeColor="text1"/>
          <w:sz w:val="24"/>
          <w:szCs w:val="24"/>
        </w:rPr>
        <w:t>,</w:t>
      </w:r>
      <w:r w:rsidR="0012552B" w:rsidRPr="00AE6DD6">
        <w:rPr>
          <w:rFonts w:ascii="Arial Narrow" w:hAnsi="Arial Narrow"/>
          <w:color w:val="000000" w:themeColor="text1"/>
          <w:sz w:val="24"/>
          <w:szCs w:val="24"/>
        </w:rPr>
        <w:t xml:space="preserve"> iznos od 296.968,42 eura.</w:t>
      </w:r>
    </w:p>
    <w:p w14:paraId="454037CE" w14:textId="77777777" w:rsidR="00C15F87" w:rsidRPr="00AE6DD6" w:rsidRDefault="00C15F87" w:rsidP="00C15F87">
      <w:pPr>
        <w:contextualSpacing/>
        <w:rPr>
          <w:rFonts w:ascii="Arial Narrow" w:hAnsi="Arial Narrow" w:cs="Arial"/>
          <w:color w:val="000000" w:themeColor="text1"/>
          <w:sz w:val="24"/>
          <w:szCs w:val="24"/>
        </w:rPr>
      </w:pPr>
    </w:p>
    <w:p w14:paraId="4BA9C6A2" w14:textId="6F6EFA0D" w:rsidR="00C15F87" w:rsidRPr="00AE6DD6" w:rsidRDefault="00C15F87" w:rsidP="00C15F87">
      <w:pPr>
        <w:suppressAutoHyphens w:val="0"/>
        <w:spacing w:line="276" w:lineRule="auto"/>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eastAsia="Times New Roman" w:hAnsi="Arial Narrow" w:cs="Calibri"/>
          <w:b/>
          <w:bCs/>
          <w:i/>
          <w:iCs/>
          <w:color w:val="000000" w:themeColor="text1"/>
          <w:sz w:val="24"/>
          <w:szCs w:val="24"/>
        </w:rPr>
        <w:t>Pokazatelji za praćenje uspješnosti provedbe programa su:</w:t>
      </w:r>
      <w:r w:rsidRPr="00AE6DD6">
        <w:rPr>
          <w:rStyle w:val="Zadanifontodlomka2"/>
          <w:rFonts w:ascii="Arial Narrow" w:eastAsia="Times New Roman" w:hAnsi="Arial Narrow" w:cs="Calibri"/>
          <w:color w:val="000000" w:themeColor="text1"/>
          <w:sz w:val="24"/>
          <w:szCs w:val="24"/>
        </w:rPr>
        <w:t xml:space="preserve"> </w:t>
      </w:r>
      <w:r w:rsidRPr="00AE6DD6">
        <w:rPr>
          <w:rStyle w:val="Zadanifontodlomka2"/>
          <w:rFonts w:ascii="Arial Narrow" w:hAnsi="Arial Narrow" w:cs="Calibri"/>
          <w:bCs/>
          <w:iCs/>
          <w:color w:val="000000" w:themeColor="text1"/>
          <w:sz w:val="24"/>
          <w:szCs w:val="24"/>
          <w:lang w:eastAsia="hr-HR"/>
        </w:rPr>
        <w:t xml:space="preserve">izvršavanje zakonskih obveza sukladno osiguranim sredstvima, </w:t>
      </w:r>
      <w:r w:rsidRPr="00AE6DD6">
        <w:rPr>
          <w:rFonts w:ascii="Arial Narrow" w:hAnsi="Arial Narrow" w:cs="Calibri"/>
          <w:bCs/>
          <w:iCs/>
          <w:color w:val="000000" w:themeColor="text1"/>
          <w:sz w:val="24"/>
          <w:szCs w:val="24"/>
          <w:lang w:eastAsia="hr-HR"/>
        </w:rPr>
        <w:t xml:space="preserve">broj klubova koji primaju tekuće donacije temeljem javnog poziva, </w:t>
      </w:r>
      <w:r w:rsidRPr="00AE6DD6">
        <w:rPr>
          <w:rFonts w:ascii="Arial Narrow" w:hAnsi="Arial Narrow" w:cs="Calibri"/>
          <w:color w:val="000000" w:themeColor="text1"/>
          <w:sz w:val="24"/>
          <w:szCs w:val="24"/>
          <w:lang w:eastAsia="hr-HR"/>
        </w:rPr>
        <w:t>broj financiranih školskih sportskih društava</w:t>
      </w:r>
      <w:r w:rsidRPr="00AE6DD6">
        <w:rPr>
          <w:rStyle w:val="Zadanifontodlomka2"/>
          <w:rFonts w:ascii="Arial Narrow" w:hAnsi="Arial Narrow" w:cs="Calibri"/>
          <w:bCs/>
          <w:iCs/>
          <w:color w:val="000000" w:themeColor="text1"/>
          <w:sz w:val="24"/>
          <w:szCs w:val="24"/>
          <w:lang w:eastAsia="hr-HR"/>
        </w:rPr>
        <w:t xml:space="preserve">, broj sufinanciranih manifestacija, </w:t>
      </w:r>
      <w:r w:rsidR="000E321C" w:rsidRPr="00AE6DD6">
        <w:rPr>
          <w:rStyle w:val="Zadanifontodlomka2"/>
          <w:rFonts w:ascii="Arial Narrow" w:hAnsi="Arial Narrow" w:cs="Calibri"/>
          <w:bCs/>
          <w:iCs/>
          <w:sz w:val="24"/>
          <w:szCs w:val="24"/>
          <w:lang w:eastAsia="hr-HR"/>
        </w:rPr>
        <w:t>realiziran projekt sukladno osiguranim sredstvima</w:t>
      </w:r>
      <w:r w:rsidR="000E321C" w:rsidRPr="00AE6DD6">
        <w:rPr>
          <w:rStyle w:val="Zadanifontodlomka2"/>
          <w:rFonts w:ascii="Arial Narrow" w:hAnsi="Arial Narrow" w:cs="Calibri"/>
          <w:bCs/>
          <w:iCs/>
          <w:color w:val="000000" w:themeColor="text1"/>
          <w:sz w:val="24"/>
          <w:szCs w:val="24"/>
          <w:lang w:eastAsia="hr-HR"/>
        </w:rPr>
        <w:t xml:space="preserve">, </w:t>
      </w:r>
      <w:r w:rsidRPr="00AE6DD6">
        <w:rPr>
          <w:rStyle w:val="Zadanifontodlomka2"/>
          <w:rFonts w:ascii="Arial Narrow" w:hAnsi="Arial Narrow" w:cs="Calibri"/>
          <w:bCs/>
          <w:iCs/>
          <w:color w:val="000000" w:themeColor="text1"/>
          <w:sz w:val="24"/>
          <w:szCs w:val="24"/>
          <w:lang w:eastAsia="hr-HR"/>
        </w:rPr>
        <w:t>broj uređenih i/ili obnovljenih sportskih objekata</w:t>
      </w:r>
    </w:p>
    <w:p w14:paraId="4B3604CD" w14:textId="77777777" w:rsidR="003C7820" w:rsidRPr="00AE6DD6" w:rsidRDefault="003C7820" w:rsidP="00C15F87">
      <w:pPr>
        <w:suppressAutoHyphens w:val="0"/>
        <w:spacing w:line="276" w:lineRule="auto"/>
        <w:textAlignment w:val="auto"/>
        <w:rPr>
          <w:rStyle w:val="Zadanifontodlomka2"/>
          <w:rFonts w:ascii="Arial Narrow" w:hAnsi="Arial Narrow" w:cs="Calibri"/>
          <w:bCs/>
          <w:iCs/>
          <w:color w:val="000000" w:themeColor="text1"/>
          <w:sz w:val="24"/>
          <w:szCs w:val="24"/>
          <w:lang w:eastAsia="hr-HR"/>
        </w:rPr>
      </w:pPr>
    </w:p>
    <w:p w14:paraId="2A988359" w14:textId="77777777" w:rsidR="003C7820" w:rsidRPr="00AE6DD6" w:rsidRDefault="003C7820" w:rsidP="00C15F87">
      <w:pPr>
        <w:suppressAutoHyphens w:val="0"/>
        <w:spacing w:line="276" w:lineRule="auto"/>
        <w:textAlignment w:val="auto"/>
        <w:rPr>
          <w:rStyle w:val="Zadanifontodlomka2"/>
          <w:rFonts w:ascii="Arial Narrow" w:hAnsi="Arial Narrow" w:cs="Calibri"/>
          <w:bCs/>
          <w:iCs/>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AE6DD6" w14:paraId="73A6FDD9" w14:textId="77777777" w:rsidTr="003B5EE9">
        <w:tc>
          <w:tcPr>
            <w:tcW w:w="2330" w:type="dxa"/>
            <w:vAlign w:val="center"/>
          </w:tcPr>
          <w:p w14:paraId="37F3AE72" w14:textId="77777777" w:rsidR="003C7820" w:rsidRPr="00AE6DD6" w:rsidRDefault="003C7820"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NAZIV AKTIVNOSTI / PROJEKTA</w:t>
            </w:r>
          </w:p>
        </w:tc>
        <w:tc>
          <w:tcPr>
            <w:tcW w:w="3676" w:type="dxa"/>
            <w:vAlign w:val="center"/>
          </w:tcPr>
          <w:p w14:paraId="1A781F56" w14:textId="77777777" w:rsidR="003C7820" w:rsidRPr="00AE6DD6" w:rsidRDefault="003C7820" w:rsidP="003B5EE9">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0D56EA81" w14:textId="22877B7A" w:rsidR="003C7820" w:rsidRPr="00AE6DD6" w:rsidRDefault="003C7820"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776E3C"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5A6F1C8C" w14:textId="7AFECAAD" w:rsidR="003C7820" w:rsidRPr="00AE6DD6" w:rsidRDefault="003C7820"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776E3C"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5133D8" w:rsidRPr="00AE6DD6" w14:paraId="40F72046" w14:textId="77777777" w:rsidTr="003B5EE9">
        <w:tc>
          <w:tcPr>
            <w:tcW w:w="2330" w:type="dxa"/>
            <w:vAlign w:val="center"/>
          </w:tcPr>
          <w:p w14:paraId="6865699D" w14:textId="77777777" w:rsidR="003C7820" w:rsidRPr="00AE6DD6" w:rsidRDefault="003C7820" w:rsidP="003C7820">
            <w:pPr>
              <w:spacing w:after="160" w:line="254" w:lineRule="auto"/>
              <w:jc w:val="left"/>
              <w:rPr>
                <w:rFonts w:ascii="Arial Narrow" w:hAnsi="Arial Narrow" w:cs="Calibri"/>
                <w:bCs/>
                <w:iCs/>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Redovna djelatnost športske zajednice Grada Ogulina</w:t>
            </w:r>
          </w:p>
        </w:tc>
        <w:tc>
          <w:tcPr>
            <w:tcW w:w="3676" w:type="dxa"/>
            <w:vAlign w:val="center"/>
          </w:tcPr>
          <w:p w14:paraId="15918893" w14:textId="77777777" w:rsidR="003C7820" w:rsidRPr="00AE6DD6" w:rsidRDefault="003C7820" w:rsidP="00776E3C">
            <w:pPr>
              <w:spacing w:after="160" w:line="254" w:lineRule="auto"/>
              <w:jc w:val="left"/>
              <w:rPr>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izvršavanje zakonskih obveza sukladno osiguranim sredstvima</w:t>
            </w:r>
          </w:p>
        </w:tc>
        <w:tc>
          <w:tcPr>
            <w:tcW w:w="1474" w:type="dxa"/>
            <w:vAlign w:val="center"/>
          </w:tcPr>
          <w:p w14:paraId="0B312F65" w14:textId="77777777" w:rsidR="003C7820" w:rsidRPr="00AE6DD6" w:rsidRDefault="003C7820" w:rsidP="003C7820">
            <w:pPr>
              <w:spacing w:after="160" w:line="254" w:lineRule="auto"/>
              <w:jc w:val="center"/>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78F3EDCF" w14:textId="0F7B0F84" w:rsidR="003C7820" w:rsidRPr="00AE6DD6" w:rsidRDefault="0012552B" w:rsidP="00AE6DD6">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97,22%</w:t>
            </w:r>
          </w:p>
        </w:tc>
      </w:tr>
      <w:tr w:rsidR="005133D8" w:rsidRPr="00AE6DD6" w14:paraId="5F754705" w14:textId="77777777" w:rsidTr="003B5EE9">
        <w:tc>
          <w:tcPr>
            <w:tcW w:w="2330" w:type="dxa"/>
            <w:vAlign w:val="center"/>
          </w:tcPr>
          <w:p w14:paraId="639E03DB" w14:textId="77777777" w:rsidR="003C7820" w:rsidRPr="00AE6DD6" w:rsidRDefault="003C7820" w:rsidP="003C7820">
            <w:pPr>
              <w:spacing w:after="160" w:line="254" w:lineRule="auto"/>
              <w:jc w:val="left"/>
              <w:rPr>
                <w:rFonts w:ascii="Arial Narrow" w:hAnsi="Arial Narrow" w:cs="Calibri"/>
                <w:bCs/>
                <w:iCs/>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Donacije sportskim klubovima u sustavu natjecanja</w:t>
            </w:r>
          </w:p>
        </w:tc>
        <w:tc>
          <w:tcPr>
            <w:tcW w:w="3676" w:type="dxa"/>
            <w:vAlign w:val="center"/>
          </w:tcPr>
          <w:p w14:paraId="4006CE03" w14:textId="77777777" w:rsidR="003C7820" w:rsidRPr="00AE6DD6" w:rsidRDefault="003C7820" w:rsidP="00776E3C">
            <w:pPr>
              <w:spacing w:after="160" w:line="254" w:lineRule="auto"/>
              <w:jc w:val="left"/>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broj klubova koji primaju tekuće donacije temeljem javnog poziva</w:t>
            </w:r>
          </w:p>
        </w:tc>
        <w:tc>
          <w:tcPr>
            <w:tcW w:w="1474" w:type="dxa"/>
            <w:vAlign w:val="center"/>
          </w:tcPr>
          <w:p w14:paraId="601A20AE" w14:textId="4AF90EA5" w:rsidR="003C7820" w:rsidRPr="00AE6DD6" w:rsidRDefault="003C7820" w:rsidP="003C7820">
            <w:pPr>
              <w:spacing w:after="160" w:line="254" w:lineRule="auto"/>
              <w:jc w:val="center"/>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w:t>
            </w:r>
            <w:r w:rsidR="00776E3C" w:rsidRPr="00AE6DD6">
              <w:rPr>
                <w:rFonts w:ascii="Arial Narrow" w:hAnsi="Arial Narrow" w:cs="Calibri"/>
                <w:bCs/>
                <w:iCs/>
                <w:color w:val="000000" w:themeColor="text1"/>
                <w:sz w:val="24"/>
                <w:szCs w:val="24"/>
                <w:lang w:eastAsia="hr-HR"/>
              </w:rPr>
              <w:t>5</w:t>
            </w:r>
          </w:p>
        </w:tc>
        <w:tc>
          <w:tcPr>
            <w:tcW w:w="1474" w:type="dxa"/>
            <w:vAlign w:val="center"/>
          </w:tcPr>
          <w:p w14:paraId="65649A03" w14:textId="73891C2D" w:rsidR="003C7820" w:rsidRPr="00AE6DD6" w:rsidRDefault="00AE6DD6" w:rsidP="003C7820">
            <w:pPr>
              <w:spacing w:after="160" w:line="254" w:lineRule="auto"/>
              <w:jc w:val="center"/>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15</w:t>
            </w:r>
          </w:p>
        </w:tc>
      </w:tr>
      <w:tr w:rsidR="005133D8" w:rsidRPr="00AE6DD6" w14:paraId="1606393D" w14:textId="77777777" w:rsidTr="003B5EE9">
        <w:tc>
          <w:tcPr>
            <w:tcW w:w="2330" w:type="dxa"/>
            <w:vAlign w:val="center"/>
          </w:tcPr>
          <w:p w14:paraId="3132742B" w14:textId="77777777" w:rsidR="003C7820" w:rsidRPr="00AE6DD6" w:rsidRDefault="003C7820" w:rsidP="003C7820">
            <w:pPr>
              <w:spacing w:after="160" w:line="254" w:lineRule="auto"/>
              <w:jc w:val="left"/>
              <w:rPr>
                <w:rFonts w:ascii="Arial Narrow" w:hAnsi="Arial Narrow" w:cs="Calibri"/>
                <w:bCs/>
                <w:iCs/>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Donacije sportskim klubovima rekreativnog karaktera</w:t>
            </w:r>
          </w:p>
        </w:tc>
        <w:tc>
          <w:tcPr>
            <w:tcW w:w="3676" w:type="dxa"/>
            <w:vAlign w:val="center"/>
          </w:tcPr>
          <w:p w14:paraId="779F57EE" w14:textId="77777777" w:rsidR="003C7820" w:rsidRPr="00AE6DD6" w:rsidRDefault="003C7820" w:rsidP="00776E3C">
            <w:pPr>
              <w:spacing w:after="160" w:line="254" w:lineRule="auto"/>
              <w:jc w:val="left"/>
              <w:rPr>
                <w:rStyle w:val="Zadanifontodlomka2"/>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broj klubova koji primaju tekuće donacije temeljem javnog poziva</w:t>
            </w:r>
          </w:p>
        </w:tc>
        <w:tc>
          <w:tcPr>
            <w:tcW w:w="1474" w:type="dxa"/>
            <w:vAlign w:val="center"/>
          </w:tcPr>
          <w:p w14:paraId="36FD3C26" w14:textId="0644282E" w:rsidR="003C7820" w:rsidRPr="00AE6DD6" w:rsidRDefault="00776E3C" w:rsidP="003C7820">
            <w:pPr>
              <w:spacing w:after="160" w:line="254" w:lineRule="auto"/>
              <w:jc w:val="center"/>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5</w:t>
            </w:r>
          </w:p>
        </w:tc>
        <w:tc>
          <w:tcPr>
            <w:tcW w:w="1474" w:type="dxa"/>
            <w:vAlign w:val="center"/>
          </w:tcPr>
          <w:p w14:paraId="2BF94CDB" w14:textId="730F3650" w:rsidR="003C7820" w:rsidRPr="00AE6DD6" w:rsidRDefault="00AE6DD6" w:rsidP="003C7820">
            <w:pPr>
              <w:spacing w:after="160" w:line="254" w:lineRule="auto"/>
              <w:jc w:val="center"/>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4</w:t>
            </w:r>
          </w:p>
        </w:tc>
      </w:tr>
      <w:tr w:rsidR="005133D8" w:rsidRPr="00AE6DD6" w14:paraId="576F911E" w14:textId="77777777" w:rsidTr="003B5EE9">
        <w:tc>
          <w:tcPr>
            <w:tcW w:w="2330" w:type="dxa"/>
            <w:vAlign w:val="center"/>
          </w:tcPr>
          <w:p w14:paraId="07CE9E2C" w14:textId="77777777" w:rsidR="003C7820" w:rsidRPr="00AE6DD6" w:rsidRDefault="003C7820" w:rsidP="003C7820">
            <w:pPr>
              <w:spacing w:after="160" w:line="254" w:lineRule="auto"/>
              <w:jc w:val="left"/>
              <w:rPr>
                <w:rFonts w:ascii="Arial Narrow" w:hAnsi="Arial Narrow" w:cs="Calibri"/>
                <w:bCs/>
                <w:iCs/>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Donacije školama za rad školskih sportskih društava</w:t>
            </w:r>
          </w:p>
        </w:tc>
        <w:tc>
          <w:tcPr>
            <w:tcW w:w="3676" w:type="dxa"/>
            <w:vAlign w:val="center"/>
          </w:tcPr>
          <w:p w14:paraId="1C96BCA0" w14:textId="77777777" w:rsidR="003C7820" w:rsidRPr="00AE6DD6" w:rsidRDefault="003C7820" w:rsidP="00776E3C">
            <w:pPr>
              <w:spacing w:after="160" w:line="254" w:lineRule="auto"/>
              <w:jc w:val="left"/>
              <w:rPr>
                <w:rStyle w:val="Zadanifontodlomka2"/>
                <w:rFonts w:ascii="Arial Narrow" w:hAnsi="Arial Narrow" w:cs="Calibri"/>
                <w:color w:val="000000" w:themeColor="text1"/>
                <w:sz w:val="24"/>
                <w:szCs w:val="24"/>
                <w:lang w:eastAsia="hr-HR"/>
              </w:rPr>
            </w:pPr>
            <w:r w:rsidRPr="00AE6DD6">
              <w:rPr>
                <w:rFonts w:ascii="Arial Narrow" w:hAnsi="Arial Narrow" w:cs="Calibri"/>
                <w:color w:val="000000" w:themeColor="text1"/>
                <w:sz w:val="24"/>
                <w:szCs w:val="24"/>
                <w:lang w:eastAsia="hr-HR"/>
              </w:rPr>
              <w:t>broj financiranih školskih sportskih društava</w:t>
            </w:r>
          </w:p>
        </w:tc>
        <w:tc>
          <w:tcPr>
            <w:tcW w:w="1474" w:type="dxa"/>
            <w:vAlign w:val="center"/>
          </w:tcPr>
          <w:p w14:paraId="5DCF1A45" w14:textId="2D37ACF0" w:rsidR="003C7820" w:rsidRPr="00AE6DD6" w:rsidRDefault="00776E3C" w:rsidP="003C7820">
            <w:pPr>
              <w:spacing w:after="160" w:line="254" w:lineRule="auto"/>
              <w:jc w:val="center"/>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4</w:t>
            </w:r>
          </w:p>
        </w:tc>
        <w:tc>
          <w:tcPr>
            <w:tcW w:w="1474" w:type="dxa"/>
            <w:vAlign w:val="center"/>
          </w:tcPr>
          <w:p w14:paraId="6D2FA23B" w14:textId="2DCEFB2C" w:rsidR="003C7820" w:rsidRPr="00AE6DD6" w:rsidRDefault="0012552B" w:rsidP="003C78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w:t>
            </w:r>
          </w:p>
        </w:tc>
      </w:tr>
      <w:tr w:rsidR="003C7820" w:rsidRPr="00AE6DD6" w14:paraId="3F4486E2" w14:textId="77777777" w:rsidTr="003B5EE9">
        <w:tc>
          <w:tcPr>
            <w:tcW w:w="2330" w:type="dxa"/>
            <w:vAlign w:val="center"/>
          </w:tcPr>
          <w:p w14:paraId="6E1F0416" w14:textId="77777777" w:rsidR="003C7820" w:rsidRPr="00AE6DD6" w:rsidRDefault="003C7820" w:rsidP="003C7820">
            <w:pPr>
              <w:spacing w:after="160" w:line="254" w:lineRule="auto"/>
              <w:jc w:val="left"/>
              <w:rPr>
                <w:rFonts w:ascii="Arial Narrow" w:hAnsi="Arial Narrow" w:cs="Calibri"/>
                <w:bCs/>
                <w:iCs/>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Organizacija sportskih manifestacija</w:t>
            </w:r>
          </w:p>
        </w:tc>
        <w:tc>
          <w:tcPr>
            <w:tcW w:w="3676" w:type="dxa"/>
            <w:vAlign w:val="center"/>
          </w:tcPr>
          <w:p w14:paraId="36ECB82E" w14:textId="77777777" w:rsidR="003C7820" w:rsidRPr="00AE6DD6" w:rsidRDefault="003C7820" w:rsidP="00776E3C">
            <w:pPr>
              <w:spacing w:after="160" w:line="254" w:lineRule="auto"/>
              <w:jc w:val="left"/>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broj sufinanciranih manifestacija</w:t>
            </w:r>
          </w:p>
        </w:tc>
        <w:tc>
          <w:tcPr>
            <w:tcW w:w="1474" w:type="dxa"/>
            <w:vAlign w:val="center"/>
          </w:tcPr>
          <w:p w14:paraId="32627DAD" w14:textId="77777777" w:rsidR="003C7820" w:rsidRPr="00AE6DD6" w:rsidRDefault="003C7820" w:rsidP="003C7820">
            <w:pPr>
              <w:spacing w:after="160" w:line="254" w:lineRule="auto"/>
              <w:jc w:val="center"/>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3</w:t>
            </w:r>
          </w:p>
        </w:tc>
        <w:tc>
          <w:tcPr>
            <w:tcW w:w="1474" w:type="dxa"/>
            <w:vAlign w:val="center"/>
          </w:tcPr>
          <w:p w14:paraId="077C1BD6" w14:textId="7F6D6094" w:rsidR="003C7820" w:rsidRPr="00AE6DD6" w:rsidRDefault="0012552B" w:rsidP="0012552B">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2</w:t>
            </w:r>
          </w:p>
        </w:tc>
      </w:tr>
      <w:tr w:rsidR="00776E3C" w:rsidRPr="00AE6DD6" w14:paraId="45ED0222" w14:textId="77777777" w:rsidTr="003B5EE9">
        <w:tc>
          <w:tcPr>
            <w:tcW w:w="2330" w:type="dxa"/>
            <w:vAlign w:val="center"/>
          </w:tcPr>
          <w:p w14:paraId="0D844DFF" w14:textId="7BE2B91A" w:rsidR="00776E3C" w:rsidRPr="00AE6DD6" w:rsidRDefault="00776E3C" w:rsidP="003C7820">
            <w:pPr>
              <w:spacing w:after="160" w:line="254" w:lineRule="auto"/>
              <w:jc w:val="left"/>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Energetska obnova gradske sportske dvorane</w:t>
            </w:r>
          </w:p>
        </w:tc>
        <w:tc>
          <w:tcPr>
            <w:tcW w:w="3676" w:type="dxa"/>
            <w:vAlign w:val="center"/>
          </w:tcPr>
          <w:p w14:paraId="27B0DCD2" w14:textId="4BA850CA" w:rsidR="00776E3C" w:rsidRPr="00AE6DD6" w:rsidRDefault="000E321C" w:rsidP="00776E3C">
            <w:pPr>
              <w:spacing w:after="160" w:line="254" w:lineRule="auto"/>
              <w:jc w:val="left"/>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sz w:val="24"/>
                <w:szCs w:val="24"/>
                <w:lang w:eastAsia="hr-HR"/>
              </w:rPr>
              <w:t>realiziran projekt sukladno osiguranim sredstvima</w:t>
            </w:r>
          </w:p>
        </w:tc>
        <w:tc>
          <w:tcPr>
            <w:tcW w:w="1474" w:type="dxa"/>
            <w:vAlign w:val="center"/>
          </w:tcPr>
          <w:p w14:paraId="47142C12" w14:textId="19539131" w:rsidR="00776E3C" w:rsidRPr="00AE6DD6" w:rsidRDefault="0012552B" w:rsidP="003C7820">
            <w:pPr>
              <w:spacing w:after="160" w:line="254" w:lineRule="auto"/>
              <w:jc w:val="center"/>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6BEB88D3" w14:textId="6C23A071" w:rsidR="00776E3C" w:rsidRPr="00AE6DD6" w:rsidRDefault="0012552B" w:rsidP="0012552B">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0,16%</w:t>
            </w:r>
          </w:p>
        </w:tc>
      </w:tr>
      <w:tr w:rsidR="00776E3C" w:rsidRPr="00AE6DD6" w14:paraId="639DC3FE" w14:textId="77777777" w:rsidTr="003B5EE9">
        <w:tc>
          <w:tcPr>
            <w:tcW w:w="2330" w:type="dxa"/>
            <w:vAlign w:val="center"/>
          </w:tcPr>
          <w:p w14:paraId="58187676" w14:textId="3476CFCE" w:rsidR="00776E3C" w:rsidRPr="00AE6DD6" w:rsidRDefault="00776E3C" w:rsidP="003C7820">
            <w:pPr>
              <w:spacing w:after="160" w:line="254" w:lineRule="auto"/>
              <w:jc w:val="left"/>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Uređenje svlačionica u gradskoj sportskoj dvorani</w:t>
            </w:r>
          </w:p>
        </w:tc>
        <w:tc>
          <w:tcPr>
            <w:tcW w:w="3676" w:type="dxa"/>
            <w:vAlign w:val="center"/>
          </w:tcPr>
          <w:p w14:paraId="3D857DEF" w14:textId="6756D9A6" w:rsidR="00776E3C" w:rsidRPr="00AE6DD6" w:rsidRDefault="000E321C" w:rsidP="00776E3C">
            <w:pPr>
              <w:spacing w:after="160" w:line="254" w:lineRule="auto"/>
              <w:jc w:val="left"/>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sz w:val="24"/>
                <w:szCs w:val="24"/>
                <w:lang w:eastAsia="hr-HR"/>
              </w:rPr>
              <w:t>realiziran projekt sukladno osiguranim sredstvima</w:t>
            </w:r>
          </w:p>
        </w:tc>
        <w:tc>
          <w:tcPr>
            <w:tcW w:w="1474" w:type="dxa"/>
            <w:vAlign w:val="center"/>
          </w:tcPr>
          <w:p w14:paraId="453D1756" w14:textId="04B5A36F" w:rsidR="00776E3C" w:rsidRPr="00AE6DD6" w:rsidRDefault="0012552B" w:rsidP="003C7820">
            <w:pPr>
              <w:spacing w:after="160" w:line="254" w:lineRule="auto"/>
              <w:jc w:val="center"/>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53B50C18" w14:textId="339A94CE" w:rsidR="00776E3C" w:rsidRPr="00AE6DD6" w:rsidRDefault="0012552B" w:rsidP="0012552B">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94,28%</w:t>
            </w:r>
          </w:p>
        </w:tc>
      </w:tr>
      <w:tr w:rsidR="003C7820" w:rsidRPr="00AE6DD6" w14:paraId="6BA7C780" w14:textId="77777777" w:rsidTr="003B5EE9">
        <w:tc>
          <w:tcPr>
            <w:tcW w:w="2330" w:type="dxa"/>
            <w:vAlign w:val="center"/>
          </w:tcPr>
          <w:p w14:paraId="42F75109" w14:textId="77777777" w:rsidR="003C7820" w:rsidRPr="00AE6DD6" w:rsidRDefault="003C7820" w:rsidP="003C7820">
            <w:pPr>
              <w:spacing w:after="160" w:line="254" w:lineRule="auto"/>
              <w:jc w:val="left"/>
              <w:rPr>
                <w:rFonts w:ascii="Arial Narrow" w:hAnsi="Arial Narrow" w:cs="Calibri"/>
                <w:bCs/>
                <w:iCs/>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Uređenje i obnova sportskih igrališta</w:t>
            </w:r>
          </w:p>
        </w:tc>
        <w:tc>
          <w:tcPr>
            <w:tcW w:w="3676" w:type="dxa"/>
            <w:vAlign w:val="center"/>
          </w:tcPr>
          <w:p w14:paraId="24ECA44E" w14:textId="77777777" w:rsidR="003C7820" w:rsidRPr="00AE6DD6" w:rsidRDefault="003C7820" w:rsidP="000E321C">
            <w:pPr>
              <w:spacing w:after="160" w:line="254" w:lineRule="auto"/>
              <w:jc w:val="left"/>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broj uređenih i/ili obnovljenih sportskih objekata</w:t>
            </w:r>
          </w:p>
        </w:tc>
        <w:tc>
          <w:tcPr>
            <w:tcW w:w="1474" w:type="dxa"/>
            <w:vAlign w:val="center"/>
          </w:tcPr>
          <w:p w14:paraId="25681C9A" w14:textId="0F01069A" w:rsidR="003C7820" w:rsidRPr="00AE6DD6" w:rsidRDefault="000E321C" w:rsidP="003C7820">
            <w:pPr>
              <w:spacing w:after="160" w:line="254" w:lineRule="auto"/>
              <w:jc w:val="center"/>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w:t>
            </w:r>
          </w:p>
        </w:tc>
        <w:tc>
          <w:tcPr>
            <w:tcW w:w="1474" w:type="dxa"/>
            <w:vAlign w:val="center"/>
          </w:tcPr>
          <w:p w14:paraId="261E18BD" w14:textId="60D9BC69" w:rsidR="003C7820" w:rsidRPr="00AE6DD6" w:rsidRDefault="0012552B" w:rsidP="003C78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0</w:t>
            </w:r>
          </w:p>
        </w:tc>
      </w:tr>
      <w:tr w:rsidR="003C7820" w:rsidRPr="00AE6DD6" w14:paraId="334DAAFE" w14:textId="77777777" w:rsidTr="003B5EE9">
        <w:tc>
          <w:tcPr>
            <w:tcW w:w="2330" w:type="dxa"/>
            <w:vAlign w:val="center"/>
          </w:tcPr>
          <w:p w14:paraId="1E9D6639" w14:textId="77777777" w:rsidR="003C7820" w:rsidRPr="00AE6DD6" w:rsidRDefault="003C7820" w:rsidP="003C7820">
            <w:pPr>
              <w:spacing w:after="160" w:line="254" w:lineRule="auto"/>
              <w:jc w:val="left"/>
              <w:rPr>
                <w:rFonts w:ascii="Arial Narrow" w:hAnsi="Arial Narrow" w:cs="Arial"/>
                <w:color w:val="000000" w:themeColor="text1"/>
                <w:sz w:val="24"/>
                <w:szCs w:val="24"/>
              </w:rPr>
            </w:pPr>
            <w:r w:rsidRPr="00AE6DD6">
              <w:rPr>
                <w:rFonts w:ascii="Arial Narrow" w:eastAsia="Times New Roman" w:hAnsi="Arial Narrow" w:cs="Arial"/>
                <w:color w:val="000000" w:themeColor="text1"/>
                <w:sz w:val="24"/>
                <w:szCs w:val="24"/>
                <w:lang w:eastAsia="hr-HR"/>
              </w:rPr>
              <w:t>Postavljanje umjetne trave na pomoćnom igralištu uz stadion</w:t>
            </w:r>
          </w:p>
        </w:tc>
        <w:tc>
          <w:tcPr>
            <w:tcW w:w="3676" w:type="dxa"/>
            <w:vAlign w:val="center"/>
          </w:tcPr>
          <w:p w14:paraId="176761C4" w14:textId="7AF80C1D" w:rsidR="003C7820" w:rsidRPr="00AE6DD6" w:rsidRDefault="000E321C" w:rsidP="000E321C">
            <w:pPr>
              <w:spacing w:after="160" w:line="254" w:lineRule="auto"/>
              <w:jc w:val="left"/>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sz w:val="24"/>
                <w:szCs w:val="24"/>
                <w:lang w:eastAsia="hr-HR"/>
              </w:rPr>
              <w:t>realiziran projekt sukladno osiguranim sredstvima</w:t>
            </w:r>
          </w:p>
        </w:tc>
        <w:tc>
          <w:tcPr>
            <w:tcW w:w="1474" w:type="dxa"/>
            <w:vAlign w:val="center"/>
          </w:tcPr>
          <w:p w14:paraId="741E537F" w14:textId="77777777" w:rsidR="003C7820" w:rsidRPr="00AE6DD6" w:rsidRDefault="003C7820" w:rsidP="003C7820">
            <w:pPr>
              <w:spacing w:after="160" w:line="254" w:lineRule="auto"/>
              <w:jc w:val="center"/>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4A763149" w14:textId="0301384E" w:rsidR="003C7820" w:rsidRPr="00AE6DD6" w:rsidRDefault="0012552B" w:rsidP="0012552B">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0</w:t>
            </w:r>
          </w:p>
        </w:tc>
      </w:tr>
      <w:tr w:rsidR="003C7820" w:rsidRPr="00AE6DD6" w14:paraId="2C8EDE68" w14:textId="77777777" w:rsidTr="003B5EE9">
        <w:tc>
          <w:tcPr>
            <w:tcW w:w="2330" w:type="dxa"/>
            <w:vAlign w:val="center"/>
          </w:tcPr>
          <w:p w14:paraId="45A59436" w14:textId="77777777" w:rsidR="003C7820" w:rsidRPr="00AE6DD6" w:rsidRDefault="003C7820" w:rsidP="003C7820">
            <w:pPr>
              <w:spacing w:after="160" w:line="254" w:lineRule="auto"/>
              <w:jc w:val="left"/>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Uređenje i obnova sportskih dvorana</w:t>
            </w:r>
          </w:p>
        </w:tc>
        <w:tc>
          <w:tcPr>
            <w:tcW w:w="3676" w:type="dxa"/>
            <w:vAlign w:val="center"/>
          </w:tcPr>
          <w:p w14:paraId="7C33AF75" w14:textId="6E65E8B0" w:rsidR="003C7820" w:rsidRPr="00AE6DD6" w:rsidRDefault="000E321C" w:rsidP="000E321C">
            <w:pPr>
              <w:spacing w:after="160" w:line="254" w:lineRule="auto"/>
              <w:jc w:val="left"/>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broj uređenih i/ili obnovljenih sportskih objekata</w:t>
            </w:r>
          </w:p>
        </w:tc>
        <w:tc>
          <w:tcPr>
            <w:tcW w:w="1474" w:type="dxa"/>
            <w:vAlign w:val="center"/>
          </w:tcPr>
          <w:p w14:paraId="65DF2585" w14:textId="230FC069" w:rsidR="003C7820" w:rsidRPr="00AE6DD6" w:rsidRDefault="000E321C" w:rsidP="003C7820">
            <w:pPr>
              <w:spacing w:after="160" w:line="254" w:lineRule="auto"/>
              <w:jc w:val="center"/>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w:t>
            </w:r>
          </w:p>
        </w:tc>
        <w:tc>
          <w:tcPr>
            <w:tcW w:w="1474" w:type="dxa"/>
            <w:vAlign w:val="center"/>
          </w:tcPr>
          <w:p w14:paraId="3CAF4FA2" w14:textId="42D4F951" w:rsidR="003C7820" w:rsidRPr="00AE6DD6" w:rsidRDefault="0012552B" w:rsidP="003C7820">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2</w:t>
            </w:r>
          </w:p>
        </w:tc>
      </w:tr>
    </w:tbl>
    <w:p w14:paraId="43A69636" w14:textId="77777777" w:rsidR="00C15F87" w:rsidRPr="00AE6DD6" w:rsidRDefault="00C15F87" w:rsidP="00C15F87">
      <w:pPr>
        <w:suppressAutoHyphens w:val="0"/>
        <w:spacing w:line="276" w:lineRule="auto"/>
        <w:textAlignment w:val="auto"/>
        <w:rPr>
          <w:rFonts w:ascii="Arial Narrow" w:hAnsi="Arial Narrow" w:cs="Calibri"/>
          <w:bCs/>
          <w:iCs/>
          <w:color w:val="000000" w:themeColor="text1"/>
          <w:sz w:val="24"/>
          <w:szCs w:val="24"/>
          <w:lang w:eastAsia="hr-HR"/>
        </w:rPr>
      </w:pPr>
    </w:p>
    <w:p w14:paraId="596725FB" w14:textId="77777777" w:rsidR="00211542" w:rsidRPr="00AE6DD6" w:rsidRDefault="00211542" w:rsidP="00211542">
      <w:pPr>
        <w:rPr>
          <w:rFonts w:ascii="Arial Narrow" w:eastAsia="Times New Roman" w:hAnsi="Arial Narrow" w:cs="Arial"/>
          <w:b/>
          <w:i/>
          <w:color w:val="000000"/>
          <w:sz w:val="24"/>
          <w:szCs w:val="24"/>
          <w:lang w:eastAsia="hr-HR"/>
        </w:rPr>
      </w:pPr>
      <w:r w:rsidRPr="00AE6DD6">
        <w:rPr>
          <w:rFonts w:ascii="Arial Narrow" w:eastAsia="Times New Roman" w:hAnsi="Arial Narrow" w:cs="Arial"/>
          <w:b/>
          <w:i/>
          <w:color w:val="000000"/>
          <w:sz w:val="24"/>
          <w:szCs w:val="24"/>
          <w:lang w:eastAsia="hr-HR"/>
        </w:rPr>
        <w:lastRenderedPageBreak/>
        <w:t>Pravna osnova</w:t>
      </w:r>
    </w:p>
    <w:p w14:paraId="6528FFB3" w14:textId="77777777" w:rsidR="00211542" w:rsidRPr="00AE6DD6" w:rsidRDefault="00211542" w:rsidP="00211542">
      <w:pPr>
        <w:pStyle w:val="Odlomakpopisa"/>
        <w:numPr>
          <w:ilvl w:val="0"/>
          <w:numId w:val="1"/>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70E656FB"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4FA3DD09"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color w:val="000000"/>
          <w:sz w:val="24"/>
          <w:szCs w:val="24"/>
        </w:rPr>
        <w:t>Zakon o sportu (''Narodne novine'' br. 141/22)</w:t>
      </w:r>
    </w:p>
    <w:p w14:paraId="5C6373DD"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color w:val="000000"/>
          <w:sz w:val="24"/>
          <w:szCs w:val="24"/>
        </w:rPr>
        <w:t>Zakon o udrugama (''Narodne novine'' br. 74/14, 70/17, 98/19 i 151/22)</w:t>
      </w:r>
    </w:p>
    <w:p w14:paraId="6E60DE11"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0BAF0217" w14:textId="15342AE3" w:rsidR="00C15F87" w:rsidRPr="00AE6DD6" w:rsidRDefault="00211542" w:rsidP="00211542">
      <w:pPr>
        <w:pStyle w:val="Odlomakpopisa"/>
        <w:numPr>
          <w:ilvl w:val="0"/>
          <w:numId w:val="1"/>
        </w:numPr>
        <w:rPr>
          <w:rFonts w:ascii="Arial Narrow" w:hAnsi="Arial Narrow" w:cs="Arial"/>
          <w:color w:val="000000" w:themeColor="text1"/>
          <w:sz w:val="24"/>
          <w:szCs w:val="24"/>
        </w:rPr>
      </w:pPr>
      <w:r w:rsidRPr="00AE6DD6">
        <w:rPr>
          <w:rFonts w:ascii="Arial Narrow" w:hAnsi="Arial Narrow" w:cs="Arial"/>
          <w:iCs/>
          <w:color w:val="000000"/>
          <w:sz w:val="24"/>
          <w:szCs w:val="24"/>
        </w:rPr>
        <w:t>Pravilnik o financiranju programa, projekata i manifestacija koje provode organizacije civilnog društva (''Glasnik Karlovačke županije'' br. 37/24)</w:t>
      </w:r>
    </w:p>
    <w:p w14:paraId="53EFD950" w14:textId="77777777" w:rsidR="00C15F87" w:rsidRPr="00AE6DD6" w:rsidRDefault="00C15F87" w:rsidP="00C15F87">
      <w:pPr>
        <w:pStyle w:val="Odlomakpopisa"/>
        <w:rPr>
          <w:rFonts w:ascii="Arial Narrow" w:hAnsi="Arial Narrow" w:cs="Arial"/>
          <w:iCs/>
          <w:color w:val="000000" w:themeColor="text1"/>
          <w:sz w:val="24"/>
          <w:szCs w:val="24"/>
        </w:rPr>
      </w:pPr>
    </w:p>
    <w:p w14:paraId="3370AB4E" w14:textId="77777777" w:rsidR="00C15F87" w:rsidRPr="00AE6DD6" w:rsidRDefault="00C15F87" w:rsidP="00C15F87">
      <w:pPr>
        <w:pStyle w:val="Odlomakpopisa"/>
        <w:ind w:left="0"/>
        <w:rPr>
          <w:rFonts w:ascii="Arial Narrow" w:hAnsi="Arial Narrow" w:cs="Arial"/>
          <w:color w:val="000000" w:themeColor="text1"/>
          <w:sz w:val="24"/>
          <w:szCs w:val="24"/>
        </w:rPr>
      </w:pPr>
    </w:p>
    <w:p w14:paraId="46AF8D7D" w14:textId="77777777" w:rsidR="003C7820" w:rsidRPr="00AE6DD6" w:rsidRDefault="003C7820" w:rsidP="00C15F87">
      <w:pPr>
        <w:pStyle w:val="Odlomakpopisa"/>
        <w:ind w:left="0"/>
        <w:rPr>
          <w:rFonts w:ascii="Arial Narrow" w:hAnsi="Arial Narrow" w:cs="Arial"/>
          <w:color w:val="000000" w:themeColor="text1"/>
          <w:sz w:val="24"/>
          <w:szCs w:val="24"/>
        </w:rPr>
      </w:pPr>
    </w:p>
    <w:p w14:paraId="57D3DC56" w14:textId="77777777" w:rsidR="003C7820" w:rsidRPr="00AE6DD6" w:rsidRDefault="003C7820" w:rsidP="00C15F87">
      <w:pPr>
        <w:pStyle w:val="Odlomakpopisa"/>
        <w:ind w:left="0"/>
        <w:rPr>
          <w:rFonts w:ascii="Arial Narrow" w:hAnsi="Arial Narrow" w:cs="Arial"/>
          <w:color w:val="000000" w:themeColor="text1"/>
          <w:sz w:val="24"/>
          <w:szCs w:val="24"/>
        </w:rPr>
      </w:pPr>
    </w:p>
    <w:p w14:paraId="75B8A69B" w14:textId="77777777" w:rsidR="00C15F87" w:rsidRPr="00AE6DD6" w:rsidRDefault="00C15F87" w:rsidP="00C15F87">
      <w:pPr>
        <w:contextualSpacing/>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t>PROGRAM 2006: PROGRAM JAVNIH POTREBA U OBRAZOVANJU IZNAD ZAKONSKOG STANDARDA</w:t>
      </w:r>
    </w:p>
    <w:p w14:paraId="47DC8091" w14:textId="77777777" w:rsidR="00C15F87" w:rsidRPr="00AE6DD6" w:rsidRDefault="00C15F87" w:rsidP="00C15F87">
      <w:pPr>
        <w:contextualSpacing/>
        <w:rPr>
          <w:rFonts w:ascii="Arial Narrow" w:hAnsi="Arial Narrow" w:cs="Arial"/>
          <w:color w:val="000000" w:themeColor="text1"/>
          <w:sz w:val="24"/>
          <w:szCs w:val="24"/>
        </w:rPr>
      </w:pPr>
    </w:p>
    <w:p w14:paraId="713D290B" w14:textId="77777777" w:rsidR="000442AF" w:rsidRPr="00AE6DD6" w:rsidRDefault="000442AF" w:rsidP="00C15F87">
      <w:pPr>
        <w:contextualSpacing/>
        <w:rPr>
          <w:rFonts w:ascii="Arial Narrow" w:hAnsi="Arial Narrow" w:cs="Arial"/>
          <w:color w:val="000000" w:themeColor="text1"/>
          <w:sz w:val="24"/>
          <w:szCs w:val="24"/>
        </w:rPr>
      </w:pPr>
    </w:p>
    <w:p w14:paraId="525C7A30" w14:textId="77777777" w:rsidR="000442AF" w:rsidRPr="00AE6DD6" w:rsidRDefault="000442AF" w:rsidP="000442AF">
      <w:pPr>
        <w:ind w:left="2832" w:hanging="2832"/>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Unaprijediti osnovno, srednje i visoko obrazovanje</w:t>
      </w:r>
    </w:p>
    <w:p w14:paraId="40C8728E" w14:textId="77777777" w:rsidR="000442AF" w:rsidRPr="00AE6DD6" w:rsidRDefault="000442AF" w:rsidP="000442AF">
      <w:pPr>
        <w:ind w:left="2832" w:hanging="2832"/>
        <w:contextualSpacing/>
        <w:rPr>
          <w:rFonts w:ascii="Arial Narrow" w:hAnsi="Arial Narrow"/>
          <w:color w:val="000000" w:themeColor="text1"/>
          <w:sz w:val="24"/>
          <w:szCs w:val="24"/>
        </w:rPr>
      </w:pPr>
    </w:p>
    <w:p w14:paraId="64DF99BC" w14:textId="77777777" w:rsidR="000442AF" w:rsidRPr="00AE6DD6" w:rsidRDefault="000442AF" w:rsidP="000442AF">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7119AD91" w14:textId="77777777" w:rsidR="000442AF" w:rsidRPr="00AE6DD6" w:rsidRDefault="000442AF" w:rsidP="000442AF">
      <w:pPr>
        <w:contextualSpacing/>
        <w:rPr>
          <w:rFonts w:ascii="Arial Narrow" w:hAnsi="Arial Narrow" w:cs="Arial"/>
          <w:color w:val="000000" w:themeColor="text1"/>
          <w:sz w:val="24"/>
          <w:szCs w:val="24"/>
        </w:rPr>
      </w:pPr>
      <w:r w:rsidRPr="00AE6DD6">
        <w:rPr>
          <w:rFonts w:ascii="Arial Narrow" w:hAnsi="Arial Narrow"/>
          <w:color w:val="000000" w:themeColor="text1"/>
          <w:sz w:val="24"/>
          <w:szCs w:val="24"/>
        </w:rPr>
        <w:t>SC3. Unapređenje kvalitete javnih usluga</w:t>
      </w:r>
    </w:p>
    <w:p w14:paraId="01247F94" w14:textId="77777777" w:rsidR="000442AF" w:rsidRPr="00AE6DD6" w:rsidRDefault="000442AF" w:rsidP="000442AF">
      <w:pPr>
        <w:contextualSpacing/>
        <w:rPr>
          <w:rFonts w:ascii="Arial Narrow" w:hAnsi="Arial Narrow"/>
          <w:color w:val="000000" w:themeColor="text1"/>
          <w:sz w:val="24"/>
          <w:szCs w:val="24"/>
        </w:rPr>
      </w:pPr>
    </w:p>
    <w:p w14:paraId="703EF374" w14:textId="77777777" w:rsidR="000442AF" w:rsidRPr="00AE6DD6" w:rsidRDefault="000442AF" w:rsidP="000442AF">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3A0EAD2B" w14:textId="55DE587C" w:rsidR="000442AF" w:rsidRDefault="000442AF" w:rsidP="000442AF">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w:t>
      </w:r>
      <w:r w:rsidR="002D1C95">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I.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2D1C95">
        <w:rPr>
          <w:rStyle w:val="Zadanifontodlomka2"/>
          <w:rFonts w:ascii="Arial Narrow" w:hAnsi="Arial Narrow" w:cs="Arial"/>
          <w:color w:val="000000" w:themeColor="text1"/>
          <w:sz w:val="24"/>
          <w:szCs w:val="24"/>
        </w:rPr>
        <w:t>23</w:t>
      </w:r>
      <w:r w:rsidRPr="00AE6DD6">
        <w:rPr>
          <w:rStyle w:val="Zadanifontodlomka2"/>
          <w:rFonts w:ascii="Arial Narrow" w:hAnsi="Arial Narrow" w:cs="Arial"/>
          <w:color w:val="000000" w:themeColor="text1"/>
          <w:sz w:val="24"/>
          <w:szCs w:val="24"/>
        </w:rPr>
        <w:t>5.000,00 eura</w:t>
      </w:r>
    </w:p>
    <w:p w14:paraId="5C2DD07A" w14:textId="1EDFEBB4" w:rsidR="002D1C95" w:rsidRPr="00AE6DD6" w:rsidRDefault="002D1C95" w:rsidP="000442AF">
      <w:pPr>
        <w:pStyle w:val="Standard"/>
        <w:contextualSpacing/>
        <w:rPr>
          <w:rFonts w:ascii="Arial Narrow" w:hAnsi="Arial Narrow"/>
          <w:color w:val="000000" w:themeColor="text1"/>
          <w:sz w:val="24"/>
          <w:szCs w:val="24"/>
        </w:rPr>
      </w:pPr>
      <w:r>
        <w:rPr>
          <w:rStyle w:val="Zadanifontodlomka2"/>
          <w:rFonts w:ascii="Arial Narrow" w:hAnsi="Arial Narrow" w:cs="Arial"/>
          <w:color w:val="000000" w:themeColor="text1"/>
          <w:sz w:val="24"/>
          <w:szCs w:val="24"/>
        </w:rPr>
        <w:t>TEKUĆI PLAN:</w:t>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t>235.000,00 eura</w:t>
      </w:r>
    </w:p>
    <w:p w14:paraId="60160B95" w14:textId="4512C4E7" w:rsidR="000442AF" w:rsidRPr="00AE6DD6" w:rsidRDefault="000442AF" w:rsidP="000442AF">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w:t>
      </w:r>
      <w:r w:rsidR="002D1C95">
        <w:rPr>
          <w:rStyle w:val="Zadanifontodlomka2"/>
          <w:rFonts w:ascii="Arial Narrow" w:hAnsi="Arial Narrow" w:cs="Arial"/>
          <w:color w:val="000000" w:themeColor="text1"/>
          <w:sz w:val="24"/>
          <w:szCs w:val="24"/>
        </w:rPr>
        <w:t>97.626,41</w:t>
      </w:r>
      <w:r w:rsidRPr="00AE6DD6">
        <w:rPr>
          <w:rStyle w:val="Zadanifontodlomka2"/>
          <w:rFonts w:ascii="Arial Narrow" w:hAnsi="Arial Narrow" w:cs="Arial"/>
          <w:color w:val="000000" w:themeColor="text1"/>
          <w:sz w:val="24"/>
          <w:szCs w:val="24"/>
        </w:rPr>
        <w:t xml:space="preserve"> eur</w:t>
      </w:r>
      <w:r w:rsidR="002D1C95">
        <w:rPr>
          <w:rStyle w:val="Zadanifontodlomka2"/>
          <w:rFonts w:ascii="Arial Narrow" w:hAnsi="Arial Narrow" w:cs="Arial"/>
          <w:color w:val="000000" w:themeColor="text1"/>
          <w:sz w:val="24"/>
          <w:szCs w:val="24"/>
        </w:rPr>
        <w:t>o</w:t>
      </w:r>
    </w:p>
    <w:p w14:paraId="48C73F7A" w14:textId="090BCFA1" w:rsidR="000442AF" w:rsidRPr="00AE6DD6" w:rsidRDefault="000442AF" w:rsidP="000442AF">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2D1C95">
        <w:rPr>
          <w:rStyle w:val="Zadanifontodlomka2"/>
          <w:rFonts w:ascii="Arial Narrow" w:hAnsi="Arial Narrow" w:cs="Arial"/>
          <w:color w:val="000000" w:themeColor="text1"/>
          <w:sz w:val="24"/>
          <w:szCs w:val="24"/>
        </w:rPr>
        <w:t>84,10</w:t>
      </w:r>
      <w:r w:rsidRPr="00AE6DD6">
        <w:rPr>
          <w:rStyle w:val="Zadanifontodlomka2"/>
          <w:rFonts w:ascii="Arial Narrow" w:hAnsi="Arial Narrow" w:cs="Arial"/>
          <w:color w:val="000000" w:themeColor="text1"/>
          <w:sz w:val="24"/>
          <w:szCs w:val="24"/>
        </w:rPr>
        <w:t xml:space="preserve"> %</w:t>
      </w:r>
    </w:p>
    <w:p w14:paraId="1EDAF7D3" w14:textId="77777777" w:rsidR="00C15F87" w:rsidRPr="00AE6DD6" w:rsidRDefault="00C15F87" w:rsidP="00C15F87">
      <w:pPr>
        <w:contextualSpacing/>
        <w:rPr>
          <w:rFonts w:ascii="Arial Narrow" w:hAnsi="Arial Narrow" w:cs="Arial"/>
          <w:color w:val="000000" w:themeColor="text1"/>
          <w:sz w:val="24"/>
          <w:szCs w:val="24"/>
        </w:rPr>
      </w:pPr>
    </w:p>
    <w:p w14:paraId="51621E96" w14:textId="77777777" w:rsidR="000442AF" w:rsidRPr="00AE6DD6" w:rsidRDefault="000442AF" w:rsidP="000442AF">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3C3C3E87" w14:textId="77777777" w:rsidR="00C15F87" w:rsidRPr="00AE6DD6" w:rsidRDefault="00C15F87" w:rsidP="00C15F87">
      <w:pPr>
        <w:contextualSpacing/>
        <w:rPr>
          <w:rFonts w:ascii="Arial Narrow" w:hAnsi="Arial Narrow" w:cs="Arial"/>
          <w:color w:val="000000" w:themeColor="text1"/>
          <w:sz w:val="24"/>
          <w:szCs w:val="24"/>
        </w:rPr>
      </w:pPr>
    </w:p>
    <w:p w14:paraId="6E37994E" w14:textId="77777777" w:rsidR="00C15F87" w:rsidRPr="00AE6DD6" w:rsidRDefault="00C15F87" w:rsidP="00C15F87">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aktivnosti i projekte:</w:t>
      </w:r>
    </w:p>
    <w:p w14:paraId="6601447D" w14:textId="77777777" w:rsidR="00C15F87" w:rsidRPr="00AE6DD6" w:rsidRDefault="00C15F87" w:rsidP="00C15F87">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A100001 </w:t>
      </w:r>
      <w:r w:rsidRPr="00AE6DD6">
        <w:rPr>
          <w:rFonts w:ascii="Arial Narrow" w:hAnsi="Arial Narrow" w:cs="Arial"/>
          <w:color w:val="000000" w:themeColor="text1"/>
          <w:sz w:val="24"/>
          <w:szCs w:val="24"/>
        </w:rPr>
        <w:tab/>
      </w:r>
      <w:r w:rsidRPr="00AE6DD6">
        <w:rPr>
          <w:rFonts w:ascii="Arial Narrow" w:eastAsia="Times New Roman" w:hAnsi="Arial Narrow" w:cs="Arial"/>
          <w:color w:val="000000" w:themeColor="text1"/>
          <w:sz w:val="24"/>
          <w:szCs w:val="24"/>
          <w:lang w:eastAsia="hr-HR"/>
        </w:rPr>
        <w:t>Produženi boravak učenika osnovnih škola</w:t>
      </w:r>
    </w:p>
    <w:p w14:paraId="59AD52B0"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A100002 </w:t>
      </w:r>
      <w:r w:rsidRPr="00AE6DD6">
        <w:rPr>
          <w:rFonts w:ascii="Arial Narrow" w:eastAsia="Times New Roman" w:hAnsi="Arial Narrow" w:cs="Arial"/>
          <w:color w:val="000000" w:themeColor="text1"/>
          <w:sz w:val="24"/>
          <w:szCs w:val="24"/>
          <w:lang w:eastAsia="hr-HR"/>
        </w:rPr>
        <w:tab/>
        <w:t>Sufinanciranje prijevoza učenika srednjih škola</w:t>
      </w:r>
    </w:p>
    <w:p w14:paraId="694A1DA0"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A100003 </w:t>
      </w:r>
      <w:r w:rsidRPr="00AE6DD6">
        <w:rPr>
          <w:rFonts w:ascii="Arial Narrow" w:eastAsia="Times New Roman" w:hAnsi="Arial Narrow" w:cs="Arial"/>
          <w:color w:val="000000" w:themeColor="text1"/>
          <w:sz w:val="24"/>
          <w:szCs w:val="24"/>
          <w:lang w:eastAsia="hr-HR"/>
        </w:rPr>
        <w:tab/>
        <w:t xml:space="preserve">Stipendiranje učenika srednjih škola </w:t>
      </w:r>
    </w:p>
    <w:p w14:paraId="5B5F6E59"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A100004 </w:t>
      </w:r>
      <w:r w:rsidRPr="00AE6DD6">
        <w:rPr>
          <w:rFonts w:ascii="Arial Narrow" w:eastAsia="Times New Roman" w:hAnsi="Arial Narrow" w:cs="Arial"/>
          <w:color w:val="000000" w:themeColor="text1"/>
          <w:sz w:val="24"/>
          <w:szCs w:val="24"/>
          <w:lang w:eastAsia="hr-HR"/>
        </w:rPr>
        <w:tab/>
        <w:t>Stipendiranje redovnih studenata</w:t>
      </w:r>
    </w:p>
    <w:p w14:paraId="77192365"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A100005 </w:t>
      </w:r>
      <w:r w:rsidRPr="00AE6DD6">
        <w:rPr>
          <w:rFonts w:ascii="Arial Narrow" w:eastAsia="Times New Roman" w:hAnsi="Arial Narrow" w:cs="Arial"/>
          <w:color w:val="000000" w:themeColor="text1"/>
          <w:sz w:val="24"/>
          <w:szCs w:val="24"/>
          <w:lang w:eastAsia="hr-HR"/>
        </w:rPr>
        <w:tab/>
        <w:t>Ostale aktivnosti u školstvu</w:t>
      </w:r>
    </w:p>
    <w:p w14:paraId="1A6FDC72"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T100006 </w:t>
      </w:r>
      <w:r w:rsidRPr="00AE6DD6">
        <w:rPr>
          <w:rFonts w:ascii="Arial Narrow" w:eastAsia="Times New Roman" w:hAnsi="Arial Narrow" w:cs="Arial"/>
          <w:color w:val="000000" w:themeColor="text1"/>
          <w:sz w:val="24"/>
          <w:szCs w:val="24"/>
          <w:lang w:eastAsia="hr-HR"/>
        </w:rPr>
        <w:tab/>
        <w:t>Nabava školskih udžbenika i radnih bilježnica</w:t>
      </w:r>
    </w:p>
    <w:p w14:paraId="5068B38A"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p>
    <w:p w14:paraId="5BBCA2D4" w14:textId="0CFB3379" w:rsidR="00C15F87" w:rsidRPr="00AE6DD6" w:rsidRDefault="0014789E" w:rsidP="00820293">
      <w:pPr>
        <w:ind w:firstLine="708"/>
        <w:contextualSpacing/>
        <w:rPr>
          <w:rFonts w:ascii="Arial Narrow" w:eastAsia="Times New Roman" w:hAnsi="Arial Narrow" w:cs="Arial"/>
          <w:color w:val="000000" w:themeColor="text1"/>
          <w:sz w:val="24"/>
          <w:szCs w:val="24"/>
          <w:lang w:eastAsia="hr-HR"/>
        </w:rPr>
      </w:pPr>
      <w:r w:rsidRPr="00AE6DD6">
        <w:rPr>
          <w:rFonts w:ascii="Arial Narrow" w:hAnsi="Arial Narrow"/>
          <w:color w:val="000000" w:themeColor="text1"/>
          <w:sz w:val="24"/>
          <w:szCs w:val="24"/>
        </w:rPr>
        <w:t>Program javnih potreba u obrazovanju iznad zakonskog standarda tijekom 202</w:t>
      </w:r>
      <w:r w:rsidR="002D1C95">
        <w:rPr>
          <w:rFonts w:ascii="Arial Narrow" w:hAnsi="Arial Narrow"/>
          <w:color w:val="000000" w:themeColor="text1"/>
          <w:sz w:val="24"/>
          <w:szCs w:val="24"/>
        </w:rPr>
        <w:t>4</w:t>
      </w:r>
      <w:r w:rsidRPr="00AE6DD6">
        <w:rPr>
          <w:rFonts w:ascii="Arial Narrow" w:hAnsi="Arial Narrow"/>
          <w:color w:val="000000" w:themeColor="text1"/>
          <w:sz w:val="24"/>
          <w:szCs w:val="24"/>
        </w:rPr>
        <w:t>. godine realiziran je u ukupnom iznosu od 1</w:t>
      </w:r>
      <w:r w:rsidR="002D1C95">
        <w:rPr>
          <w:rFonts w:ascii="Arial Narrow" w:hAnsi="Arial Narrow"/>
          <w:color w:val="000000" w:themeColor="text1"/>
          <w:sz w:val="24"/>
          <w:szCs w:val="24"/>
        </w:rPr>
        <w:t>97.626,41</w:t>
      </w:r>
      <w:r w:rsidRPr="00AE6DD6">
        <w:rPr>
          <w:rFonts w:ascii="Arial Narrow" w:hAnsi="Arial Narrow"/>
          <w:color w:val="000000" w:themeColor="text1"/>
          <w:sz w:val="24"/>
          <w:szCs w:val="24"/>
        </w:rPr>
        <w:t xml:space="preserve"> eur</w:t>
      </w:r>
      <w:r w:rsidR="002D1C95">
        <w:rPr>
          <w:rFonts w:ascii="Arial Narrow" w:hAnsi="Arial Narrow"/>
          <w:color w:val="000000" w:themeColor="text1"/>
          <w:sz w:val="24"/>
          <w:szCs w:val="24"/>
        </w:rPr>
        <w:t>o</w:t>
      </w:r>
      <w:r w:rsidRPr="00AE6DD6">
        <w:rPr>
          <w:rFonts w:ascii="Arial Narrow" w:hAnsi="Arial Narrow"/>
          <w:color w:val="000000" w:themeColor="text1"/>
          <w:sz w:val="24"/>
          <w:szCs w:val="24"/>
        </w:rPr>
        <w:t xml:space="preserve">. U svrhu unapređenja kvalitete obrazovanja, sufinancirajući bruto plaće učitelja i materijalne rashode, Grad Ogulin je realizirao iznos od </w:t>
      </w:r>
      <w:r w:rsidR="002D1C95">
        <w:rPr>
          <w:rFonts w:ascii="Arial Narrow" w:hAnsi="Arial Narrow"/>
          <w:color w:val="000000" w:themeColor="text1"/>
          <w:sz w:val="24"/>
          <w:szCs w:val="24"/>
        </w:rPr>
        <w:t>83.991,62</w:t>
      </w:r>
      <w:r w:rsidRPr="00AE6DD6">
        <w:rPr>
          <w:rFonts w:ascii="Arial Narrow" w:hAnsi="Arial Narrow"/>
          <w:color w:val="000000" w:themeColor="text1"/>
          <w:sz w:val="24"/>
          <w:szCs w:val="24"/>
        </w:rPr>
        <w:t xml:space="preserve"> eura za produženi boravak učenika osnovni</w:t>
      </w:r>
      <w:r w:rsidR="00820293" w:rsidRPr="00AE6DD6">
        <w:rPr>
          <w:rFonts w:ascii="Arial Narrow" w:hAnsi="Arial Narrow"/>
          <w:color w:val="000000" w:themeColor="text1"/>
          <w:sz w:val="24"/>
          <w:szCs w:val="24"/>
        </w:rPr>
        <w:t xml:space="preserve">h škola, iznos od </w:t>
      </w:r>
      <w:r w:rsidR="002D1C95">
        <w:rPr>
          <w:rFonts w:ascii="Arial Narrow" w:hAnsi="Arial Narrow"/>
          <w:color w:val="000000" w:themeColor="text1"/>
          <w:sz w:val="24"/>
          <w:szCs w:val="24"/>
        </w:rPr>
        <w:t>20.000,00</w:t>
      </w:r>
      <w:r w:rsidR="00820293" w:rsidRPr="00AE6DD6">
        <w:rPr>
          <w:rFonts w:ascii="Arial Narrow" w:hAnsi="Arial Narrow"/>
          <w:color w:val="000000" w:themeColor="text1"/>
          <w:sz w:val="24"/>
          <w:szCs w:val="24"/>
        </w:rPr>
        <w:t xml:space="preserve"> eura</w:t>
      </w:r>
      <w:r w:rsidRPr="00AE6DD6">
        <w:rPr>
          <w:rFonts w:ascii="Arial Narrow" w:hAnsi="Arial Narrow"/>
          <w:color w:val="000000" w:themeColor="text1"/>
          <w:sz w:val="24"/>
          <w:szCs w:val="24"/>
        </w:rPr>
        <w:t xml:space="preserve"> za stipendiranje srednjoško</w:t>
      </w:r>
      <w:r w:rsidR="00820293" w:rsidRPr="00AE6DD6">
        <w:rPr>
          <w:rFonts w:ascii="Arial Narrow" w:hAnsi="Arial Narrow"/>
          <w:color w:val="000000" w:themeColor="text1"/>
          <w:sz w:val="24"/>
          <w:szCs w:val="24"/>
        </w:rPr>
        <w:t xml:space="preserve">laca te iznos od </w:t>
      </w:r>
      <w:r w:rsidR="00351773">
        <w:rPr>
          <w:rFonts w:ascii="Arial Narrow" w:hAnsi="Arial Narrow"/>
          <w:color w:val="000000" w:themeColor="text1"/>
          <w:sz w:val="24"/>
          <w:szCs w:val="24"/>
        </w:rPr>
        <w:t>31.650,00</w:t>
      </w:r>
      <w:r w:rsidR="00820293" w:rsidRPr="00AE6DD6">
        <w:rPr>
          <w:rFonts w:ascii="Arial Narrow" w:hAnsi="Arial Narrow"/>
          <w:color w:val="000000" w:themeColor="text1"/>
          <w:sz w:val="24"/>
          <w:szCs w:val="24"/>
        </w:rPr>
        <w:t xml:space="preserve"> eura</w:t>
      </w:r>
      <w:r w:rsidRPr="00AE6DD6">
        <w:rPr>
          <w:rFonts w:ascii="Arial Narrow" w:hAnsi="Arial Narrow"/>
          <w:color w:val="000000" w:themeColor="text1"/>
          <w:sz w:val="24"/>
          <w:szCs w:val="24"/>
        </w:rPr>
        <w:t xml:space="preserve"> za stipendiranje redovnih studenata. Za različite potrebe po zahtjevima osnovnih i srednjih škola ukupno je doznačen iznos </w:t>
      </w:r>
      <w:r w:rsidR="00820293" w:rsidRPr="00AE6DD6">
        <w:rPr>
          <w:rFonts w:ascii="Arial Narrow" w:hAnsi="Arial Narrow"/>
          <w:color w:val="000000" w:themeColor="text1"/>
          <w:sz w:val="24"/>
          <w:szCs w:val="24"/>
        </w:rPr>
        <w:t xml:space="preserve">od </w:t>
      </w:r>
      <w:r w:rsidR="00351773">
        <w:rPr>
          <w:rFonts w:ascii="Arial Narrow" w:hAnsi="Arial Narrow"/>
          <w:color w:val="000000" w:themeColor="text1"/>
          <w:sz w:val="24"/>
          <w:szCs w:val="24"/>
        </w:rPr>
        <w:t>2.697,47</w:t>
      </w:r>
      <w:r w:rsidR="00820293" w:rsidRPr="00AE6DD6">
        <w:rPr>
          <w:rFonts w:ascii="Arial Narrow" w:hAnsi="Arial Narrow"/>
          <w:color w:val="000000" w:themeColor="text1"/>
          <w:sz w:val="24"/>
          <w:szCs w:val="24"/>
        </w:rPr>
        <w:t xml:space="preserve"> eura</w:t>
      </w:r>
      <w:r w:rsidRPr="00AE6DD6">
        <w:rPr>
          <w:rFonts w:ascii="Arial Narrow" w:hAnsi="Arial Narrow"/>
          <w:color w:val="000000" w:themeColor="text1"/>
          <w:sz w:val="24"/>
          <w:szCs w:val="24"/>
        </w:rPr>
        <w:t>. Tekući projekt nabavke školskih udžbenika odnosno radnih bilježnica za učenike osnovnih škola</w:t>
      </w:r>
      <w:r w:rsidR="00820293" w:rsidRPr="00AE6DD6">
        <w:rPr>
          <w:rFonts w:ascii="Arial Narrow" w:hAnsi="Arial Narrow"/>
          <w:color w:val="000000" w:themeColor="text1"/>
          <w:sz w:val="24"/>
          <w:szCs w:val="24"/>
        </w:rPr>
        <w:t xml:space="preserve"> na području grada Ogulina</w:t>
      </w:r>
      <w:r w:rsidRPr="00AE6DD6">
        <w:rPr>
          <w:rFonts w:ascii="Arial Narrow" w:hAnsi="Arial Narrow"/>
          <w:color w:val="000000" w:themeColor="text1"/>
          <w:sz w:val="24"/>
          <w:szCs w:val="24"/>
        </w:rPr>
        <w:t xml:space="preserve"> realizira</w:t>
      </w:r>
      <w:r w:rsidR="00820293" w:rsidRPr="00AE6DD6">
        <w:rPr>
          <w:rFonts w:ascii="Arial Narrow" w:hAnsi="Arial Narrow"/>
          <w:color w:val="000000" w:themeColor="text1"/>
          <w:sz w:val="24"/>
          <w:szCs w:val="24"/>
        </w:rPr>
        <w:t>n je u iznosu od 4</w:t>
      </w:r>
      <w:r w:rsidR="00351773">
        <w:rPr>
          <w:rFonts w:ascii="Arial Narrow" w:hAnsi="Arial Narrow"/>
          <w:color w:val="000000" w:themeColor="text1"/>
          <w:sz w:val="24"/>
          <w:szCs w:val="24"/>
        </w:rPr>
        <w:t>9.287,30</w:t>
      </w:r>
      <w:r w:rsidR="00820293" w:rsidRPr="00AE6DD6">
        <w:rPr>
          <w:rFonts w:ascii="Arial Narrow" w:hAnsi="Arial Narrow"/>
          <w:color w:val="000000" w:themeColor="text1"/>
          <w:sz w:val="24"/>
          <w:szCs w:val="24"/>
        </w:rPr>
        <w:t xml:space="preserve"> eura</w:t>
      </w:r>
      <w:r w:rsidRPr="00AE6DD6">
        <w:rPr>
          <w:rFonts w:ascii="Arial Narrow" w:hAnsi="Arial Narrow"/>
          <w:color w:val="000000" w:themeColor="text1"/>
          <w:sz w:val="24"/>
          <w:szCs w:val="24"/>
        </w:rPr>
        <w:t>.</w:t>
      </w:r>
    </w:p>
    <w:p w14:paraId="6EBF75DB" w14:textId="77777777" w:rsidR="00C15F87" w:rsidRDefault="00C15F87" w:rsidP="00C15F87">
      <w:pPr>
        <w:contextualSpacing/>
        <w:rPr>
          <w:rFonts w:ascii="Arial Narrow" w:hAnsi="Arial Narrow" w:cs="Arial"/>
          <w:color w:val="000000" w:themeColor="text1"/>
          <w:sz w:val="24"/>
          <w:szCs w:val="24"/>
        </w:rPr>
      </w:pPr>
    </w:p>
    <w:p w14:paraId="7FC79E20" w14:textId="77777777" w:rsidR="002D1C95" w:rsidRPr="00AE6DD6" w:rsidRDefault="002D1C95" w:rsidP="00C15F87">
      <w:pPr>
        <w:contextualSpacing/>
        <w:rPr>
          <w:rFonts w:ascii="Arial Narrow" w:hAnsi="Arial Narrow" w:cs="Arial"/>
          <w:color w:val="000000" w:themeColor="text1"/>
          <w:sz w:val="24"/>
          <w:szCs w:val="24"/>
        </w:rPr>
      </w:pPr>
    </w:p>
    <w:p w14:paraId="5DC89458" w14:textId="2D81A616" w:rsidR="00C15F87" w:rsidRPr="00AE6DD6" w:rsidRDefault="00C15F87" w:rsidP="00C15F87">
      <w:pPr>
        <w:suppressAutoHyphens w:val="0"/>
        <w:spacing w:line="254" w:lineRule="auto"/>
        <w:textAlignment w:val="auto"/>
        <w:rPr>
          <w:rStyle w:val="Zadanifontodlomka2"/>
          <w:rFonts w:ascii="Arial Narrow" w:hAnsi="Arial Narrow" w:cs="Calibri"/>
          <w:bCs/>
          <w:iCs/>
          <w:sz w:val="24"/>
          <w:szCs w:val="24"/>
          <w:lang w:eastAsia="hr-HR"/>
        </w:rPr>
      </w:pPr>
      <w:r w:rsidRPr="00AE6DD6">
        <w:rPr>
          <w:rStyle w:val="Zadanifontodlomka2"/>
          <w:rFonts w:ascii="Arial Narrow" w:eastAsia="Times New Roman" w:hAnsi="Arial Narrow" w:cs="Calibri"/>
          <w:b/>
          <w:bCs/>
          <w:i/>
          <w:iCs/>
          <w:color w:val="000000" w:themeColor="text1"/>
          <w:sz w:val="24"/>
          <w:szCs w:val="24"/>
        </w:rPr>
        <w:lastRenderedPageBreak/>
        <w:t>Pokazatelji za praćenje uspješnosti provedbe programa su:</w:t>
      </w:r>
      <w:r w:rsidRPr="00AE6DD6">
        <w:rPr>
          <w:rStyle w:val="Zadanifontodlomka2"/>
          <w:rFonts w:ascii="Arial Narrow" w:eastAsia="Times New Roman" w:hAnsi="Arial Narrow" w:cs="Calibri"/>
          <w:color w:val="000000" w:themeColor="text1"/>
          <w:sz w:val="24"/>
          <w:szCs w:val="24"/>
        </w:rPr>
        <w:t xml:space="preserve"> broj učenika u produženom boravku, broj srednjoškolaca kojima se sufinancira prijevoz, broj stipendista učenika, broj stipendista studenata, </w:t>
      </w:r>
      <w:r w:rsidRPr="00AE6DD6">
        <w:rPr>
          <w:rStyle w:val="Zadanifontodlomka2"/>
          <w:rFonts w:ascii="Arial Narrow" w:hAnsi="Arial Narrow" w:cs="Calibri"/>
          <w:bCs/>
          <w:iCs/>
          <w:color w:val="000000" w:themeColor="text1"/>
          <w:sz w:val="24"/>
          <w:szCs w:val="24"/>
          <w:lang w:eastAsia="hr-HR"/>
        </w:rPr>
        <w:t xml:space="preserve">broj sufinanciranih / financiranih aktivnosti po zahtjevima škola, </w:t>
      </w:r>
      <w:r w:rsidR="001F246A" w:rsidRPr="00AE6DD6">
        <w:rPr>
          <w:rStyle w:val="Zadanifontodlomka2"/>
          <w:rFonts w:ascii="Arial Narrow" w:hAnsi="Arial Narrow" w:cs="Calibri"/>
          <w:bCs/>
          <w:iCs/>
          <w:sz w:val="24"/>
          <w:szCs w:val="24"/>
          <w:lang w:eastAsia="hr-HR"/>
        </w:rPr>
        <w:t>realiziran projekt sukladno osiguranim sredstvima</w:t>
      </w:r>
    </w:p>
    <w:p w14:paraId="1DCB3321" w14:textId="77777777" w:rsidR="001F246A" w:rsidRPr="00AE6DD6" w:rsidRDefault="001F246A" w:rsidP="00C15F87">
      <w:pPr>
        <w:suppressAutoHyphens w:val="0"/>
        <w:spacing w:line="254" w:lineRule="auto"/>
        <w:textAlignment w:val="auto"/>
        <w:rPr>
          <w:rStyle w:val="Zadanifontodlomka2"/>
          <w:rFonts w:ascii="Arial Narrow" w:hAnsi="Arial Narrow" w:cs="Calibri"/>
          <w:bCs/>
          <w:iCs/>
          <w:sz w:val="24"/>
          <w:szCs w:val="24"/>
          <w:lang w:eastAsia="hr-HR"/>
        </w:rPr>
      </w:pPr>
    </w:p>
    <w:p w14:paraId="05BBDCF5" w14:textId="77777777" w:rsidR="001F246A" w:rsidRPr="00AE6DD6" w:rsidRDefault="001F246A" w:rsidP="00C15F87">
      <w:pPr>
        <w:suppressAutoHyphens w:val="0"/>
        <w:spacing w:line="254" w:lineRule="auto"/>
        <w:textAlignment w:val="auto"/>
        <w:rPr>
          <w:rStyle w:val="Zadanifontodlomka2"/>
          <w:rFonts w:ascii="Arial Narrow" w:hAnsi="Arial Narrow" w:cs="Calibri"/>
          <w:bCs/>
          <w:iCs/>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AE6DD6" w14:paraId="4B137718" w14:textId="77777777" w:rsidTr="003B5EE9">
        <w:tc>
          <w:tcPr>
            <w:tcW w:w="2330" w:type="dxa"/>
            <w:vAlign w:val="center"/>
          </w:tcPr>
          <w:p w14:paraId="72EFE781" w14:textId="77777777" w:rsidR="00AF4906" w:rsidRPr="00AE6DD6" w:rsidRDefault="00AF4906"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NAZIV AKTIVNOSTI / PROJEKTA</w:t>
            </w:r>
          </w:p>
        </w:tc>
        <w:tc>
          <w:tcPr>
            <w:tcW w:w="3676" w:type="dxa"/>
            <w:vAlign w:val="center"/>
          </w:tcPr>
          <w:p w14:paraId="78914382" w14:textId="77777777" w:rsidR="00AF4906" w:rsidRPr="00AE6DD6" w:rsidRDefault="00AF4906" w:rsidP="003B5EE9">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77D7D7F8" w14:textId="6C64EC48" w:rsidR="00AF4906" w:rsidRPr="00AE6DD6" w:rsidRDefault="00AF4906"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0E321C"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2E854E24" w14:textId="2ACA1977" w:rsidR="00AF4906" w:rsidRPr="00AE6DD6" w:rsidRDefault="00AF4906"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0E321C"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5133D8" w:rsidRPr="00AE6DD6" w14:paraId="139D218B" w14:textId="77777777" w:rsidTr="003B5EE9">
        <w:tc>
          <w:tcPr>
            <w:tcW w:w="2330" w:type="dxa"/>
            <w:vAlign w:val="center"/>
          </w:tcPr>
          <w:p w14:paraId="44CCC084" w14:textId="77777777" w:rsidR="00AF4906" w:rsidRPr="00AE6DD6" w:rsidRDefault="00AF4906" w:rsidP="00AF4906">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Produženi boravak učenika osnovnih škola</w:t>
            </w:r>
          </w:p>
        </w:tc>
        <w:tc>
          <w:tcPr>
            <w:tcW w:w="3676" w:type="dxa"/>
            <w:vAlign w:val="center"/>
          </w:tcPr>
          <w:p w14:paraId="7E0257E6" w14:textId="77777777" w:rsidR="00AF4906" w:rsidRPr="00AE6DD6" w:rsidRDefault="00AF4906" w:rsidP="001F246A">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broj učenika u produženom boravku</w:t>
            </w:r>
          </w:p>
        </w:tc>
        <w:tc>
          <w:tcPr>
            <w:tcW w:w="1474" w:type="dxa"/>
            <w:vAlign w:val="center"/>
          </w:tcPr>
          <w:p w14:paraId="3AF30B7D" w14:textId="77777777" w:rsidR="00AF4906" w:rsidRPr="00AE6DD6" w:rsidRDefault="00AF4906" w:rsidP="00AF4906">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80</w:t>
            </w:r>
          </w:p>
        </w:tc>
        <w:tc>
          <w:tcPr>
            <w:tcW w:w="1474" w:type="dxa"/>
            <w:vAlign w:val="center"/>
          </w:tcPr>
          <w:p w14:paraId="190C9AD8" w14:textId="289E6321" w:rsidR="00AF4906" w:rsidRPr="00AE6DD6" w:rsidRDefault="001B4D90" w:rsidP="001B4D90">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117</w:t>
            </w:r>
          </w:p>
        </w:tc>
      </w:tr>
      <w:tr w:rsidR="005133D8" w:rsidRPr="00AE6DD6" w14:paraId="2AE66FF6" w14:textId="77777777" w:rsidTr="003B5EE9">
        <w:tc>
          <w:tcPr>
            <w:tcW w:w="2330" w:type="dxa"/>
            <w:vAlign w:val="center"/>
          </w:tcPr>
          <w:p w14:paraId="0E1C9981" w14:textId="77777777" w:rsidR="00AF4906" w:rsidRPr="00AE6DD6" w:rsidRDefault="00AF4906" w:rsidP="00AF4906">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Sufinanciranje prijevoza učenika srednjih škola</w:t>
            </w:r>
          </w:p>
        </w:tc>
        <w:tc>
          <w:tcPr>
            <w:tcW w:w="3676" w:type="dxa"/>
            <w:vAlign w:val="center"/>
          </w:tcPr>
          <w:p w14:paraId="7A39B2B1" w14:textId="77777777" w:rsidR="00AF4906" w:rsidRPr="00AE6DD6" w:rsidRDefault="00AF4906" w:rsidP="001F246A">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broj srednjoškolaca kojima se sufinancira prijevoz</w:t>
            </w:r>
          </w:p>
        </w:tc>
        <w:tc>
          <w:tcPr>
            <w:tcW w:w="1474" w:type="dxa"/>
            <w:vAlign w:val="center"/>
          </w:tcPr>
          <w:p w14:paraId="12891F6C" w14:textId="46BCA474" w:rsidR="00AF4906" w:rsidRPr="00AE6DD6" w:rsidRDefault="001F246A" w:rsidP="00AF4906">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80</w:t>
            </w:r>
          </w:p>
        </w:tc>
        <w:tc>
          <w:tcPr>
            <w:tcW w:w="1474" w:type="dxa"/>
            <w:vAlign w:val="center"/>
          </w:tcPr>
          <w:p w14:paraId="31873419" w14:textId="41443E36" w:rsidR="00AF4906" w:rsidRPr="00AE6DD6" w:rsidRDefault="001B4D90" w:rsidP="001B4D90">
            <w:pPr>
              <w:spacing w:after="160" w:line="254" w:lineRule="auto"/>
              <w:jc w:val="center"/>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80</w:t>
            </w:r>
          </w:p>
        </w:tc>
      </w:tr>
      <w:tr w:rsidR="005133D8" w:rsidRPr="00AE6DD6" w14:paraId="3FCA948C" w14:textId="77777777" w:rsidTr="003B5EE9">
        <w:tc>
          <w:tcPr>
            <w:tcW w:w="2330" w:type="dxa"/>
            <w:vAlign w:val="center"/>
          </w:tcPr>
          <w:p w14:paraId="6561F1C7" w14:textId="77777777" w:rsidR="00AF4906" w:rsidRPr="00AE6DD6" w:rsidRDefault="00AF4906" w:rsidP="00AF4906">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Stipendiranje učenika srednjih škola</w:t>
            </w:r>
          </w:p>
        </w:tc>
        <w:tc>
          <w:tcPr>
            <w:tcW w:w="3676" w:type="dxa"/>
            <w:vAlign w:val="center"/>
          </w:tcPr>
          <w:p w14:paraId="79854F15" w14:textId="77777777" w:rsidR="00AF4906" w:rsidRPr="00AE6DD6" w:rsidRDefault="00AF4906" w:rsidP="001F246A">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broj stipendista učenika</w:t>
            </w:r>
          </w:p>
        </w:tc>
        <w:tc>
          <w:tcPr>
            <w:tcW w:w="1474" w:type="dxa"/>
            <w:vAlign w:val="center"/>
          </w:tcPr>
          <w:p w14:paraId="0A37D922" w14:textId="77777777" w:rsidR="00AF4906" w:rsidRPr="00AE6DD6" w:rsidRDefault="00AF4906" w:rsidP="00AF4906">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20</w:t>
            </w:r>
          </w:p>
        </w:tc>
        <w:tc>
          <w:tcPr>
            <w:tcW w:w="1474" w:type="dxa"/>
            <w:vAlign w:val="center"/>
          </w:tcPr>
          <w:p w14:paraId="1B91B49C" w14:textId="3E87795C" w:rsidR="00AF4906" w:rsidRPr="00AE6DD6" w:rsidRDefault="00FB6C45" w:rsidP="00AF4906">
            <w:pPr>
              <w:spacing w:after="160" w:line="254" w:lineRule="auto"/>
              <w:jc w:val="center"/>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20</w:t>
            </w:r>
          </w:p>
        </w:tc>
      </w:tr>
      <w:tr w:rsidR="005133D8" w:rsidRPr="00AE6DD6" w14:paraId="511BEF90" w14:textId="77777777" w:rsidTr="003B5EE9">
        <w:tc>
          <w:tcPr>
            <w:tcW w:w="2330" w:type="dxa"/>
            <w:vAlign w:val="center"/>
          </w:tcPr>
          <w:p w14:paraId="53B3DE3C" w14:textId="77777777" w:rsidR="00AF4906" w:rsidRPr="00AE6DD6" w:rsidRDefault="00AF4906" w:rsidP="00AF4906">
            <w:pPr>
              <w:contextualSpacing/>
              <w:jc w:val="left"/>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Stipendiranje redovnih studenata</w:t>
            </w:r>
          </w:p>
        </w:tc>
        <w:tc>
          <w:tcPr>
            <w:tcW w:w="3676" w:type="dxa"/>
            <w:vAlign w:val="center"/>
          </w:tcPr>
          <w:p w14:paraId="36619829" w14:textId="77777777" w:rsidR="00AF4906" w:rsidRPr="00AE6DD6" w:rsidRDefault="00AF4906" w:rsidP="001F246A">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broj stipendista studenata</w:t>
            </w:r>
          </w:p>
        </w:tc>
        <w:tc>
          <w:tcPr>
            <w:tcW w:w="1474" w:type="dxa"/>
            <w:vAlign w:val="center"/>
          </w:tcPr>
          <w:p w14:paraId="59173A1B" w14:textId="46883C67" w:rsidR="00AF4906" w:rsidRPr="00AE6DD6" w:rsidRDefault="001F246A" w:rsidP="00AF4906">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25</w:t>
            </w:r>
          </w:p>
        </w:tc>
        <w:tc>
          <w:tcPr>
            <w:tcW w:w="1474" w:type="dxa"/>
            <w:vAlign w:val="center"/>
          </w:tcPr>
          <w:p w14:paraId="6B1CF626" w14:textId="4BFC7043" w:rsidR="00AF4906" w:rsidRPr="00AE6DD6" w:rsidRDefault="00FB6C45" w:rsidP="00AF4906">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21</w:t>
            </w:r>
          </w:p>
        </w:tc>
      </w:tr>
      <w:tr w:rsidR="00AF4906" w:rsidRPr="00AE6DD6" w14:paraId="0BBEC31C" w14:textId="77777777" w:rsidTr="003B5EE9">
        <w:tc>
          <w:tcPr>
            <w:tcW w:w="2330" w:type="dxa"/>
            <w:vAlign w:val="center"/>
          </w:tcPr>
          <w:p w14:paraId="37C2468C" w14:textId="77777777" w:rsidR="00AF4906" w:rsidRPr="00AE6DD6" w:rsidRDefault="00AF4906" w:rsidP="00AF4906">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Ostale aktivnosti u školstvu</w:t>
            </w:r>
          </w:p>
        </w:tc>
        <w:tc>
          <w:tcPr>
            <w:tcW w:w="3676" w:type="dxa"/>
            <w:vAlign w:val="center"/>
          </w:tcPr>
          <w:p w14:paraId="33193D88" w14:textId="77777777" w:rsidR="00AF4906" w:rsidRPr="00AE6DD6" w:rsidRDefault="00AF4906" w:rsidP="001F246A">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broj sufinanciranih / financiranih aktivnosti po zahtjevima škola</w:t>
            </w:r>
          </w:p>
        </w:tc>
        <w:tc>
          <w:tcPr>
            <w:tcW w:w="1474" w:type="dxa"/>
            <w:vAlign w:val="center"/>
          </w:tcPr>
          <w:p w14:paraId="6A5A479F" w14:textId="47B2E9DF" w:rsidR="00AF4906" w:rsidRPr="00AE6DD6" w:rsidRDefault="001F246A" w:rsidP="00AF4906">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5</w:t>
            </w:r>
          </w:p>
        </w:tc>
        <w:tc>
          <w:tcPr>
            <w:tcW w:w="1474" w:type="dxa"/>
            <w:vAlign w:val="center"/>
          </w:tcPr>
          <w:p w14:paraId="247A87F7" w14:textId="7B69875D" w:rsidR="00AF4906" w:rsidRPr="00AE6DD6" w:rsidRDefault="00351773" w:rsidP="00AF4906">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7</w:t>
            </w:r>
          </w:p>
        </w:tc>
      </w:tr>
      <w:tr w:rsidR="005133D8" w:rsidRPr="00AE6DD6" w14:paraId="2D65CEF3" w14:textId="77777777" w:rsidTr="003B5EE9">
        <w:tc>
          <w:tcPr>
            <w:tcW w:w="2330" w:type="dxa"/>
            <w:vAlign w:val="center"/>
          </w:tcPr>
          <w:p w14:paraId="304FBB60" w14:textId="77777777" w:rsidR="00AF4906" w:rsidRPr="00AE6DD6" w:rsidRDefault="00AF4906" w:rsidP="00AF4906">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Nabava školskih udžbenika i radnih bilježnica</w:t>
            </w:r>
          </w:p>
        </w:tc>
        <w:tc>
          <w:tcPr>
            <w:tcW w:w="3676" w:type="dxa"/>
            <w:vAlign w:val="center"/>
          </w:tcPr>
          <w:p w14:paraId="7DD4202C" w14:textId="244434FF" w:rsidR="00AF4906" w:rsidRPr="00AE6DD6" w:rsidRDefault="001F246A" w:rsidP="001F246A">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sz w:val="24"/>
                <w:szCs w:val="24"/>
                <w:lang w:eastAsia="hr-HR"/>
              </w:rPr>
              <w:t>realiziran projekt sukladno osiguranim sredstvima</w:t>
            </w:r>
          </w:p>
        </w:tc>
        <w:tc>
          <w:tcPr>
            <w:tcW w:w="1474" w:type="dxa"/>
            <w:vAlign w:val="center"/>
          </w:tcPr>
          <w:p w14:paraId="4DE33111" w14:textId="4B506DF7" w:rsidR="00AF4906" w:rsidRPr="00AE6DD6" w:rsidRDefault="001F246A" w:rsidP="00AF4906">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1FDE4766" w14:textId="0DB1480C" w:rsidR="00AF4906" w:rsidRPr="00AE6DD6" w:rsidRDefault="00351773" w:rsidP="007375E4">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98,57%</w:t>
            </w:r>
          </w:p>
        </w:tc>
      </w:tr>
    </w:tbl>
    <w:p w14:paraId="35C11147" w14:textId="77777777" w:rsidR="00C15F87" w:rsidRPr="00AE6DD6" w:rsidRDefault="00C15F87" w:rsidP="00C15F87">
      <w:pPr>
        <w:rPr>
          <w:rFonts w:ascii="Arial Narrow" w:eastAsia="Times New Roman" w:hAnsi="Arial Narrow" w:cs="Arial"/>
          <w:color w:val="000000" w:themeColor="text1"/>
          <w:sz w:val="24"/>
          <w:szCs w:val="24"/>
          <w:lang w:eastAsia="hr-HR"/>
        </w:rPr>
      </w:pPr>
    </w:p>
    <w:p w14:paraId="634E63BE" w14:textId="77777777" w:rsidR="001F246A" w:rsidRPr="00AE6DD6" w:rsidRDefault="001F246A" w:rsidP="00C15F87">
      <w:pPr>
        <w:rPr>
          <w:rFonts w:ascii="Arial Narrow" w:eastAsia="Times New Roman" w:hAnsi="Arial Narrow" w:cs="Arial"/>
          <w:color w:val="000000" w:themeColor="text1"/>
          <w:sz w:val="24"/>
          <w:szCs w:val="24"/>
          <w:lang w:eastAsia="hr-HR"/>
        </w:rPr>
      </w:pPr>
    </w:p>
    <w:p w14:paraId="5066F04D" w14:textId="77777777" w:rsidR="001F246A" w:rsidRPr="00AE6DD6" w:rsidRDefault="001F246A" w:rsidP="00C15F87">
      <w:pPr>
        <w:rPr>
          <w:rFonts w:ascii="Arial Narrow" w:eastAsia="Times New Roman" w:hAnsi="Arial Narrow" w:cs="Arial"/>
          <w:color w:val="000000" w:themeColor="text1"/>
          <w:sz w:val="24"/>
          <w:szCs w:val="24"/>
          <w:lang w:eastAsia="hr-HR"/>
        </w:rPr>
      </w:pPr>
    </w:p>
    <w:p w14:paraId="724A20B6" w14:textId="77777777" w:rsidR="00211542" w:rsidRPr="00AE6DD6" w:rsidRDefault="00211542" w:rsidP="00211542">
      <w:pPr>
        <w:rPr>
          <w:rFonts w:ascii="Arial Narrow" w:hAnsi="Arial Narrow" w:cs="Arial"/>
          <w:b/>
          <w:i/>
          <w:color w:val="000000"/>
          <w:sz w:val="24"/>
          <w:szCs w:val="24"/>
        </w:rPr>
      </w:pPr>
      <w:r w:rsidRPr="00AE6DD6">
        <w:rPr>
          <w:rFonts w:ascii="Arial Narrow" w:eastAsia="Times New Roman" w:hAnsi="Arial Narrow" w:cs="Arial"/>
          <w:b/>
          <w:i/>
          <w:color w:val="000000"/>
          <w:sz w:val="24"/>
          <w:szCs w:val="24"/>
          <w:lang w:eastAsia="hr-HR"/>
        </w:rPr>
        <w:t>Pravna osnova</w:t>
      </w:r>
    </w:p>
    <w:p w14:paraId="20D5D4DD" w14:textId="77777777" w:rsidR="00211542" w:rsidRPr="00AE6DD6" w:rsidRDefault="00211542" w:rsidP="00211542">
      <w:pPr>
        <w:pStyle w:val="Odlomakpopisa"/>
        <w:numPr>
          <w:ilvl w:val="0"/>
          <w:numId w:val="1"/>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4653E7BE"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1BEE4C7A" w14:textId="77777777" w:rsidR="00211542" w:rsidRPr="00AE6DD6" w:rsidRDefault="00211542" w:rsidP="00211542">
      <w:pPr>
        <w:pStyle w:val="Odlomakpopisa"/>
        <w:numPr>
          <w:ilvl w:val="0"/>
          <w:numId w:val="1"/>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odgoju i obrazovanju u osnovnoj i srednjoj školi (''Narodne novine'' br. 87/08, 86/09, 92/10, 105/10, 90/11, 16/12, 86/12, 94/13, 152/14, 7/17, 68/18, 98/19, 64/20, 151/22, 155/23 i 156/23)</w:t>
      </w:r>
    </w:p>
    <w:p w14:paraId="1FF89FBE"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0EEC62F4" w14:textId="2014F113" w:rsidR="00C15F87" w:rsidRPr="00AE6DD6" w:rsidRDefault="00211542" w:rsidP="00211542">
      <w:pPr>
        <w:pStyle w:val="Odlomakpopisa"/>
        <w:numPr>
          <w:ilvl w:val="0"/>
          <w:numId w:val="1"/>
        </w:numPr>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sz w:val="24"/>
          <w:szCs w:val="24"/>
          <w:lang w:eastAsia="hr-HR"/>
        </w:rPr>
        <w:t>Pravilnik o stipendiranju učenika i studenata Grada Ogulina (''Glasnik Karlovačke županije'' br. 37/24)</w:t>
      </w:r>
    </w:p>
    <w:p w14:paraId="1D9CDF05" w14:textId="77777777" w:rsidR="00C15F87" w:rsidRDefault="00C15F87" w:rsidP="00C15F87">
      <w:pPr>
        <w:contextualSpacing/>
        <w:rPr>
          <w:rFonts w:ascii="Arial Narrow" w:hAnsi="Arial Narrow" w:cs="Arial"/>
          <w:b/>
          <w:color w:val="000000" w:themeColor="text1"/>
          <w:sz w:val="24"/>
          <w:szCs w:val="24"/>
        </w:rPr>
      </w:pPr>
    </w:p>
    <w:p w14:paraId="71A462E7" w14:textId="77777777" w:rsidR="00351773" w:rsidRDefault="00351773" w:rsidP="00C15F87">
      <w:pPr>
        <w:contextualSpacing/>
        <w:rPr>
          <w:rFonts w:ascii="Arial Narrow" w:hAnsi="Arial Narrow" w:cs="Arial"/>
          <w:b/>
          <w:color w:val="000000" w:themeColor="text1"/>
          <w:sz w:val="24"/>
          <w:szCs w:val="24"/>
        </w:rPr>
      </w:pPr>
    </w:p>
    <w:p w14:paraId="3DF294FA" w14:textId="77777777" w:rsidR="00351773" w:rsidRDefault="00351773" w:rsidP="00C15F87">
      <w:pPr>
        <w:contextualSpacing/>
        <w:rPr>
          <w:rFonts w:ascii="Arial Narrow" w:hAnsi="Arial Narrow" w:cs="Arial"/>
          <w:b/>
          <w:color w:val="000000" w:themeColor="text1"/>
          <w:sz w:val="24"/>
          <w:szCs w:val="24"/>
        </w:rPr>
      </w:pPr>
    </w:p>
    <w:p w14:paraId="1A079494" w14:textId="77777777" w:rsidR="00351773" w:rsidRDefault="00351773" w:rsidP="00C15F87">
      <w:pPr>
        <w:contextualSpacing/>
        <w:rPr>
          <w:rFonts w:ascii="Arial Narrow" w:hAnsi="Arial Narrow" w:cs="Arial"/>
          <w:b/>
          <w:color w:val="000000" w:themeColor="text1"/>
          <w:sz w:val="24"/>
          <w:szCs w:val="24"/>
        </w:rPr>
      </w:pPr>
    </w:p>
    <w:p w14:paraId="1B86C8DB" w14:textId="77777777" w:rsidR="00351773" w:rsidRDefault="00351773" w:rsidP="00C15F87">
      <w:pPr>
        <w:contextualSpacing/>
        <w:rPr>
          <w:rFonts w:ascii="Arial Narrow" w:hAnsi="Arial Narrow" w:cs="Arial"/>
          <w:b/>
          <w:color w:val="000000" w:themeColor="text1"/>
          <w:sz w:val="24"/>
          <w:szCs w:val="24"/>
        </w:rPr>
      </w:pPr>
    </w:p>
    <w:p w14:paraId="176DEECB" w14:textId="77777777" w:rsidR="00351773" w:rsidRDefault="00351773" w:rsidP="00C15F87">
      <w:pPr>
        <w:contextualSpacing/>
        <w:rPr>
          <w:rFonts w:ascii="Arial Narrow" w:hAnsi="Arial Narrow" w:cs="Arial"/>
          <w:b/>
          <w:color w:val="000000" w:themeColor="text1"/>
          <w:sz w:val="24"/>
          <w:szCs w:val="24"/>
        </w:rPr>
      </w:pPr>
    </w:p>
    <w:p w14:paraId="7F70E81C" w14:textId="77777777" w:rsidR="00351773" w:rsidRDefault="00351773" w:rsidP="00C15F87">
      <w:pPr>
        <w:contextualSpacing/>
        <w:rPr>
          <w:rFonts w:ascii="Arial Narrow" w:hAnsi="Arial Narrow" w:cs="Arial"/>
          <w:b/>
          <w:color w:val="000000" w:themeColor="text1"/>
          <w:sz w:val="24"/>
          <w:szCs w:val="24"/>
        </w:rPr>
      </w:pPr>
    </w:p>
    <w:p w14:paraId="002A8CD5" w14:textId="77777777" w:rsidR="00351773" w:rsidRPr="00AE6DD6" w:rsidRDefault="00351773" w:rsidP="00C15F87">
      <w:pPr>
        <w:contextualSpacing/>
        <w:rPr>
          <w:rFonts w:ascii="Arial Narrow" w:hAnsi="Arial Narrow" w:cs="Arial"/>
          <w:b/>
          <w:color w:val="000000" w:themeColor="text1"/>
          <w:sz w:val="24"/>
          <w:szCs w:val="24"/>
        </w:rPr>
      </w:pPr>
    </w:p>
    <w:p w14:paraId="26247505" w14:textId="77777777" w:rsidR="00533B9D" w:rsidRPr="00AE6DD6" w:rsidRDefault="00533B9D" w:rsidP="00C15F87">
      <w:pPr>
        <w:contextualSpacing/>
        <w:rPr>
          <w:rFonts w:ascii="Arial Narrow" w:hAnsi="Arial Narrow" w:cs="Arial"/>
          <w:b/>
          <w:color w:val="000000" w:themeColor="text1"/>
          <w:sz w:val="24"/>
          <w:szCs w:val="24"/>
        </w:rPr>
      </w:pPr>
    </w:p>
    <w:p w14:paraId="5FAA0F1D" w14:textId="77777777" w:rsidR="00C15F87" w:rsidRPr="00AE6DD6" w:rsidRDefault="00C15F87" w:rsidP="00C15F87">
      <w:pPr>
        <w:contextualSpacing/>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PROGRAM 2007: PROGRAM OSTALIH JAVNIH POTREBA</w:t>
      </w:r>
    </w:p>
    <w:p w14:paraId="1A12C49F" w14:textId="77777777" w:rsidR="00533B9D" w:rsidRDefault="00533B9D" w:rsidP="00533B9D">
      <w:pPr>
        <w:contextualSpacing/>
        <w:rPr>
          <w:rFonts w:ascii="Arial Narrow" w:hAnsi="Arial Narrow" w:cs="Arial"/>
          <w:color w:val="000000" w:themeColor="text1"/>
          <w:sz w:val="24"/>
          <w:szCs w:val="24"/>
        </w:rPr>
      </w:pPr>
    </w:p>
    <w:p w14:paraId="28FD9203" w14:textId="77777777" w:rsidR="00340A74" w:rsidRPr="00AE6DD6" w:rsidRDefault="00340A74" w:rsidP="00533B9D">
      <w:pPr>
        <w:contextualSpacing/>
        <w:rPr>
          <w:rFonts w:ascii="Arial Narrow" w:hAnsi="Arial Narrow" w:cs="Arial"/>
          <w:color w:val="000000" w:themeColor="text1"/>
          <w:sz w:val="24"/>
          <w:szCs w:val="24"/>
        </w:rPr>
      </w:pPr>
    </w:p>
    <w:p w14:paraId="5D0DCF9E" w14:textId="77777777" w:rsidR="00533B9D" w:rsidRPr="00AE6DD6" w:rsidRDefault="00533B9D" w:rsidP="00533B9D">
      <w:pPr>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Doprinijeti  razvoju javnih usluga i jačanju civilnog društva</w:t>
      </w:r>
    </w:p>
    <w:p w14:paraId="75E2C1A7" w14:textId="77777777" w:rsidR="00533B9D" w:rsidRPr="00AE6DD6" w:rsidRDefault="00533B9D" w:rsidP="00533B9D">
      <w:pPr>
        <w:ind w:left="2832" w:hanging="2832"/>
        <w:contextualSpacing/>
        <w:rPr>
          <w:rFonts w:ascii="Arial Narrow" w:hAnsi="Arial Narrow"/>
          <w:color w:val="000000" w:themeColor="text1"/>
          <w:sz w:val="24"/>
          <w:szCs w:val="24"/>
        </w:rPr>
      </w:pPr>
    </w:p>
    <w:p w14:paraId="172C1B08" w14:textId="77777777" w:rsidR="00533B9D" w:rsidRPr="00AE6DD6" w:rsidRDefault="00533B9D" w:rsidP="00533B9D">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1215C306" w14:textId="77777777" w:rsidR="00533B9D" w:rsidRPr="00AE6DD6" w:rsidRDefault="00533B9D" w:rsidP="00533B9D">
      <w:pPr>
        <w:contextualSpacing/>
        <w:rPr>
          <w:rFonts w:ascii="Arial Narrow" w:hAnsi="Arial Narrow" w:cs="Arial"/>
          <w:color w:val="000000" w:themeColor="text1"/>
          <w:sz w:val="24"/>
          <w:szCs w:val="24"/>
        </w:rPr>
      </w:pPr>
      <w:r w:rsidRPr="00AE6DD6">
        <w:rPr>
          <w:rFonts w:ascii="Arial Narrow" w:hAnsi="Arial Narrow"/>
          <w:color w:val="000000" w:themeColor="text1"/>
          <w:sz w:val="24"/>
          <w:szCs w:val="24"/>
        </w:rPr>
        <w:t>SC3. Unapređenje kvalitete javnih usluga</w:t>
      </w:r>
    </w:p>
    <w:p w14:paraId="67E76ABC" w14:textId="77777777" w:rsidR="00533B9D" w:rsidRPr="00AE6DD6" w:rsidRDefault="00533B9D" w:rsidP="00533B9D">
      <w:pPr>
        <w:contextualSpacing/>
        <w:rPr>
          <w:rFonts w:ascii="Arial Narrow" w:hAnsi="Arial Narrow"/>
          <w:color w:val="000000" w:themeColor="text1"/>
          <w:sz w:val="24"/>
          <w:szCs w:val="24"/>
        </w:rPr>
      </w:pPr>
    </w:p>
    <w:p w14:paraId="33F698EC" w14:textId="77777777" w:rsidR="00533B9D" w:rsidRPr="00AE6DD6" w:rsidRDefault="00533B9D" w:rsidP="00533B9D">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16555B6C" w14:textId="7E5F06C5" w:rsidR="00533B9D" w:rsidRDefault="00533B9D" w:rsidP="00533B9D">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II</w:t>
      </w:r>
      <w:r w:rsidR="00340A74">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3</w:t>
      </w:r>
      <w:r w:rsidR="00340A74">
        <w:rPr>
          <w:rStyle w:val="Zadanifontodlomka2"/>
          <w:rFonts w:ascii="Arial Narrow" w:hAnsi="Arial Narrow" w:cs="Arial"/>
          <w:color w:val="000000" w:themeColor="text1"/>
          <w:sz w:val="24"/>
          <w:szCs w:val="24"/>
        </w:rPr>
        <w:t>26.200</w:t>
      </w:r>
      <w:r w:rsidRPr="00AE6DD6">
        <w:rPr>
          <w:rStyle w:val="Zadanifontodlomka2"/>
          <w:rFonts w:ascii="Arial Narrow" w:hAnsi="Arial Narrow" w:cs="Arial"/>
          <w:color w:val="000000" w:themeColor="text1"/>
          <w:sz w:val="24"/>
          <w:szCs w:val="24"/>
        </w:rPr>
        <w:t>,00 eura</w:t>
      </w:r>
    </w:p>
    <w:p w14:paraId="2447742C" w14:textId="32016730" w:rsidR="00340A74" w:rsidRPr="00AE6DD6" w:rsidRDefault="00340A74" w:rsidP="00533B9D">
      <w:pPr>
        <w:pStyle w:val="Standard"/>
        <w:contextualSpacing/>
        <w:rPr>
          <w:rFonts w:ascii="Arial Narrow" w:hAnsi="Arial Narrow"/>
          <w:color w:val="000000" w:themeColor="text1"/>
          <w:sz w:val="24"/>
          <w:szCs w:val="24"/>
        </w:rPr>
      </w:pPr>
      <w:r>
        <w:rPr>
          <w:rStyle w:val="Zadanifontodlomka2"/>
          <w:rFonts w:ascii="Arial Narrow" w:hAnsi="Arial Narrow" w:cs="Arial"/>
          <w:color w:val="000000" w:themeColor="text1"/>
          <w:sz w:val="24"/>
          <w:szCs w:val="24"/>
        </w:rPr>
        <w:t>TEKUĆI PLAN:</w:t>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t>326.200,00 eura</w:t>
      </w:r>
    </w:p>
    <w:p w14:paraId="63A0EEDC" w14:textId="04468C62" w:rsidR="00533B9D" w:rsidRPr="00AE6DD6" w:rsidRDefault="00533B9D" w:rsidP="00533B9D">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2</w:t>
      </w:r>
      <w:r w:rsidR="00340A74">
        <w:rPr>
          <w:rStyle w:val="Zadanifontodlomka2"/>
          <w:rFonts w:ascii="Arial Narrow" w:hAnsi="Arial Narrow" w:cs="Arial"/>
          <w:color w:val="000000" w:themeColor="text1"/>
          <w:sz w:val="24"/>
          <w:szCs w:val="24"/>
        </w:rPr>
        <w:t>68.080,65</w:t>
      </w:r>
      <w:r w:rsidRPr="00AE6DD6">
        <w:rPr>
          <w:rStyle w:val="Zadanifontodlomka2"/>
          <w:rFonts w:ascii="Arial Narrow" w:hAnsi="Arial Narrow" w:cs="Arial"/>
          <w:color w:val="000000" w:themeColor="text1"/>
          <w:sz w:val="24"/>
          <w:szCs w:val="24"/>
        </w:rPr>
        <w:t xml:space="preserve"> eura</w:t>
      </w:r>
    </w:p>
    <w:p w14:paraId="2FF869B4" w14:textId="22F40CCE" w:rsidR="00533B9D" w:rsidRPr="00AE6DD6" w:rsidRDefault="00533B9D" w:rsidP="00533B9D">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340A74">
        <w:rPr>
          <w:rStyle w:val="Zadanifontodlomka2"/>
          <w:rFonts w:ascii="Arial Narrow" w:hAnsi="Arial Narrow" w:cs="Arial"/>
          <w:color w:val="000000" w:themeColor="text1"/>
          <w:sz w:val="24"/>
          <w:szCs w:val="24"/>
        </w:rPr>
        <w:t>82,18</w:t>
      </w:r>
      <w:r w:rsidRPr="00AE6DD6">
        <w:rPr>
          <w:rStyle w:val="Zadanifontodlomka2"/>
          <w:rFonts w:ascii="Arial Narrow" w:hAnsi="Arial Narrow" w:cs="Arial"/>
          <w:color w:val="000000" w:themeColor="text1"/>
          <w:sz w:val="24"/>
          <w:szCs w:val="24"/>
        </w:rPr>
        <w:t xml:space="preserve"> %</w:t>
      </w:r>
    </w:p>
    <w:p w14:paraId="67FBFAED" w14:textId="77777777" w:rsidR="00533B9D" w:rsidRPr="00AE6DD6" w:rsidRDefault="00533B9D" w:rsidP="00533B9D">
      <w:pPr>
        <w:contextualSpacing/>
        <w:rPr>
          <w:rFonts w:ascii="Arial Narrow" w:hAnsi="Arial Narrow" w:cs="Arial"/>
          <w:color w:val="000000" w:themeColor="text1"/>
          <w:sz w:val="24"/>
          <w:szCs w:val="24"/>
        </w:rPr>
      </w:pPr>
    </w:p>
    <w:p w14:paraId="48D63C73" w14:textId="77777777" w:rsidR="00533B9D" w:rsidRPr="00AE6DD6" w:rsidRDefault="00533B9D" w:rsidP="00533B9D">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5DD9E643" w14:textId="77777777" w:rsidR="00C15F87" w:rsidRPr="00AE6DD6" w:rsidRDefault="00C15F87" w:rsidP="00C15F87">
      <w:pPr>
        <w:contextualSpacing/>
        <w:rPr>
          <w:rFonts w:ascii="Arial Narrow" w:hAnsi="Arial Narrow" w:cs="Arial"/>
          <w:color w:val="000000" w:themeColor="text1"/>
          <w:sz w:val="24"/>
          <w:szCs w:val="24"/>
        </w:rPr>
      </w:pPr>
    </w:p>
    <w:p w14:paraId="0B63740E" w14:textId="77777777" w:rsidR="00C15F87" w:rsidRPr="00AE6DD6" w:rsidRDefault="00C15F87" w:rsidP="00C15F87">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aktivnosti i projekte:</w:t>
      </w:r>
    </w:p>
    <w:p w14:paraId="0167FD27" w14:textId="77777777" w:rsidR="00C15F87" w:rsidRPr="00AE6DD6" w:rsidRDefault="00C15F87" w:rsidP="00C15F87">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A100001 </w:t>
      </w:r>
      <w:r w:rsidRPr="00AE6DD6">
        <w:rPr>
          <w:rFonts w:ascii="Arial Narrow" w:hAnsi="Arial Narrow" w:cs="Arial"/>
          <w:color w:val="000000" w:themeColor="text1"/>
          <w:sz w:val="24"/>
          <w:szCs w:val="24"/>
        </w:rPr>
        <w:tab/>
      </w:r>
      <w:r w:rsidRPr="00AE6DD6">
        <w:rPr>
          <w:rFonts w:ascii="Arial Narrow" w:eastAsia="Times New Roman" w:hAnsi="Arial Narrow" w:cs="Arial"/>
          <w:color w:val="000000" w:themeColor="text1"/>
          <w:sz w:val="24"/>
          <w:szCs w:val="24"/>
          <w:lang w:eastAsia="hr-HR"/>
        </w:rPr>
        <w:t>Udruge građana proizašle iz domovinskog rata</w:t>
      </w:r>
    </w:p>
    <w:p w14:paraId="0D678043"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A100002 </w:t>
      </w:r>
      <w:r w:rsidRPr="00AE6DD6">
        <w:rPr>
          <w:rFonts w:ascii="Arial Narrow" w:eastAsia="Times New Roman" w:hAnsi="Arial Narrow" w:cs="Arial"/>
          <w:color w:val="000000" w:themeColor="text1"/>
          <w:sz w:val="24"/>
          <w:szCs w:val="24"/>
          <w:lang w:eastAsia="hr-HR"/>
        </w:rPr>
        <w:tab/>
        <w:t>Ostale udruge građana civilnog društva</w:t>
      </w:r>
    </w:p>
    <w:p w14:paraId="56B03B91" w14:textId="3F613A33"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T100007</w:t>
      </w:r>
      <w:r w:rsidRPr="00AE6DD6">
        <w:rPr>
          <w:rFonts w:ascii="Arial Narrow" w:eastAsia="Times New Roman" w:hAnsi="Arial Narrow" w:cs="Arial"/>
          <w:color w:val="000000" w:themeColor="text1"/>
          <w:sz w:val="24"/>
          <w:szCs w:val="24"/>
          <w:lang w:eastAsia="hr-HR"/>
        </w:rPr>
        <w:tab/>
        <w:t xml:space="preserve">Zaželi </w:t>
      </w:r>
      <w:r w:rsidR="00E55AC5" w:rsidRPr="00AE6DD6">
        <w:rPr>
          <w:rFonts w:ascii="Arial Narrow" w:eastAsia="Times New Roman" w:hAnsi="Arial Narrow" w:cs="Arial"/>
          <w:color w:val="000000" w:themeColor="text1"/>
          <w:sz w:val="24"/>
          <w:szCs w:val="24"/>
          <w:lang w:eastAsia="hr-HR"/>
        </w:rPr>
        <w:t>za Ogulin</w:t>
      </w:r>
    </w:p>
    <w:p w14:paraId="4D40365D"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K100003 </w:t>
      </w:r>
      <w:r w:rsidRPr="00AE6DD6">
        <w:rPr>
          <w:rFonts w:ascii="Arial Narrow" w:eastAsia="Times New Roman" w:hAnsi="Arial Narrow" w:cs="Arial"/>
          <w:color w:val="000000" w:themeColor="text1"/>
          <w:sz w:val="24"/>
          <w:szCs w:val="24"/>
          <w:lang w:eastAsia="hr-HR"/>
        </w:rPr>
        <w:tab/>
        <w:t xml:space="preserve">Kapitalna pomoć za nabavu opreme Radio Ogulinu </w:t>
      </w:r>
    </w:p>
    <w:p w14:paraId="337260E2" w14:textId="77777777" w:rsidR="00C15F87" w:rsidRPr="00AE6DD6" w:rsidRDefault="00C15F87" w:rsidP="00C15F87">
      <w:p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 xml:space="preserve">K100004 </w:t>
      </w:r>
      <w:r w:rsidRPr="00AE6DD6">
        <w:rPr>
          <w:rFonts w:ascii="Arial Narrow" w:eastAsia="Times New Roman" w:hAnsi="Arial Narrow" w:cs="Arial"/>
          <w:color w:val="000000" w:themeColor="text1"/>
          <w:sz w:val="24"/>
          <w:szCs w:val="24"/>
          <w:lang w:eastAsia="hr-HR"/>
        </w:rPr>
        <w:tab/>
        <w:t>Kapitalne pomoći zdravstvenim ustanovama</w:t>
      </w:r>
    </w:p>
    <w:p w14:paraId="4D637814" w14:textId="77777777" w:rsidR="00E55AC5" w:rsidRPr="00AE6DD6" w:rsidRDefault="00E55AC5" w:rsidP="00533B9D">
      <w:pPr>
        <w:ind w:firstLine="708"/>
        <w:contextualSpacing/>
        <w:rPr>
          <w:rFonts w:ascii="Arial Narrow" w:eastAsia="Times New Roman" w:hAnsi="Arial Narrow" w:cs="Arial"/>
          <w:color w:val="000000" w:themeColor="text1"/>
          <w:sz w:val="24"/>
          <w:szCs w:val="24"/>
          <w:lang w:eastAsia="hr-HR"/>
        </w:rPr>
      </w:pPr>
    </w:p>
    <w:p w14:paraId="786A0F79" w14:textId="37FE9492" w:rsidR="00094B20" w:rsidRPr="00715723" w:rsidRDefault="00533B9D" w:rsidP="00715723">
      <w:pPr>
        <w:ind w:firstLine="708"/>
        <w:contextualSpacing/>
        <w:rPr>
          <w:rFonts w:ascii="Arial Narrow" w:hAnsi="Arial Narrow"/>
          <w:color w:val="000000" w:themeColor="text1"/>
          <w:sz w:val="24"/>
          <w:szCs w:val="24"/>
        </w:rPr>
      </w:pPr>
      <w:r w:rsidRPr="00AE6DD6">
        <w:rPr>
          <w:rFonts w:ascii="Arial Narrow" w:hAnsi="Arial Narrow"/>
          <w:color w:val="000000" w:themeColor="text1"/>
          <w:sz w:val="24"/>
          <w:szCs w:val="24"/>
        </w:rPr>
        <w:t>Program ostalih javnih potreba Grada Ogulina tijekom 202</w:t>
      </w:r>
      <w:r w:rsidR="00340A74">
        <w:rPr>
          <w:rFonts w:ascii="Arial Narrow" w:hAnsi="Arial Narrow"/>
          <w:color w:val="000000" w:themeColor="text1"/>
          <w:sz w:val="24"/>
          <w:szCs w:val="24"/>
        </w:rPr>
        <w:t>4</w:t>
      </w:r>
      <w:r w:rsidRPr="00AE6DD6">
        <w:rPr>
          <w:rFonts w:ascii="Arial Narrow" w:hAnsi="Arial Narrow"/>
          <w:color w:val="000000" w:themeColor="text1"/>
          <w:sz w:val="24"/>
          <w:szCs w:val="24"/>
        </w:rPr>
        <w:t xml:space="preserve">. godine realiziran je u ukupnom iznosu od </w:t>
      </w:r>
      <w:r w:rsidRPr="00AE6DD6">
        <w:rPr>
          <w:rStyle w:val="Zadanifontodlomka2"/>
          <w:rFonts w:ascii="Arial Narrow" w:hAnsi="Arial Narrow" w:cs="Arial"/>
          <w:color w:val="000000" w:themeColor="text1"/>
          <w:sz w:val="24"/>
          <w:szCs w:val="24"/>
        </w:rPr>
        <w:t>2</w:t>
      </w:r>
      <w:r w:rsidR="00340A74">
        <w:rPr>
          <w:rStyle w:val="Zadanifontodlomka2"/>
          <w:rFonts w:ascii="Arial Narrow" w:hAnsi="Arial Narrow" w:cs="Arial"/>
          <w:color w:val="000000" w:themeColor="text1"/>
          <w:sz w:val="24"/>
          <w:szCs w:val="24"/>
        </w:rPr>
        <w:t>68.080,65</w:t>
      </w:r>
      <w:r w:rsidRPr="00AE6DD6">
        <w:rPr>
          <w:rStyle w:val="Zadanifontodlomka2"/>
          <w:rFonts w:ascii="Arial Narrow" w:hAnsi="Arial Narrow" w:cs="Arial"/>
          <w:color w:val="000000" w:themeColor="text1"/>
          <w:sz w:val="24"/>
          <w:szCs w:val="24"/>
        </w:rPr>
        <w:t xml:space="preserve"> eura</w:t>
      </w:r>
      <w:r w:rsidRPr="00AE6DD6">
        <w:rPr>
          <w:rFonts w:ascii="Arial Narrow" w:hAnsi="Arial Narrow"/>
          <w:color w:val="000000" w:themeColor="text1"/>
          <w:sz w:val="24"/>
          <w:szCs w:val="24"/>
        </w:rPr>
        <w:t>. U svrhu promicanja vrijednosti domovinskog rata, obilježavanja važnijih datuma iz hrvatske povijesti i drugih aktivnosti udrugama proizašlim iz domovinskog rata doznačen je iznos od 1</w:t>
      </w:r>
      <w:r w:rsidR="00340A74">
        <w:rPr>
          <w:rFonts w:ascii="Arial Narrow" w:hAnsi="Arial Narrow"/>
          <w:color w:val="000000" w:themeColor="text1"/>
          <w:sz w:val="24"/>
          <w:szCs w:val="24"/>
        </w:rPr>
        <w:t>4.921,50</w:t>
      </w:r>
      <w:r w:rsidRPr="00AE6DD6">
        <w:rPr>
          <w:rFonts w:ascii="Arial Narrow" w:hAnsi="Arial Narrow"/>
          <w:color w:val="000000" w:themeColor="text1"/>
          <w:sz w:val="24"/>
          <w:szCs w:val="24"/>
        </w:rPr>
        <w:t xml:space="preserve"> eura, a za različite programe udrugama civilnog društva iznos od </w:t>
      </w:r>
      <w:r w:rsidR="00715723">
        <w:rPr>
          <w:rFonts w:ascii="Arial Narrow" w:hAnsi="Arial Narrow"/>
          <w:color w:val="000000" w:themeColor="text1"/>
          <w:sz w:val="24"/>
          <w:szCs w:val="24"/>
        </w:rPr>
        <w:t>21.803,16</w:t>
      </w:r>
      <w:r w:rsidRPr="00AE6DD6">
        <w:rPr>
          <w:rFonts w:ascii="Arial Narrow" w:hAnsi="Arial Narrow"/>
          <w:color w:val="000000" w:themeColor="text1"/>
          <w:sz w:val="24"/>
          <w:szCs w:val="24"/>
        </w:rPr>
        <w:t xml:space="preserve"> eura. Kroz kapitalne pomoći Radio Ogulinu je za uređenje i opremanje prostorija radija doznačen iznos od </w:t>
      </w:r>
      <w:r w:rsidR="00715723">
        <w:rPr>
          <w:rFonts w:ascii="Arial Narrow" w:hAnsi="Arial Narrow"/>
          <w:color w:val="000000" w:themeColor="text1"/>
          <w:sz w:val="24"/>
          <w:szCs w:val="24"/>
        </w:rPr>
        <w:t>6.891,90</w:t>
      </w:r>
      <w:r w:rsidR="00A81A37">
        <w:rPr>
          <w:rFonts w:ascii="Arial Narrow" w:hAnsi="Arial Narrow"/>
          <w:color w:val="000000" w:themeColor="text1"/>
          <w:sz w:val="24"/>
          <w:szCs w:val="24"/>
        </w:rPr>
        <w:t xml:space="preserve"> </w:t>
      </w:r>
      <w:r w:rsidR="00715723">
        <w:rPr>
          <w:rFonts w:ascii="Arial Narrow" w:hAnsi="Arial Narrow"/>
          <w:color w:val="000000" w:themeColor="text1"/>
          <w:sz w:val="24"/>
          <w:szCs w:val="24"/>
        </w:rPr>
        <w:t>eura</w:t>
      </w:r>
      <w:r w:rsidRPr="00AE6DD6">
        <w:rPr>
          <w:rFonts w:ascii="Arial Narrow" w:hAnsi="Arial Narrow"/>
          <w:color w:val="000000" w:themeColor="text1"/>
          <w:sz w:val="24"/>
          <w:szCs w:val="24"/>
        </w:rPr>
        <w:t>. Kroz kapitalne pomoći zdravstvenim ustanovama Općoj bolnici i bolnici branitelja Domovinskog rata Ogulin doz</w:t>
      </w:r>
      <w:r w:rsidR="00094B20" w:rsidRPr="00AE6DD6">
        <w:rPr>
          <w:rFonts w:ascii="Arial Narrow" w:hAnsi="Arial Narrow"/>
          <w:color w:val="000000" w:themeColor="text1"/>
          <w:sz w:val="24"/>
          <w:szCs w:val="24"/>
        </w:rPr>
        <w:t>načen je iznos od 1</w:t>
      </w:r>
      <w:r w:rsidR="00715723">
        <w:rPr>
          <w:rFonts w:ascii="Arial Narrow" w:hAnsi="Arial Narrow"/>
          <w:color w:val="000000" w:themeColor="text1"/>
          <w:sz w:val="24"/>
          <w:szCs w:val="24"/>
        </w:rPr>
        <w:t>2.727,50</w:t>
      </w:r>
      <w:r w:rsidR="00094B20" w:rsidRPr="00AE6DD6">
        <w:rPr>
          <w:rFonts w:ascii="Arial Narrow" w:hAnsi="Arial Narrow"/>
          <w:color w:val="000000" w:themeColor="text1"/>
          <w:sz w:val="24"/>
          <w:szCs w:val="24"/>
        </w:rPr>
        <w:t xml:space="preserve"> eura </w:t>
      </w:r>
      <w:r w:rsidR="00094B20" w:rsidRPr="00AE6DD6">
        <w:rPr>
          <w:rFonts w:ascii="Arial Narrow" w:hAnsi="Arial Narrow" w:cs="Arial"/>
          <w:color w:val="000000" w:themeColor="text1"/>
          <w:sz w:val="24"/>
          <w:szCs w:val="24"/>
          <w:shd w:val="clear" w:color="auto" w:fill="FFFFFF"/>
        </w:rPr>
        <w:t>za nabavku</w:t>
      </w:r>
      <w:r w:rsidR="00715723">
        <w:rPr>
          <w:rFonts w:ascii="Arial Narrow" w:hAnsi="Arial Narrow" w:cs="Arial"/>
          <w:color w:val="000000" w:themeColor="text1"/>
          <w:sz w:val="24"/>
          <w:szCs w:val="24"/>
          <w:shd w:val="clear" w:color="auto" w:fill="FFFFFF"/>
        </w:rPr>
        <w:t xml:space="preserve"> </w:t>
      </w:r>
      <w:proofErr w:type="spellStart"/>
      <w:r w:rsidR="00715723">
        <w:rPr>
          <w:rFonts w:ascii="Arial Narrow" w:hAnsi="Arial Narrow" w:cs="Arial"/>
          <w:color w:val="000000" w:themeColor="text1"/>
          <w:sz w:val="24"/>
          <w:szCs w:val="24"/>
          <w:shd w:val="clear" w:color="auto" w:fill="FFFFFF"/>
        </w:rPr>
        <w:t>tonometra</w:t>
      </w:r>
      <w:proofErr w:type="spellEnd"/>
      <w:r w:rsidR="00715723">
        <w:rPr>
          <w:rFonts w:ascii="Arial Narrow" w:hAnsi="Arial Narrow" w:cs="Arial"/>
          <w:color w:val="000000" w:themeColor="text1"/>
          <w:sz w:val="24"/>
          <w:szCs w:val="24"/>
          <w:shd w:val="clear" w:color="auto" w:fill="FFFFFF"/>
        </w:rPr>
        <w:t xml:space="preserve"> i električnog stola za </w:t>
      </w:r>
      <w:proofErr w:type="spellStart"/>
      <w:r w:rsidR="00715723">
        <w:rPr>
          <w:rFonts w:ascii="Arial Narrow" w:hAnsi="Arial Narrow" w:cs="Arial"/>
          <w:color w:val="000000" w:themeColor="text1"/>
          <w:sz w:val="24"/>
          <w:szCs w:val="24"/>
          <w:shd w:val="clear" w:color="auto" w:fill="FFFFFF"/>
        </w:rPr>
        <w:t>tonometar</w:t>
      </w:r>
      <w:proofErr w:type="spellEnd"/>
      <w:r w:rsidR="00715723">
        <w:rPr>
          <w:rFonts w:ascii="Arial Narrow" w:hAnsi="Arial Narrow" w:cs="Arial"/>
          <w:color w:val="000000" w:themeColor="text1"/>
          <w:sz w:val="24"/>
          <w:szCs w:val="24"/>
          <w:shd w:val="clear" w:color="auto" w:fill="FFFFFF"/>
        </w:rPr>
        <w:t>.</w:t>
      </w:r>
      <w:r w:rsidR="00715723">
        <w:rPr>
          <w:rFonts w:ascii="Arial Narrow" w:hAnsi="Arial Narrow"/>
          <w:color w:val="000000" w:themeColor="text1"/>
          <w:sz w:val="24"/>
          <w:szCs w:val="24"/>
        </w:rPr>
        <w:t xml:space="preserve"> </w:t>
      </w:r>
      <w:r w:rsidRPr="00AE6DD6">
        <w:rPr>
          <w:rFonts w:ascii="Arial Narrow" w:hAnsi="Arial Narrow"/>
          <w:color w:val="000000" w:themeColor="text1"/>
          <w:sz w:val="24"/>
          <w:szCs w:val="24"/>
        </w:rPr>
        <w:t>EU projekt ''Zaželi</w:t>
      </w:r>
      <w:r w:rsidR="00A81A37">
        <w:rPr>
          <w:rFonts w:ascii="Arial Narrow" w:hAnsi="Arial Narrow"/>
          <w:color w:val="000000" w:themeColor="text1"/>
          <w:sz w:val="24"/>
          <w:szCs w:val="24"/>
        </w:rPr>
        <w:t xml:space="preserve"> za </w:t>
      </w:r>
      <w:r w:rsidRPr="00AE6DD6">
        <w:rPr>
          <w:rFonts w:ascii="Arial Narrow" w:hAnsi="Arial Narrow"/>
          <w:color w:val="000000" w:themeColor="text1"/>
          <w:sz w:val="24"/>
          <w:szCs w:val="24"/>
        </w:rPr>
        <w:t>Ogulin'' realizira</w:t>
      </w:r>
      <w:r w:rsidR="00094B20" w:rsidRPr="00AE6DD6">
        <w:rPr>
          <w:rFonts w:ascii="Arial Narrow" w:hAnsi="Arial Narrow"/>
          <w:color w:val="000000" w:themeColor="text1"/>
          <w:sz w:val="24"/>
          <w:szCs w:val="24"/>
        </w:rPr>
        <w:t xml:space="preserve">n je u iznosu od </w:t>
      </w:r>
      <w:r w:rsidR="00715723">
        <w:rPr>
          <w:rFonts w:ascii="Arial Narrow" w:hAnsi="Arial Narrow"/>
          <w:color w:val="000000" w:themeColor="text1"/>
          <w:sz w:val="24"/>
          <w:szCs w:val="24"/>
        </w:rPr>
        <w:t>211.736,59</w:t>
      </w:r>
      <w:r w:rsidR="00094B20" w:rsidRPr="00AE6DD6">
        <w:rPr>
          <w:rFonts w:ascii="Arial Narrow" w:hAnsi="Arial Narrow"/>
          <w:color w:val="000000" w:themeColor="text1"/>
          <w:sz w:val="24"/>
          <w:szCs w:val="24"/>
        </w:rPr>
        <w:t xml:space="preserve"> eura</w:t>
      </w:r>
      <w:r w:rsidRPr="00AE6DD6">
        <w:rPr>
          <w:rFonts w:ascii="Arial Narrow" w:hAnsi="Arial Narrow"/>
          <w:color w:val="000000" w:themeColor="text1"/>
          <w:sz w:val="24"/>
          <w:szCs w:val="24"/>
        </w:rPr>
        <w:t>. Riječ je o tekućem projektu koji je u 100 %-</w:t>
      </w:r>
      <w:proofErr w:type="spellStart"/>
      <w:r w:rsidRPr="00AE6DD6">
        <w:rPr>
          <w:rFonts w:ascii="Arial Narrow" w:hAnsi="Arial Narrow"/>
          <w:color w:val="000000" w:themeColor="text1"/>
          <w:sz w:val="24"/>
          <w:szCs w:val="24"/>
        </w:rPr>
        <w:t>tnom</w:t>
      </w:r>
      <w:proofErr w:type="spellEnd"/>
      <w:r w:rsidRPr="00AE6DD6">
        <w:rPr>
          <w:rFonts w:ascii="Arial Narrow" w:hAnsi="Arial Narrow"/>
          <w:color w:val="000000" w:themeColor="text1"/>
          <w:sz w:val="24"/>
          <w:szCs w:val="24"/>
        </w:rPr>
        <w:t xml:space="preserve"> iznosu financiran iz Europskog socijalnog fonda, a čiji je cilj povećati socijalnu uključenost i osnažiti radni potencijal u gradu Ogul</w:t>
      </w:r>
      <w:r w:rsidR="004F6829" w:rsidRPr="00AE6DD6">
        <w:rPr>
          <w:rFonts w:ascii="Arial Narrow" w:hAnsi="Arial Narrow"/>
          <w:color w:val="000000" w:themeColor="text1"/>
          <w:sz w:val="24"/>
          <w:szCs w:val="24"/>
        </w:rPr>
        <w:t>inu. Na projektu je zaposleno 30</w:t>
      </w:r>
      <w:r w:rsidRPr="00AE6DD6">
        <w:rPr>
          <w:rFonts w:ascii="Arial Narrow" w:hAnsi="Arial Narrow"/>
          <w:color w:val="000000" w:themeColor="text1"/>
          <w:sz w:val="24"/>
          <w:szCs w:val="24"/>
        </w:rPr>
        <w:t xml:space="preserve"> žena najranjivijih društvenih skupina, koje su brinu za 160 krajnjih korisnika.</w:t>
      </w:r>
    </w:p>
    <w:p w14:paraId="51F1312C" w14:textId="77777777" w:rsidR="00340A74" w:rsidRPr="00AE6DD6" w:rsidRDefault="00340A74" w:rsidP="00C15F87">
      <w:pPr>
        <w:contextualSpacing/>
        <w:rPr>
          <w:rFonts w:ascii="Arial Narrow" w:hAnsi="Arial Narrow" w:cs="Arial"/>
          <w:color w:val="000000" w:themeColor="text1"/>
          <w:sz w:val="24"/>
          <w:szCs w:val="24"/>
        </w:rPr>
      </w:pPr>
    </w:p>
    <w:p w14:paraId="1D2BDEA1" w14:textId="62C1C21F" w:rsidR="00C15F87" w:rsidRPr="00AE6DD6" w:rsidRDefault="00C15F87" w:rsidP="00C15F87">
      <w:pPr>
        <w:contextualSpacing/>
        <w:rPr>
          <w:rStyle w:val="Zadanifontodlomka2"/>
          <w:rFonts w:ascii="Arial Narrow" w:hAnsi="Arial Narrow" w:cs="Calibri"/>
          <w:bCs/>
          <w:iCs/>
          <w:color w:val="000000" w:themeColor="text1"/>
          <w:sz w:val="24"/>
          <w:szCs w:val="24"/>
          <w:lang w:eastAsia="hr-HR"/>
        </w:rPr>
      </w:pPr>
      <w:r w:rsidRPr="00AE6DD6">
        <w:rPr>
          <w:rStyle w:val="Zadanifontodlomka2"/>
          <w:rFonts w:ascii="Arial Narrow" w:eastAsia="Times New Roman" w:hAnsi="Arial Narrow" w:cs="Calibri"/>
          <w:b/>
          <w:bCs/>
          <w:i/>
          <w:iCs/>
          <w:color w:val="000000" w:themeColor="text1"/>
          <w:sz w:val="24"/>
          <w:szCs w:val="24"/>
        </w:rPr>
        <w:t xml:space="preserve">Pokazatelji za praćenje uspješnosti provedbe programa su: </w:t>
      </w:r>
      <w:r w:rsidRPr="00AE6DD6">
        <w:rPr>
          <w:rFonts w:ascii="Arial Narrow" w:hAnsi="Arial Narrow" w:cs="Calibri"/>
          <w:color w:val="000000" w:themeColor="text1"/>
          <w:sz w:val="24"/>
          <w:szCs w:val="24"/>
        </w:rPr>
        <w:t>broj udruga proizašlih iz domovinskog rata kojima se sufinancira djelovanje, broj udruga civilnog društva kojima se sufinancira djelovanje</w:t>
      </w:r>
      <w:r w:rsidRPr="00AE6DD6">
        <w:rPr>
          <w:rStyle w:val="Zadanifontodlomka2"/>
          <w:rFonts w:ascii="Arial Narrow" w:hAnsi="Arial Narrow" w:cs="Calibri"/>
          <w:bCs/>
          <w:iCs/>
          <w:color w:val="000000" w:themeColor="text1"/>
          <w:sz w:val="24"/>
          <w:szCs w:val="24"/>
          <w:lang w:eastAsia="hr-HR"/>
        </w:rPr>
        <w:t xml:space="preserve">, broj korisnika koji koriste uslugu, </w:t>
      </w:r>
      <w:r w:rsidR="002833E6" w:rsidRPr="00AE6DD6">
        <w:rPr>
          <w:rStyle w:val="Zadanifontodlomka2"/>
          <w:rFonts w:ascii="Arial Narrow" w:hAnsi="Arial Narrow" w:cs="Calibri"/>
          <w:bCs/>
          <w:iCs/>
          <w:color w:val="000000" w:themeColor="text1"/>
          <w:sz w:val="24"/>
          <w:szCs w:val="24"/>
          <w:lang w:eastAsia="hr-HR"/>
        </w:rPr>
        <w:t>realiziran projekt sukladno osiguranim sredstvima</w:t>
      </w:r>
    </w:p>
    <w:p w14:paraId="370878D7" w14:textId="77777777" w:rsidR="00C15F87" w:rsidRPr="00AE6DD6" w:rsidRDefault="00C15F87" w:rsidP="00C15F87">
      <w:pPr>
        <w:contextualSpacing/>
        <w:rPr>
          <w:rFonts w:ascii="Arial Narrow" w:hAnsi="Arial Narrow"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AE6DD6" w14:paraId="68AA5713" w14:textId="77777777" w:rsidTr="003B5EE9">
        <w:tc>
          <w:tcPr>
            <w:tcW w:w="2330" w:type="dxa"/>
            <w:vAlign w:val="center"/>
          </w:tcPr>
          <w:p w14:paraId="5B10AC57" w14:textId="77777777" w:rsidR="00094B20" w:rsidRPr="00AE6DD6" w:rsidRDefault="00094B20"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NAZIV AKTIVNOSTI / PROJEKTA</w:t>
            </w:r>
          </w:p>
        </w:tc>
        <w:tc>
          <w:tcPr>
            <w:tcW w:w="3676" w:type="dxa"/>
            <w:vAlign w:val="center"/>
          </w:tcPr>
          <w:p w14:paraId="29B07673" w14:textId="77777777" w:rsidR="00094B20" w:rsidRPr="00AE6DD6" w:rsidRDefault="00094B20" w:rsidP="003B5EE9">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71BCE261" w14:textId="66048720" w:rsidR="00094B20" w:rsidRPr="00AE6DD6" w:rsidRDefault="00094B20"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E55AC5"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7645A3D0" w14:textId="3B74DD6D" w:rsidR="00094B20" w:rsidRPr="00AE6DD6" w:rsidRDefault="00094B20"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E55AC5"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5133D8" w:rsidRPr="00AE6DD6" w14:paraId="1C4B2F34" w14:textId="77777777" w:rsidTr="003B5EE9">
        <w:tc>
          <w:tcPr>
            <w:tcW w:w="2330" w:type="dxa"/>
            <w:vAlign w:val="center"/>
          </w:tcPr>
          <w:p w14:paraId="69DB5F1F" w14:textId="77777777" w:rsidR="00094B20" w:rsidRPr="00AE6DD6" w:rsidRDefault="00094B20" w:rsidP="00094B20">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Udruge građana proizašle iz domovinskog rata</w:t>
            </w:r>
          </w:p>
        </w:tc>
        <w:tc>
          <w:tcPr>
            <w:tcW w:w="3676" w:type="dxa"/>
            <w:vAlign w:val="center"/>
          </w:tcPr>
          <w:p w14:paraId="1FDD25B2" w14:textId="77777777" w:rsidR="00094B20" w:rsidRPr="00AE6DD6" w:rsidRDefault="00094B20" w:rsidP="00E55AC5">
            <w:pPr>
              <w:suppressAutoHyphens w:val="0"/>
              <w:spacing w:after="160" w:line="254" w:lineRule="auto"/>
              <w:jc w:val="left"/>
              <w:textAlignment w:val="auto"/>
              <w:rPr>
                <w:rFonts w:ascii="Arial Narrow" w:hAnsi="Arial Narrow" w:cs="Calibri"/>
                <w:color w:val="000000" w:themeColor="text1"/>
                <w:sz w:val="24"/>
                <w:szCs w:val="24"/>
              </w:rPr>
            </w:pPr>
            <w:r w:rsidRPr="00AE6DD6">
              <w:rPr>
                <w:rFonts w:ascii="Arial Narrow" w:hAnsi="Arial Narrow" w:cs="Calibri"/>
                <w:color w:val="000000" w:themeColor="text1"/>
                <w:sz w:val="24"/>
                <w:szCs w:val="24"/>
              </w:rPr>
              <w:t>broj udruga kojima se sufinancira djelovanje</w:t>
            </w:r>
          </w:p>
        </w:tc>
        <w:tc>
          <w:tcPr>
            <w:tcW w:w="1474" w:type="dxa"/>
            <w:vAlign w:val="center"/>
          </w:tcPr>
          <w:p w14:paraId="01FBD3B1" w14:textId="77777777" w:rsidR="00094B20" w:rsidRPr="00AE6DD6" w:rsidRDefault="00094B20" w:rsidP="00094B2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w:t>
            </w:r>
          </w:p>
        </w:tc>
        <w:tc>
          <w:tcPr>
            <w:tcW w:w="1474" w:type="dxa"/>
            <w:vAlign w:val="center"/>
          </w:tcPr>
          <w:p w14:paraId="34F4DF5B" w14:textId="1CCA92D2" w:rsidR="00094B20" w:rsidRPr="00AE6DD6" w:rsidRDefault="00CF5A83" w:rsidP="00094B20">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10</w:t>
            </w:r>
          </w:p>
          <w:p w14:paraId="3129666D" w14:textId="77777777" w:rsidR="0027108F" w:rsidRPr="00AE6DD6" w:rsidRDefault="0027108F" w:rsidP="00094B20">
            <w:pPr>
              <w:pStyle w:val="Naslov1"/>
              <w:contextualSpacing/>
              <w:jc w:val="center"/>
              <w:rPr>
                <w:rFonts w:ascii="Arial Narrow" w:hAnsi="Arial Narrow" w:cs="Arial"/>
                <w:b w:val="0"/>
                <w:color w:val="000000" w:themeColor="text1"/>
                <w:sz w:val="24"/>
                <w:szCs w:val="24"/>
              </w:rPr>
            </w:pPr>
          </w:p>
        </w:tc>
      </w:tr>
      <w:tr w:rsidR="005133D8" w:rsidRPr="00AE6DD6" w14:paraId="465C6D78" w14:textId="77777777" w:rsidTr="003B5EE9">
        <w:tc>
          <w:tcPr>
            <w:tcW w:w="2330" w:type="dxa"/>
            <w:vAlign w:val="center"/>
          </w:tcPr>
          <w:p w14:paraId="0B5E9BEF" w14:textId="77777777" w:rsidR="00094B20" w:rsidRPr="00AE6DD6" w:rsidRDefault="00094B20" w:rsidP="00094B20">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Ostale udruge građana civilnog društva</w:t>
            </w:r>
          </w:p>
        </w:tc>
        <w:tc>
          <w:tcPr>
            <w:tcW w:w="3676" w:type="dxa"/>
            <w:vAlign w:val="center"/>
          </w:tcPr>
          <w:p w14:paraId="4790E296" w14:textId="77777777" w:rsidR="00094B20" w:rsidRPr="00AE6DD6" w:rsidRDefault="00094B20" w:rsidP="00E55AC5">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Calibri"/>
                <w:color w:val="000000" w:themeColor="text1"/>
                <w:sz w:val="24"/>
                <w:szCs w:val="24"/>
              </w:rPr>
              <w:t>broj udruga kojima se sufinancira djelovanje</w:t>
            </w:r>
          </w:p>
        </w:tc>
        <w:tc>
          <w:tcPr>
            <w:tcW w:w="1474" w:type="dxa"/>
            <w:vAlign w:val="center"/>
          </w:tcPr>
          <w:p w14:paraId="1C516844" w14:textId="06C9FC8C" w:rsidR="00094B20" w:rsidRPr="00AE6DD6" w:rsidRDefault="00E55AC5" w:rsidP="00094B2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8</w:t>
            </w:r>
          </w:p>
        </w:tc>
        <w:tc>
          <w:tcPr>
            <w:tcW w:w="1474" w:type="dxa"/>
            <w:vAlign w:val="center"/>
          </w:tcPr>
          <w:p w14:paraId="7A19AF06" w14:textId="224B70E6" w:rsidR="00094B20" w:rsidRPr="00AE6DD6" w:rsidRDefault="00CF5A83" w:rsidP="00094B20">
            <w:pPr>
              <w:spacing w:after="160" w:line="254" w:lineRule="auto"/>
              <w:jc w:val="center"/>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11</w:t>
            </w:r>
          </w:p>
        </w:tc>
      </w:tr>
      <w:tr w:rsidR="005133D8" w:rsidRPr="00AE6DD6" w14:paraId="5534BE9B" w14:textId="77777777" w:rsidTr="003B5EE9">
        <w:tc>
          <w:tcPr>
            <w:tcW w:w="2330" w:type="dxa"/>
            <w:vAlign w:val="center"/>
          </w:tcPr>
          <w:p w14:paraId="62E06AD6" w14:textId="5501B7BF" w:rsidR="00094B20" w:rsidRPr="00AE6DD6" w:rsidRDefault="00E55AC5" w:rsidP="00094B20">
            <w:pPr>
              <w:contextualSpacing/>
              <w:jc w:val="left"/>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Zaželi za Ogulin</w:t>
            </w:r>
          </w:p>
        </w:tc>
        <w:tc>
          <w:tcPr>
            <w:tcW w:w="3676" w:type="dxa"/>
            <w:vAlign w:val="center"/>
          </w:tcPr>
          <w:p w14:paraId="566F7034" w14:textId="77777777" w:rsidR="00094B20" w:rsidRPr="00AE6DD6" w:rsidRDefault="00094B20" w:rsidP="00E55AC5">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broj korisnika koji koriste uslugu</w:t>
            </w:r>
          </w:p>
        </w:tc>
        <w:tc>
          <w:tcPr>
            <w:tcW w:w="1474" w:type="dxa"/>
            <w:vAlign w:val="center"/>
          </w:tcPr>
          <w:p w14:paraId="0C305A47" w14:textId="1E734F64" w:rsidR="00094B20" w:rsidRPr="00AE6DD6" w:rsidRDefault="00E55AC5" w:rsidP="00094B2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160</w:t>
            </w:r>
          </w:p>
        </w:tc>
        <w:tc>
          <w:tcPr>
            <w:tcW w:w="1474" w:type="dxa"/>
            <w:vAlign w:val="center"/>
          </w:tcPr>
          <w:p w14:paraId="36041209" w14:textId="193E0919" w:rsidR="00094B20" w:rsidRPr="00AE6DD6" w:rsidRDefault="00715723" w:rsidP="00094B20">
            <w:pPr>
              <w:spacing w:after="160" w:line="254" w:lineRule="auto"/>
              <w:jc w:val="center"/>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160</w:t>
            </w:r>
          </w:p>
        </w:tc>
      </w:tr>
      <w:tr w:rsidR="00715723" w:rsidRPr="00AE6DD6" w14:paraId="27AF5588" w14:textId="77777777" w:rsidTr="006A4CE3">
        <w:tc>
          <w:tcPr>
            <w:tcW w:w="2330" w:type="dxa"/>
            <w:vAlign w:val="center"/>
          </w:tcPr>
          <w:p w14:paraId="1ABCB6CD" w14:textId="77777777" w:rsidR="00715723" w:rsidRPr="00AE6DD6" w:rsidRDefault="00715723" w:rsidP="006A4CE3">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lastRenderedPageBreak/>
              <w:t>NAZIV AKTIVNOSTI / PROJEKTA</w:t>
            </w:r>
          </w:p>
        </w:tc>
        <w:tc>
          <w:tcPr>
            <w:tcW w:w="3676" w:type="dxa"/>
            <w:vAlign w:val="center"/>
          </w:tcPr>
          <w:p w14:paraId="54BD841A" w14:textId="77777777" w:rsidR="00715723" w:rsidRPr="00AE6DD6" w:rsidRDefault="00715723" w:rsidP="006A4CE3">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0581CB0A" w14:textId="77777777" w:rsidR="00715723" w:rsidRPr="00AE6DD6" w:rsidRDefault="00715723" w:rsidP="006A4CE3">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2024.</w:t>
            </w:r>
          </w:p>
        </w:tc>
        <w:tc>
          <w:tcPr>
            <w:tcW w:w="1474" w:type="dxa"/>
            <w:vAlign w:val="center"/>
          </w:tcPr>
          <w:p w14:paraId="5F570032" w14:textId="77777777" w:rsidR="00715723" w:rsidRPr="00AE6DD6" w:rsidRDefault="00715723" w:rsidP="006A4CE3">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2024.</w:t>
            </w:r>
          </w:p>
        </w:tc>
      </w:tr>
      <w:tr w:rsidR="00094B20" w:rsidRPr="00AE6DD6" w14:paraId="3B696372" w14:textId="77777777" w:rsidTr="003B5EE9">
        <w:tc>
          <w:tcPr>
            <w:tcW w:w="2330" w:type="dxa"/>
            <w:vAlign w:val="center"/>
          </w:tcPr>
          <w:p w14:paraId="04CB4313" w14:textId="77777777" w:rsidR="00094B20" w:rsidRPr="00AE6DD6" w:rsidRDefault="00094B20" w:rsidP="00094B20">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Kapitalna pomoć za nabavu opreme Radio Ogulinu</w:t>
            </w:r>
          </w:p>
        </w:tc>
        <w:tc>
          <w:tcPr>
            <w:tcW w:w="3676" w:type="dxa"/>
            <w:vAlign w:val="center"/>
          </w:tcPr>
          <w:p w14:paraId="04D8D72B" w14:textId="696CB3D8" w:rsidR="00094B20" w:rsidRPr="00AE6DD6" w:rsidRDefault="00E55AC5" w:rsidP="00E55AC5">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realiziran projekt sukladno osiguranim sredstvima</w:t>
            </w:r>
          </w:p>
        </w:tc>
        <w:tc>
          <w:tcPr>
            <w:tcW w:w="1474" w:type="dxa"/>
            <w:vAlign w:val="center"/>
          </w:tcPr>
          <w:p w14:paraId="0DC346FE" w14:textId="77777777" w:rsidR="00094B20" w:rsidRPr="00AE6DD6" w:rsidRDefault="00094B20" w:rsidP="00094B2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178744DC" w14:textId="27F081D4" w:rsidR="00094B20" w:rsidRPr="00AE6DD6" w:rsidRDefault="00A81A37" w:rsidP="00094B20">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98,46</w:t>
            </w:r>
            <w:r w:rsidR="00715723">
              <w:rPr>
                <w:rFonts w:ascii="Arial Narrow" w:hAnsi="Arial Narrow" w:cs="Arial"/>
                <w:b w:val="0"/>
                <w:color w:val="000000" w:themeColor="text1"/>
                <w:sz w:val="24"/>
                <w:szCs w:val="24"/>
              </w:rPr>
              <w:t>%</w:t>
            </w:r>
          </w:p>
        </w:tc>
      </w:tr>
      <w:tr w:rsidR="005133D8" w:rsidRPr="00AE6DD6" w14:paraId="42DE4B75" w14:textId="77777777" w:rsidTr="003B5EE9">
        <w:tc>
          <w:tcPr>
            <w:tcW w:w="2330" w:type="dxa"/>
            <w:vAlign w:val="center"/>
          </w:tcPr>
          <w:p w14:paraId="5518D6BE" w14:textId="77777777" w:rsidR="00094B20" w:rsidRPr="00AE6DD6" w:rsidRDefault="00094B20" w:rsidP="00094B20">
            <w:pPr>
              <w:contextualSpacing/>
              <w:jc w:val="left"/>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themeColor="text1"/>
                <w:sz w:val="24"/>
                <w:szCs w:val="24"/>
                <w:lang w:eastAsia="hr-HR"/>
              </w:rPr>
              <w:t>Kapitalne pomoći zdravstvenim ustanovama</w:t>
            </w:r>
          </w:p>
        </w:tc>
        <w:tc>
          <w:tcPr>
            <w:tcW w:w="3676" w:type="dxa"/>
            <w:vAlign w:val="center"/>
          </w:tcPr>
          <w:p w14:paraId="34F3180E" w14:textId="7024A18C" w:rsidR="00094B20" w:rsidRPr="00AE6DD6" w:rsidRDefault="00E55AC5" w:rsidP="00E55AC5">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realiziran projekt sukladno osiguranim sredstvima</w:t>
            </w:r>
          </w:p>
        </w:tc>
        <w:tc>
          <w:tcPr>
            <w:tcW w:w="1474" w:type="dxa"/>
            <w:vAlign w:val="center"/>
          </w:tcPr>
          <w:p w14:paraId="6CEEB38A" w14:textId="7600EDE1" w:rsidR="00094B20" w:rsidRPr="00AE6DD6" w:rsidRDefault="00E55AC5" w:rsidP="00094B20">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1C6AA8E6" w14:textId="189EFBA0" w:rsidR="00094B20" w:rsidRPr="00AE6DD6" w:rsidRDefault="00A81A37" w:rsidP="00094B20">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55,34%</w:t>
            </w:r>
          </w:p>
        </w:tc>
      </w:tr>
    </w:tbl>
    <w:p w14:paraId="2C286291" w14:textId="77777777" w:rsidR="00970563" w:rsidRPr="00AE6DD6" w:rsidRDefault="00970563" w:rsidP="00C15F87">
      <w:pPr>
        <w:rPr>
          <w:rFonts w:ascii="Arial Narrow" w:eastAsia="Times New Roman" w:hAnsi="Arial Narrow" w:cs="Arial"/>
          <w:color w:val="000000" w:themeColor="text1"/>
          <w:sz w:val="24"/>
          <w:szCs w:val="24"/>
          <w:lang w:eastAsia="hr-HR"/>
        </w:rPr>
      </w:pPr>
    </w:p>
    <w:p w14:paraId="142329A8" w14:textId="77777777" w:rsidR="00211542" w:rsidRPr="00AE6DD6" w:rsidRDefault="00211542" w:rsidP="00211542">
      <w:pPr>
        <w:rPr>
          <w:rFonts w:ascii="Arial Narrow" w:eastAsia="Times New Roman" w:hAnsi="Arial Narrow" w:cs="Arial"/>
          <w:b/>
          <w:i/>
          <w:color w:val="000000"/>
          <w:sz w:val="24"/>
          <w:szCs w:val="24"/>
          <w:lang w:eastAsia="hr-HR"/>
        </w:rPr>
      </w:pPr>
      <w:r w:rsidRPr="00AE6DD6">
        <w:rPr>
          <w:rFonts w:ascii="Arial Narrow" w:eastAsia="Times New Roman" w:hAnsi="Arial Narrow" w:cs="Arial"/>
          <w:b/>
          <w:i/>
          <w:color w:val="000000"/>
          <w:sz w:val="24"/>
          <w:szCs w:val="24"/>
          <w:lang w:eastAsia="hr-HR"/>
        </w:rPr>
        <w:t>Pravna osnova:</w:t>
      </w:r>
    </w:p>
    <w:p w14:paraId="2401CAE7" w14:textId="77777777" w:rsidR="00211542" w:rsidRPr="00AE6DD6" w:rsidRDefault="00211542" w:rsidP="00211542">
      <w:pPr>
        <w:pStyle w:val="Odlomakpopisa"/>
        <w:numPr>
          <w:ilvl w:val="0"/>
          <w:numId w:val="1"/>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73D1D496"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53D56212"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eastAsia="Times New Roman" w:hAnsi="Arial Narrow" w:cs="Arial"/>
          <w:color w:val="000000"/>
          <w:sz w:val="24"/>
          <w:szCs w:val="24"/>
          <w:lang w:eastAsia="hr-HR"/>
        </w:rPr>
        <w:t>Zakon o zdravstvenoj zaštiti (''</w:t>
      </w:r>
      <w:r w:rsidRPr="00AE6DD6">
        <w:rPr>
          <w:rFonts w:ascii="Arial Narrow" w:hAnsi="Arial Narrow" w:cs="Arial"/>
          <w:color w:val="000000"/>
          <w:sz w:val="24"/>
          <w:szCs w:val="24"/>
        </w:rPr>
        <w:t>Narodne novine'' br. 100/18, 125/19, 147/20, 119/22, 156/22, 33/23 i 36/24)</w:t>
      </w:r>
    </w:p>
    <w:p w14:paraId="3C2035D0" w14:textId="77777777" w:rsidR="00211542" w:rsidRPr="00AE6DD6" w:rsidRDefault="00211542" w:rsidP="00211542">
      <w:pPr>
        <w:pStyle w:val="Odlomakpopisa"/>
        <w:numPr>
          <w:ilvl w:val="0"/>
          <w:numId w:val="1"/>
        </w:numPr>
        <w:rPr>
          <w:rFonts w:ascii="Arial Narrow" w:hAnsi="Arial Narrow" w:cs="Arial"/>
          <w:color w:val="000000"/>
          <w:sz w:val="24"/>
          <w:szCs w:val="24"/>
        </w:rPr>
      </w:pPr>
      <w:r w:rsidRPr="00AE6DD6">
        <w:rPr>
          <w:rFonts w:ascii="Arial Narrow" w:hAnsi="Arial Narrow" w:cs="Arial"/>
          <w:color w:val="000000"/>
          <w:sz w:val="24"/>
          <w:szCs w:val="24"/>
        </w:rPr>
        <w:t>Zakon o udrugama (''Narodne novine'' br. 74/14, 70/17, 98/19 i 151/22)</w:t>
      </w:r>
    </w:p>
    <w:p w14:paraId="3ABD4E45" w14:textId="77777777" w:rsidR="00211542" w:rsidRPr="00AE6DD6" w:rsidRDefault="00211542" w:rsidP="00211542">
      <w:pPr>
        <w:pStyle w:val="Odlomakpopisa"/>
        <w:numPr>
          <w:ilvl w:val="0"/>
          <w:numId w:val="1"/>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3B2AC804" w14:textId="0B708184" w:rsidR="00C15F87" w:rsidRPr="00AE6DD6" w:rsidRDefault="00211542" w:rsidP="00211542">
      <w:pPr>
        <w:pStyle w:val="Odlomakpopisa"/>
        <w:numPr>
          <w:ilvl w:val="0"/>
          <w:numId w:val="1"/>
        </w:numPr>
        <w:rPr>
          <w:rFonts w:ascii="Arial Narrow" w:hAnsi="Arial Narrow" w:cs="Arial"/>
          <w:color w:val="000000" w:themeColor="text1"/>
          <w:sz w:val="24"/>
          <w:szCs w:val="24"/>
        </w:rPr>
      </w:pPr>
      <w:r w:rsidRPr="00AE6DD6">
        <w:rPr>
          <w:rFonts w:ascii="Arial Narrow" w:hAnsi="Arial Narrow" w:cs="Arial"/>
          <w:iCs/>
          <w:color w:val="000000"/>
          <w:sz w:val="24"/>
          <w:szCs w:val="24"/>
        </w:rPr>
        <w:t>Pravilnik o financiranju programa, projekata i manifestacija koje provode organizacije civilnog društva (''Glasnik Karlovačke županije'' br. 37/24)</w:t>
      </w:r>
    </w:p>
    <w:p w14:paraId="734817C5" w14:textId="77777777" w:rsidR="00C15F87" w:rsidRPr="00AE6DD6" w:rsidRDefault="00C15F87" w:rsidP="00C15F87">
      <w:pPr>
        <w:contextualSpacing/>
        <w:rPr>
          <w:rFonts w:ascii="Arial Narrow" w:hAnsi="Arial Narrow" w:cs="Arial"/>
          <w:color w:val="000000" w:themeColor="text1"/>
          <w:sz w:val="24"/>
          <w:szCs w:val="24"/>
        </w:rPr>
      </w:pPr>
    </w:p>
    <w:p w14:paraId="46CB7CBC" w14:textId="77777777" w:rsidR="00E55AC5" w:rsidRDefault="00E55AC5" w:rsidP="00C15F87">
      <w:pPr>
        <w:contextualSpacing/>
        <w:rPr>
          <w:rFonts w:ascii="Arial Narrow" w:hAnsi="Arial Narrow" w:cs="Arial"/>
          <w:color w:val="000000" w:themeColor="text1"/>
          <w:sz w:val="24"/>
          <w:szCs w:val="24"/>
        </w:rPr>
      </w:pPr>
    </w:p>
    <w:p w14:paraId="7814CC6C" w14:textId="77777777" w:rsidR="006F1EFE" w:rsidRDefault="006F1EFE" w:rsidP="00C15F87">
      <w:pPr>
        <w:contextualSpacing/>
        <w:rPr>
          <w:rFonts w:ascii="Arial Narrow" w:hAnsi="Arial Narrow" w:cs="Arial"/>
          <w:color w:val="000000" w:themeColor="text1"/>
          <w:sz w:val="24"/>
          <w:szCs w:val="24"/>
        </w:rPr>
      </w:pPr>
    </w:p>
    <w:p w14:paraId="20515D0F" w14:textId="77777777" w:rsidR="006F1EFE" w:rsidRDefault="006F1EFE" w:rsidP="00C15F87">
      <w:pPr>
        <w:contextualSpacing/>
        <w:rPr>
          <w:rFonts w:ascii="Arial Narrow" w:hAnsi="Arial Narrow" w:cs="Arial"/>
          <w:color w:val="000000" w:themeColor="text1"/>
          <w:sz w:val="24"/>
          <w:szCs w:val="24"/>
        </w:rPr>
      </w:pPr>
    </w:p>
    <w:p w14:paraId="7D1AD8FF" w14:textId="77777777" w:rsidR="006F1EFE" w:rsidRDefault="006F1EFE" w:rsidP="00C15F87">
      <w:pPr>
        <w:contextualSpacing/>
        <w:rPr>
          <w:rFonts w:ascii="Arial Narrow" w:hAnsi="Arial Narrow" w:cs="Arial"/>
          <w:color w:val="000000" w:themeColor="text1"/>
          <w:sz w:val="24"/>
          <w:szCs w:val="24"/>
        </w:rPr>
      </w:pPr>
    </w:p>
    <w:p w14:paraId="4B9371A0" w14:textId="77777777" w:rsidR="006F1EFE" w:rsidRDefault="006F1EFE" w:rsidP="00C15F87">
      <w:pPr>
        <w:contextualSpacing/>
        <w:rPr>
          <w:rFonts w:ascii="Arial Narrow" w:hAnsi="Arial Narrow" w:cs="Arial"/>
          <w:color w:val="000000" w:themeColor="text1"/>
          <w:sz w:val="24"/>
          <w:szCs w:val="24"/>
        </w:rPr>
      </w:pPr>
    </w:p>
    <w:p w14:paraId="711D7DFE" w14:textId="77777777" w:rsidR="006F1EFE" w:rsidRDefault="006F1EFE" w:rsidP="00C15F87">
      <w:pPr>
        <w:contextualSpacing/>
        <w:rPr>
          <w:rFonts w:ascii="Arial Narrow" w:hAnsi="Arial Narrow" w:cs="Arial"/>
          <w:color w:val="000000" w:themeColor="text1"/>
          <w:sz w:val="24"/>
          <w:szCs w:val="24"/>
        </w:rPr>
      </w:pPr>
    </w:p>
    <w:p w14:paraId="66E12D12" w14:textId="77777777" w:rsidR="006F1EFE" w:rsidRDefault="006F1EFE" w:rsidP="00C15F87">
      <w:pPr>
        <w:contextualSpacing/>
        <w:rPr>
          <w:rFonts w:ascii="Arial Narrow" w:hAnsi="Arial Narrow" w:cs="Arial"/>
          <w:color w:val="000000" w:themeColor="text1"/>
          <w:sz w:val="24"/>
          <w:szCs w:val="24"/>
        </w:rPr>
      </w:pPr>
    </w:p>
    <w:p w14:paraId="5715A5D5" w14:textId="77777777" w:rsidR="006F1EFE" w:rsidRDefault="006F1EFE" w:rsidP="00C15F87">
      <w:pPr>
        <w:contextualSpacing/>
        <w:rPr>
          <w:rFonts w:ascii="Arial Narrow" w:hAnsi="Arial Narrow" w:cs="Arial"/>
          <w:color w:val="000000" w:themeColor="text1"/>
          <w:sz w:val="24"/>
          <w:szCs w:val="24"/>
        </w:rPr>
      </w:pPr>
    </w:p>
    <w:p w14:paraId="150D3807" w14:textId="77777777" w:rsidR="006F1EFE" w:rsidRDefault="006F1EFE" w:rsidP="00C15F87">
      <w:pPr>
        <w:contextualSpacing/>
        <w:rPr>
          <w:rFonts w:ascii="Arial Narrow" w:hAnsi="Arial Narrow" w:cs="Arial"/>
          <w:color w:val="000000" w:themeColor="text1"/>
          <w:sz w:val="24"/>
          <w:szCs w:val="24"/>
        </w:rPr>
      </w:pPr>
    </w:p>
    <w:p w14:paraId="0D1CB448" w14:textId="77777777" w:rsidR="006F1EFE" w:rsidRDefault="006F1EFE" w:rsidP="00C15F87">
      <w:pPr>
        <w:contextualSpacing/>
        <w:rPr>
          <w:rFonts w:ascii="Arial Narrow" w:hAnsi="Arial Narrow" w:cs="Arial"/>
          <w:color w:val="000000" w:themeColor="text1"/>
          <w:sz w:val="24"/>
          <w:szCs w:val="24"/>
        </w:rPr>
      </w:pPr>
    </w:p>
    <w:p w14:paraId="39CAFCF4" w14:textId="77777777" w:rsidR="006F1EFE" w:rsidRDefault="006F1EFE" w:rsidP="00C15F87">
      <w:pPr>
        <w:contextualSpacing/>
        <w:rPr>
          <w:rFonts w:ascii="Arial Narrow" w:hAnsi="Arial Narrow" w:cs="Arial"/>
          <w:color w:val="000000" w:themeColor="text1"/>
          <w:sz w:val="24"/>
          <w:szCs w:val="24"/>
        </w:rPr>
      </w:pPr>
    </w:p>
    <w:p w14:paraId="0FCDBA4B" w14:textId="77777777" w:rsidR="006F1EFE" w:rsidRDefault="006F1EFE" w:rsidP="00C15F87">
      <w:pPr>
        <w:contextualSpacing/>
        <w:rPr>
          <w:rFonts w:ascii="Arial Narrow" w:hAnsi="Arial Narrow" w:cs="Arial"/>
          <w:color w:val="000000" w:themeColor="text1"/>
          <w:sz w:val="24"/>
          <w:szCs w:val="24"/>
        </w:rPr>
      </w:pPr>
    </w:p>
    <w:p w14:paraId="126D7835" w14:textId="77777777" w:rsidR="006F1EFE" w:rsidRDefault="006F1EFE" w:rsidP="00C15F87">
      <w:pPr>
        <w:contextualSpacing/>
        <w:rPr>
          <w:rFonts w:ascii="Arial Narrow" w:hAnsi="Arial Narrow" w:cs="Arial"/>
          <w:color w:val="000000" w:themeColor="text1"/>
          <w:sz w:val="24"/>
          <w:szCs w:val="24"/>
        </w:rPr>
      </w:pPr>
    </w:p>
    <w:p w14:paraId="56320515" w14:textId="77777777" w:rsidR="006F1EFE" w:rsidRDefault="006F1EFE" w:rsidP="00C15F87">
      <w:pPr>
        <w:contextualSpacing/>
        <w:rPr>
          <w:rFonts w:ascii="Arial Narrow" w:hAnsi="Arial Narrow" w:cs="Arial"/>
          <w:color w:val="000000" w:themeColor="text1"/>
          <w:sz w:val="24"/>
          <w:szCs w:val="24"/>
        </w:rPr>
      </w:pPr>
    </w:p>
    <w:p w14:paraId="2968731B" w14:textId="77777777" w:rsidR="006F1EFE" w:rsidRDefault="006F1EFE" w:rsidP="00C15F87">
      <w:pPr>
        <w:contextualSpacing/>
        <w:rPr>
          <w:rFonts w:ascii="Arial Narrow" w:hAnsi="Arial Narrow" w:cs="Arial"/>
          <w:color w:val="000000" w:themeColor="text1"/>
          <w:sz w:val="24"/>
          <w:szCs w:val="24"/>
        </w:rPr>
      </w:pPr>
    </w:p>
    <w:p w14:paraId="5F02300B" w14:textId="77777777" w:rsidR="006F1EFE" w:rsidRDefault="006F1EFE" w:rsidP="00C15F87">
      <w:pPr>
        <w:contextualSpacing/>
        <w:rPr>
          <w:rFonts w:ascii="Arial Narrow" w:hAnsi="Arial Narrow" w:cs="Arial"/>
          <w:color w:val="000000" w:themeColor="text1"/>
          <w:sz w:val="24"/>
          <w:szCs w:val="24"/>
        </w:rPr>
      </w:pPr>
    </w:p>
    <w:p w14:paraId="2083479A" w14:textId="77777777" w:rsidR="006F1EFE" w:rsidRDefault="006F1EFE" w:rsidP="00C15F87">
      <w:pPr>
        <w:contextualSpacing/>
        <w:rPr>
          <w:rFonts w:ascii="Arial Narrow" w:hAnsi="Arial Narrow" w:cs="Arial"/>
          <w:color w:val="000000" w:themeColor="text1"/>
          <w:sz w:val="24"/>
          <w:szCs w:val="24"/>
        </w:rPr>
      </w:pPr>
    </w:p>
    <w:p w14:paraId="32B9842F" w14:textId="77777777" w:rsidR="006F1EFE" w:rsidRDefault="006F1EFE" w:rsidP="00C15F87">
      <w:pPr>
        <w:contextualSpacing/>
        <w:rPr>
          <w:rFonts w:ascii="Arial Narrow" w:hAnsi="Arial Narrow" w:cs="Arial"/>
          <w:color w:val="000000" w:themeColor="text1"/>
          <w:sz w:val="24"/>
          <w:szCs w:val="24"/>
        </w:rPr>
      </w:pPr>
    </w:p>
    <w:p w14:paraId="27EEC241" w14:textId="77777777" w:rsidR="006F1EFE" w:rsidRDefault="006F1EFE" w:rsidP="00C15F87">
      <w:pPr>
        <w:contextualSpacing/>
        <w:rPr>
          <w:rFonts w:ascii="Arial Narrow" w:hAnsi="Arial Narrow" w:cs="Arial"/>
          <w:color w:val="000000" w:themeColor="text1"/>
          <w:sz w:val="24"/>
          <w:szCs w:val="24"/>
        </w:rPr>
      </w:pPr>
    </w:p>
    <w:p w14:paraId="299E6A20" w14:textId="77777777" w:rsidR="006F1EFE" w:rsidRDefault="006F1EFE" w:rsidP="00C15F87">
      <w:pPr>
        <w:contextualSpacing/>
        <w:rPr>
          <w:rFonts w:ascii="Arial Narrow" w:hAnsi="Arial Narrow" w:cs="Arial"/>
          <w:color w:val="000000" w:themeColor="text1"/>
          <w:sz w:val="24"/>
          <w:szCs w:val="24"/>
        </w:rPr>
      </w:pPr>
    </w:p>
    <w:p w14:paraId="4510A444" w14:textId="77777777" w:rsidR="006F1EFE" w:rsidRDefault="006F1EFE" w:rsidP="00C15F87">
      <w:pPr>
        <w:contextualSpacing/>
        <w:rPr>
          <w:rFonts w:ascii="Arial Narrow" w:hAnsi="Arial Narrow" w:cs="Arial"/>
          <w:color w:val="000000" w:themeColor="text1"/>
          <w:sz w:val="24"/>
          <w:szCs w:val="24"/>
        </w:rPr>
      </w:pPr>
    </w:p>
    <w:p w14:paraId="3E857C22" w14:textId="77777777" w:rsidR="006F1EFE" w:rsidRDefault="006F1EFE" w:rsidP="00C15F87">
      <w:pPr>
        <w:contextualSpacing/>
        <w:rPr>
          <w:rFonts w:ascii="Arial Narrow" w:hAnsi="Arial Narrow" w:cs="Arial"/>
          <w:color w:val="000000" w:themeColor="text1"/>
          <w:sz w:val="24"/>
          <w:szCs w:val="24"/>
        </w:rPr>
      </w:pPr>
    </w:p>
    <w:p w14:paraId="3FF6C575" w14:textId="77777777" w:rsidR="006F1EFE" w:rsidRDefault="006F1EFE" w:rsidP="00C15F87">
      <w:pPr>
        <w:contextualSpacing/>
        <w:rPr>
          <w:rFonts w:ascii="Arial Narrow" w:hAnsi="Arial Narrow" w:cs="Arial"/>
          <w:color w:val="000000" w:themeColor="text1"/>
          <w:sz w:val="24"/>
          <w:szCs w:val="24"/>
        </w:rPr>
      </w:pPr>
    </w:p>
    <w:p w14:paraId="4A68F1E7" w14:textId="77777777" w:rsidR="006F1EFE" w:rsidRDefault="006F1EFE" w:rsidP="00C15F87">
      <w:pPr>
        <w:contextualSpacing/>
        <w:rPr>
          <w:rFonts w:ascii="Arial Narrow" w:hAnsi="Arial Narrow" w:cs="Arial"/>
          <w:color w:val="000000" w:themeColor="text1"/>
          <w:sz w:val="24"/>
          <w:szCs w:val="24"/>
        </w:rPr>
      </w:pPr>
    </w:p>
    <w:p w14:paraId="3DD44798" w14:textId="77777777" w:rsidR="006F1EFE" w:rsidRPr="00AE6DD6" w:rsidRDefault="006F1EFE" w:rsidP="00C15F87">
      <w:pPr>
        <w:contextualSpacing/>
        <w:rPr>
          <w:rFonts w:ascii="Arial Narrow" w:hAnsi="Arial Narrow" w:cs="Arial"/>
          <w:color w:val="000000" w:themeColor="text1"/>
          <w:sz w:val="24"/>
          <w:szCs w:val="24"/>
        </w:rPr>
      </w:pPr>
    </w:p>
    <w:p w14:paraId="2A9FE8FA" w14:textId="77777777" w:rsidR="00C15F87" w:rsidRPr="00AE6DD6" w:rsidRDefault="00C15F87" w:rsidP="00C15F87">
      <w:pPr>
        <w:contextualSpacing/>
        <w:rPr>
          <w:rFonts w:ascii="Arial Narrow" w:hAnsi="Arial Narrow" w:cs="Arial"/>
          <w:color w:val="000000" w:themeColor="text1"/>
          <w:sz w:val="24"/>
          <w:szCs w:val="24"/>
        </w:rPr>
      </w:pPr>
    </w:p>
    <w:p w14:paraId="53B98268" w14:textId="77777777" w:rsidR="00C15F87" w:rsidRPr="00AE6DD6"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PROGRAM 3000: POTICANJE RAZVOJA GOSPODARSTVA NA PODRUČJU GRADA OGULINA</w:t>
      </w:r>
    </w:p>
    <w:p w14:paraId="0ECCA37B"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5BA85509" w14:textId="77777777" w:rsidR="00970563" w:rsidRPr="00AE6DD6" w:rsidRDefault="00970563" w:rsidP="00C15F87">
      <w:pPr>
        <w:tabs>
          <w:tab w:val="left" w:pos="851"/>
        </w:tabs>
        <w:contextualSpacing/>
        <w:jc w:val="left"/>
        <w:rPr>
          <w:rFonts w:ascii="Arial Narrow" w:hAnsi="Arial Narrow" w:cs="Arial"/>
          <w:color w:val="000000" w:themeColor="text1"/>
          <w:sz w:val="24"/>
          <w:szCs w:val="24"/>
        </w:rPr>
      </w:pPr>
    </w:p>
    <w:p w14:paraId="63D332AD" w14:textId="77777777" w:rsidR="00970563" w:rsidRPr="00AE6DD6" w:rsidRDefault="00970563" w:rsidP="00970563">
      <w:pPr>
        <w:ind w:left="2832" w:hanging="2832"/>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Održiv gospodarski razvoj</w:t>
      </w:r>
    </w:p>
    <w:p w14:paraId="384C1314" w14:textId="77777777" w:rsidR="00970563" w:rsidRPr="00AE6DD6" w:rsidRDefault="00970563" w:rsidP="00970563">
      <w:pPr>
        <w:ind w:left="2832" w:hanging="2832"/>
        <w:contextualSpacing/>
        <w:rPr>
          <w:rFonts w:ascii="Arial Narrow" w:hAnsi="Arial Narrow"/>
          <w:color w:val="000000" w:themeColor="text1"/>
          <w:sz w:val="24"/>
          <w:szCs w:val="24"/>
        </w:rPr>
      </w:pPr>
    </w:p>
    <w:p w14:paraId="5984C63F" w14:textId="77777777" w:rsidR="00970563" w:rsidRPr="00AE6DD6" w:rsidRDefault="00970563" w:rsidP="00970563">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55B652E0" w14:textId="77777777" w:rsidR="00970563" w:rsidRPr="00AE6DD6" w:rsidRDefault="00970563" w:rsidP="00970563">
      <w:pPr>
        <w:tabs>
          <w:tab w:val="left" w:pos="851"/>
        </w:tabs>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SC1. Održivi gospodarski razvoj </w:t>
      </w:r>
    </w:p>
    <w:p w14:paraId="4E963C1B" w14:textId="77777777" w:rsidR="00970563" w:rsidRPr="00AE6DD6" w:rsidRDefault="00970563" w:rsidP="00970563">
      <w:pPr>
        <w:contextualSpacing/>
        <w:rPr>
          <w:rFonts w:ascii="Arial Narrow" w:hAnsi="Arial Narrow"/>
          <w:color w:val="000000" w:themeColor="text1"/>
          <w:sz w:val="24"/>
          <w:szCs w:val="24"/>
        </w:rPr>
      </w:pPr>
    </w:p>
    <w:p w14:paraId="748CC4C0" w14:textId="77777777" w:rsidR="00970563" w:rsidRPr="00AE6DD6" w:rsidRDefault="00970563" w:rsidP="00970563">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5764FDFF" w14:textId="3593F2DD" w:rsidR="00970563" w:rsidRDefault="00970563" w:rsidP="00970563">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w:t>
      </w:r>
      <w:r w:rsidR="006F1EFE">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I.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3</w:t>
      </w:r>
      <w:r w:rsidR="006F1EFE">
        <w:rPr>
          <w:rStyle w:val="Zadanifontodlomka2"/>
          <w:rFonts w:ascii="Arial Narrow" w:hAnsi="Arial Narrow" w:cs="Arial"/>
          <w:color w:val="000000" w:themeColor="text1"/>
          <w:sz w:val="24"/>
          <w:szCs w:val="24"/>
        </w:rPr>
        <w:t>88.134,00</w:t>
      </w:r>
      <w:r w:rsidRPr="00AE6DD6">
        <w:rPr>
          <w:rStyle w:val="Zadanifontodlomka2"/>
          <w:rFonts w:ascii="Arial Narrow" w:hAnsi="Arial Narrow" w:cs="Arial"/>
          <w:color w:val="000000" w:themeColor="text1"/>
          <w:sz w:val="24"/>
          <w:szCs w:val="24"/>
        </w:rPr>
        <w:t xml:space="preserve"> eura</w:t>
      </w:r>
    </w:p>
    <w:p w14:paraId="19E5063B" w14:textId="01BC68E1" w:rsidR="006F1EFE" w:rsidRPr="00AE6DD6" w:rsidRDefault="006F1EFE" w:rsidP="00970563">
      <w:pPr>
        <w:pStyle w:val="Standard"/>
        <w:contextualSpacing/>
        <w:rPr>
          <w:rFonts w:ascii="Arial Narrow" w:hAnsi="Arial Narrow"/>
          <w:color w:val="000000" w:themeColor="text1"/>
          <w:sz w:val="24"/>
          <w:szCs w:val="24"/>
        </w:rPr>
      </w:pPr>
      <w:r>
        <w:rPr>
          <w:rStyle w:val="Zadanifontodlomka2"/>
          <w:rFonts w:ascii="Arial Narrow" w:hAnsi="Arial Narrow" w:cs="Arial"/>
          <w:color w:val="000000" w:themeColor="text1"/>
          <w:sz w:val="24"/>
          <w:szCs w:val="24"/>
        </w:rPr>
        <w:t>TEKUĆI PLAN:</w:t>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3</w:t>
      </w:r>
      <w:r>
        <w:rPr>
          <w:rStyle w:val="Zadanifontodlomka2"/>
          <w:rFonts w:ascii="Arial Narrow" w:hAnsi="Arial Narrow" w:cs="Arial"/>
          <w:color w:val="000000" w:themeColor="text1"/>
          <w:sz w:val="24"/>
          <w:szCs w:val="24"/>
        </w:rPr>
        <w:t>88.134,00</w:t>
      </w:r>
      <w:r w:rsidRPr="00AE6DD6">
        <w:rPr>
          <w:rStyle w:val="Zadanifontodlomka2"/>
          <w:rFonts w:ascii="Arial Narrow" w:hAnsi="Arial Narrow" w:cs="Arial"/>
          <w:color w:val="000000" w:themeColor="text1"/>
          <w:sz w:val="24"/>
          <w:szCs w:val="24"/>
        </w:rPr>
        <w:t xml:space="preserve"> eura</w:t>
      </w:r>
    </w:p>
    <w:p w14:paraId="58711067" w14:textId="145C1FB4" w:rsidR="00970563" w:rsidRPr="00AE6DD6" w:rsidRDefault="00970563" w:rsidP="00970563">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6F1EFE" w:rsidRPr="00AE6DD6">
        <w:rPr>
          <w:rStyle w:val="Zadanifontodlomka2"/>
          <w:rFonts w:ascii="Arial Narrow" w:hAnsi="Arial Narrow" w:cs="Arial"/>
          <w:color w:val="000000" w:themeColor="text1"/>
          <w:sz w:val="24"/>
          <w:szCs w:val="24"/>
        </w:rPr>
        <w:t>3</w:t>
      </w:r>
      <w:r w:rsidR="006F1EFE">
        <w:rPr>
          <w:rStyle w:val="Zadanifontodlomka2"/>
          <w:rFonts w:ascii="Arial Narrow" w:hAnsi="Arial Narrow" w:cs="Arial"/>
          <w:color w:val="000000" w:themeColor="text1"/>
          <w:sz w:val="24"/>
          <w:szCs w:val="24"/>
        </w:rPr>
        <w:t>63.888,91</w:t>
      </w:r>
      <w:r w:rsidR="006F1EFE" w:rsidRPr="00AE6DD6">
        <w:rPr>
          <w:rStyle w:val="Zadanifontodlomka2"/>
          <w:rFonts w:ascii="Arial Narrow" w:hAnsi="Arial Narrow" w:cs="Arial"/>
          <w:color w:val="000000" w:themeColor="text1"/>
          <w:sz w:val="24"/>
          <w:szCs w:val="24"/>
        </w:rPr>
        <w:t xml:space="preserve"> eura</w:t>
      </w:r>
    </w:p>
    <w:p w14:paraId="048F276C" w14:textId="2F43F52F" w:rsidR="00970563" w:rsidRPr="00AE6DD6" w:rsidRDefault="00970563" w:rsidP="00970563">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9</w:t>
      </w:r>
      <w:r w:rsidR="006F1EFE">
        <w:rPr>
          <w:rStyle w:val="Zadanifontodlomka2"/>
          <w:rFonts w:ascii="Arial Narrow" w:hAnsi="Arial Narrow" w:cs="Arial"/>
          <w:color w:val="000000" w:themeColor="text1"/>
          <w:sz w:val="24"/>
          <w:szCs w:val="24"/>
        </w:rPr>
        <w:t>3,75</w:t>
      </w:r>
      <w:r w:rsidRPr="00AE6DD6">
        <w:rPr>
          <w:rStyle w:val="Zadanifontodlomka2"/>
          <w:rFonts w:ascii="Arial Narrow" w:hAnsi="Arial Narrow" w:cs="Arial"/>
          <w:color w:val="000000" w:themeColor="text1"/>
          <w:sz w:val="24"/>
          <w:szCs w:val="24"/>
        </w:rPr>
        <w:t xml:space="preserve"> %</w:t>
      </w:r>
    </w:p>
    <w:p w14:paraId="02E81236" w14:textId="77777777" w:rsidR="00C15F87" w:rsidRPr="00AE6DD6" w:rsidRDefault="00C15F87" w:rsidP="00C15F87">
      <w:pPr>
        <w:tabs>
          <w:tab w:val="left" w:pos="851"/>
        </w:tabs>
        <w:contextualSpacing/>
        <w:rPr>
          <w:rFonts w:ascii="Arial Narrow" w:hAnsi="Arial Narrow" w:cs="Arial"/>
          <w:b/>
          <w:color w:val="000000" w:themeColor="text1"/>
          <w:sz w:val="24"/>
          <w:szCs w:val="24"/>
        </w:rPr>
      </w:pPr>
    </w:p>
    <w:p w14:paraId="1C0F4908" w14:textId="77777777" w:rsidR="00970563" w:rsidRPr="00AE6DD6" w:rsidRDefault="00970563" w:rsidP="00970563">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11718038" w14:textId="77777777" w:rsidR="00C15F87" w:rsidRPr="00AE6DD6" w:rsidRDefault="00C15F87" w:rsidP="00C15F87">
      <w:pPr>
        <w:tabs>
          <w:tab w:val="left" w:pos="851"/>
        </w:tabs>
        <w:contextualSpacing/>
        <w:rPr>
          <w:rFonts w:ascii="Arial Narrow" w:hAnsi="Arial Narrow" w:cs="Arial"/>
          <w:b/>
          <w:color w:val="000000" w:themeColor="text1"/>
          <w:sz w:val="24"/>
          <w:szCs w:val="24"/>
        </w:rPr>
      </w:pPr>
    </w:p>
    <w:p w14:paraId="4A509353"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aktivnosti i projekte:</w:t>
      </w:r>
    </w:p>
    <w:p w14:paraId="1030ACB9"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A100001</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Sustav potpora u malom i srednjem poduzetništvu</w:t>
      </w:r>
    </w:p>
    <w:p w14:paraId="365EF951"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A100002</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Sustav potpora u poljoprivredi</w:t>
      </w:r>
      <w:r w:rsidRPr="00AE6DD6">
        <w:rPr>
          <w:rFonts w:ascii="Arial Narrow" w:hAnsi="Arial Narrow" w:cs="Arial"/>
          <w:color w:val="000000" w:themeColor="text1"/>
          <w:sz w:val="24"/>
          <w:szCs w:val="24"/>
        </w:rPr>
        <w:tab/>
      </w:r>
    </w:p>
    <w:p w14:paraId="748F7688"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A100006</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Lokalna akcijska grupa – LAG Frankopan</w:t>
      </w:r>
    </w:p>
    <w:p w14:paraId="3EC34501"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A100007</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Redovna djelatnost Turističke zajednice</w:t>
      </w:r>
    </w:p>
    <w:p w14:paraId="643B0C1B"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T100008</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Ogulinski festival bajke</w:t>
      </w:r>
    </w:p>
    <w:p w14:paraId="484C525B"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T100011</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Advent u Ogulinu</w:t>
      </w:r>
    </w:p>
    <w:p w14:paraId="33005223"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T100012</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Ljeto u Ogulinu</w:t>
      </w:r>
    </w:p>
    <w:p w14:paraId="2E5BE3D4"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T100013</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 xml:space="preserve">Utrka Ogulin </w:t>
      </w:r>
      <w:proofErr w:type="spellStart"/>
      <w:r w:rsidRPr="00AE6DD6">
        <w:rPr>
          <w:rFonts w:ascii="Arial Narrow" w:hAnsi="Arial Narrow" w:cs="Arial"/>
          <w:color w:val="000000" w:themeColor="text1"/>
          <w:sz w:val="24"/>
          <w:szCs w:val="24"/>
        </w:rPr>
        <w:t>Trail</w:t>
      </w:r>
      <w:proofErr w:type="spellEnd"/>
      <w:r w:rsidRPr="00AE6DD6">
        <w:rPr>
          <w:rFonts w:ascii="Arial Narrow" w:hAnsi="Arial Narrow" w:cs="Arial"/>
          <w:color w:val="000000" w:themeColor="text1"/>
          <w:sz w:val="24"/>
          <w:szCs w:val="24"/>
        </w:rPr>
        <w:t xml:space="preserve"> </w:t>
      </w:r>
    </w:p>
    <w:p w14:paraId="16401110"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T100014</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Auto utrka Formula driver</w:t>
      </w:r>
    </w:p>
    <w:p w14:paraId="4AEDB3E6"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K100004</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Ulaganje u razvoj poduzetničke zone</w:t>
      </w:r>
    </w:p>
    <w:p w14:paraId="3918EA2F" w14:textId="13CB7534" w:rsidR="00772CB3" w:rsidRPr="00AE6DD6" w:rsidRDefault="00C15F87" w:rsidP="006F1EFE">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K100018</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Ulaganje u razvoj turističke infrastrukture</w:t>
      </w:r>
    </w:p>
    <w:p w14:paraId="0BDCE245" w14:textId="77777777" w:rsidR="00772CB3" w:rsidRPr="00AE6DD6" w:rsidRDefault="00772CB3" w:rsidP="00970563">
      <w:pPr>
        <w:tabs>
          <w:tab w:val="left" w:pos="1134"/>
        </w:tabs>
        <w:contextualSpacing/>
        <w:rPr>
          <w:rFonts w:ascii="Arial Narrow" w:hAnsi="Arial Narrow" w:cs="Arial"/>
          <w:color w:val="000000" w:themeColor="text1"/>
          <w:sz w:val="24"/>
          <w:szCs w:val="24"/>
        </w:rPr>
      </w:pPr>
    </w:p>
    <w:p w14:paraId="33E138B3" w14:textId="5F4FFFBE" w:rsidR="00970563" w:rsidRPr="00AE6DD6" w:rsidRDefault="00772CB3" w:rsidP="00970563">
      <w:pPr>
        <w:tabs>
          <w:tab w:val="left" w:pos="1134"/>
        </w:tabs>
        <w:contextualSpacing/>
        <w:rPr>
          <w:rFonts w:ascii="Arial Narrow" w:hAnsi="Arial Narrow"/>
          <w:color w:val="000000" w:themeColor="text1"/>
          <w:sz w:val="24"/>
          <w:szCs w:val="24"/>
        </w:rPr>
      </w:pPr>
      <w:r w:rsidRPr="00AE6DD6">
        <w:rPr>
          <w:rFonts w:ascii="Arial Narrow" w:hAnsi="Arial Narrow" w:cs="Arial"/>
          <w:color w:val="000000" w:themeColor="text1"/>
          <w:sz w:val="24"/>
          <w:szCs w:val="24"/>
        </w:rPr>
        <w:tab/>
      </w:r>
      <w:r w:rsidR="00970563" w:rsidRPr="00AE6DD6">
        <w:rPr>
          <w:rFonts w:ascii="Arial Narrow" w:hAnsi="Arial Narrow"/>
          <w:color w:val="000000" w:themeColor="text1"/>
          <w:sz w:val="24"/>
          <w:szCs w:val="24"/>
        </w:rPr>
        <w:t>Program poticanja razvoja gospodarstva na području grada Ogulina tijekom 202</w:t>
      </w:r>
      <w:r w:rsidR="006F1EFE">
        <w:rPr>
          <w:rFonts w:ascii="Arial Narrow" w:hAnsi="Arial Narrow"/>
          <w:color w:val="000000" w:themeColor="text1"/>
          <w:sz w:val="24"/>
          <w:szCs w:val="24"/>
        </w:rPr>
        <w:t>4</w:t>
      </w:r>
      <w:r w:rsidR="00970563" w:rsidRPr="00AE6DD6">
        <w:rPr>
          <w:rFonts w:ascii="Arial Narrow" w:hAnsi="Arial Narrow"/>
          <w:color w:val="000000" w:themeColor="text1"/>
          <w:sz w:val="24"/>
          <w:szCs w:val="24"/>
        </w:rPr>
        <w:t xml:space="preserve">. godine realiziran je u ukupnom iznosu od </w:t>
      </w:r>
      <w:r w:rsidR="006F1EFE" w:rsidRPr="00AE6DD6">
        <w:rPr>
          <w:rStyle w:val="Zadanifontodlomka2"/>
          <w:rFonts w:ascii="Arial Narrow" w:hAnsi="Arial Narrow" w:cs="Arial"/>
          <w:color w:val="000000" w:themeColor="text1"/>
          <w:sz w:val="24"/>
          <w:szCs w:val="24"/>
        </w:rPr>
        <w:t>3</w:t>
      </w:r>
      <w:r w:rsidR="006F1EFE">
        <w:rPr>
          <w:rStyle w:val="Zadanifontodlomka2"/>
          <w:rFonts w:ascii="Arial Narrow" w:hAnsi="Arial Narrow" w:cs="Arial"/>
          <w:color w:val="000000" w:themeColor="text1"/>
          <w:sz w:val="24"/>
          <w:szCs w:val="24"/>
        </w:rPr>
        <w:t>63.888,91</w:t>
      </w:r>
      <w:r w:rsidR="006F1EFE" w:rsidRPr="00AE6DD6">
        <w:rPr>
          <w:rStyle w:val="Zadanifontodlomka2"/>
          <w:rFonts w:ascii="Arial Narrow" w:hAnsi="Arial Narrow" w:cs="Arial"/>
          <w:color w:val="000000" w:themeColor="text1"/>
          <w:sz w:val="24"/>
          <w:szCs w:val="24"/>
        </w:rPr>
        <w:t xml:space="preserve"> </w:t>
      </w:r>
      <w:r w:rsidR="00970563" w:rsidRPr="00AE6DD6">
        <w:rPr>
          <w:rStyle w:val="Zadanifontodlomka2"/>
          <w:rFonts w:ascii="Arial Narrow" w:hAnsi="Arial Narrow" w:cs="Arial"/>
          <w:color w:val="000000" w:themeColor="text1"/>
          <w:sz w:val="24"/>
          <w:szCs w:val="24"/>
        </w:rPr>
        <w:t>eur</w:t>
      </w:r>
      <w:r w:rsidR="006F1EFE">
        <w:rPr>
          <w:rStyle w:val="Zadanifontodlomka2"/>
          <w:rFonts w:ascii="Arial Narrow" w:hAnsi="Arial Narrow" w:cs="Arial"/>
          <w:color w:val="000000" w:themeColor="text1"/>
          <w:sz w:val="24"/>
          <w:szCs w:val="24"/>
        </w:rPr>
        <w:t>o</w:t>
      </w:r>
      <w:r w:rsidR="00970563" w:rsidRPr="00AE6DD6">
        <w:rPr>
          <w:rFonts w:ascii="Arial Narrow" w:hAnsi="Arial Narrow"/>
          <w:color w:val="000000" w:themeColor="text1"/>
          <w:sz w:val="24"/>
          <w:szCs w:val="24"/>
        </w:rPr>
        <w:t>. Kroz razne subvencije poduzetnicima i obrtnicima sa područja grada Ogulina doznačen je iznos od 7</w:t>
      </w:r>
      <w:r w:rsidR="006F1EFE">
        <w:rPr>
          <w:rFonts w:ascii="Arial Narrow" w:hAnsi="Arial Narrow"/>
          <w:color w:val="000000" w:themeColor="text1"/>
          <w:sz w:val="24"/>
          <w:szCs w:val="24"/>
        </w:rPr>
        <w:t>9.984,00</w:t>
      </w:r>
      <w:r w:rsidR="00970563" w:rsidRPr="00AE6DD6">
        <w:rPr>
          <w:rFonts w:ascii="Arial Narrow" w:hAnsi="Arial Narrow"/>
          <w:color w:val="000000" w:themeColor="text1"/>
          <w:sz w:val="24"/>
          <w:szCs w:val="24"/>
        </w:rPr>
        <w:t xml:space="preserve"> eura, a poljoprivrednicima iznos od </w:t>
      </w:r>
      <w:r w:rsidR="006F1EFE">
        <w:rPr>
          <w:rFonts w:ascii="Arial Narrow" w:hAnsi="Arial Narrow"/>
          <w:color w:val="000000" w:themeColor="text1"/>
          <w:sz w:val="24"/>
          <w:szCs w:val="24"/>
        </w:rPr>
        <w:t>38.855,57</w:t>
      </w:r>
      <w:r w:rsidR="00970563" w:rsidRPr="00AE6DD6">
        <w:rPr>
          <w:rFonts w:ascii="Arial Narrow" w:hAnsi="Arial Narrow"/>
          <w:color w:val="000000" w:themeColor="text1"/>
          <w:sz w:val="24"/>
          <w:szCs w:val="24"/>
        </w:rPr>
        <w:t xml:space="preserve"> eura. Iznos od 4.898,40 eura doznačen je Lokalnoj akcijskoj grupi ''Frankopan'' u vidu članarine. Turističkoj zajednici Grada Ogulina doznačen je iznos od </w:t>
      </w:r>
      <w:r w:rsidR="006F1EFE">
        <w:rPr>
          <w:rFonts w:ascii="Arial Narrow" w:hAnsi="Arial Narrow"/>
          <w:color w:val="000000" w:themeColor="text1"/>
          <w:sz w:val="24"/>
          <w:szCs w:val="24"/>
        </w:rPr>
        <w:t>6</w:t>
      </w:r>
      <w:r w:rsidR="00970563" w:rsidRPr="00AE6DD6">
        <w:rPr>
          <w:rFonts w:ascii="Arial Narrow" w:hAnsi="Arial Narrow"/>
          <w:color w:val="000000" w:themeColor="text1"/>
          <w:sz w:val="24"/>
          <w:szCs w:val="24"/>
        </w:rPr>
        <w:t>0.000,00 eura za obavljanje redovne djelatnosti. Tekući projekti Turističke zaje</w:t>
      </w:r>
      <w:r w:rsidR="00517DF8" w:rsidRPr="00AE6DD6">
        <w:rPr>
          <w:rFonts w:ascii="Arial Narrow" w:hAnsi="Arial Narrow"/>
          <w:color w:val="000000" w:themeColor="text1"/>
          <w:sz w:val="24"/>
          <w:szCs w:val="24"/>
        </w:rPr>
        <w:t>dnice grada Ogulina tijekom 202</w:t>
      </w:r>
      <w:r w:rsidR="006F1EFE">
        <w:rPr>
          <w:rFonts w:ascii="Arial Narrow" w:hAnsi="Arial Narrow"/>
          <w:color w:val="000000" w:themeColor="text1"/>
          <w:sz w:val="24"/>
          <w:szCs w:val="24"/>
        </w:rPr>
        <w:t>4</w:t>
      </w:r>
      <w:r w:rsidR="00970563" w:rsidRPr="00AE6DD6">
        <w:rPr>
          <w:rFonts w:ascii="Arial Narrow" w:hAnsi="Arial Narrow"/>
          <w:color w:val="000000" w:themeColor="text1"/>
          <w:sz w:val="24"/>
          <w:szCs w:val="24"/>
        </w:rPr>
        <w:t xml:space="preserve">. godine realizirani su na način da je za Advent u Ogulinu </w:t>
      </w:r>
      <w:r w:rsidR="006F1EFE">
        <w:rPr>
          <w:rFonts w:ascii="Arial Narrow" w:hAnsi="Arial Narrow"/>
          <w:color w:val="000000" w:themeColor="text1"/>
          <w:sz w:val="24"/>
          <w:szCs w:val="24"/>
        </w:rPr>
        <w:t>utrošen</w:t>
      </w:r>
      <w:r w:rsidR="00517DF8" w:rsidRPr="00AE6DD6">
        <w:rPr>
          <w:rFonts w:ascii="Arial Narrow" w:hAnsi="Arial Narrow"/>
          <w:color w:val="000000" w:themeColor="text1"/>
          <w:sz w:val="24"/>
          <w:szCs w:val="24"/>
        </w:rPr>
        <w:t xml:space="preserve"> iznos od </w:t>
      </w:r>
      <w:r w:rsidR="006F1EFE">
        <w:rPr>
          <w:rFonts w:ascii="Arial Narrow" w:hAnsi="Arial Narrow"/>
          <w:color w:val="000000" w:themeColor="text1"/>
          <w:sz w:val="24"/>
          <w:szCs w:val="24"/>
        </w:rPr>
        <w:t>99.833,80</w:t>
      </w:r>
      <w:r w:rsidR="00517DF8" w:rsidRPr="00AE6DD6">
        <w:rPr>
          <w:rFonts w:ascii="Arial Narrow" w:hAnsi="Arial Narrow"/>
          <w:color w:val="000000" w:themeColor="text1"/>
          <w:sz w:val="24"/>
          <w:szCs w:val="24"/>
        </w:rPr>
        <w:t xml:space="preserve"> eura</w:t>
      </w:r>
      <w:r w:rsidR="00970563" w:rsidRPr="00AE6DD6">
        <w:rPr>
          <w:rFonts w:ascii="Arial Narrow" w:hAnsi="Arial Narrow"/>
          <w:color w:val="000000" w:themeColor="text1"/>
          <w:sz w:val="24"/>
          <w:szCs w:val="24"/>
        </w:rPr>
        <w:t>, za Ogulins</w:t>
      </w:r>
      <w:r w:rsidR="00517DF8" w:rsidRPr="00AE6DD6">
        <w:rPr>
          <w:rFonts w:ascii="Arial Narrow" w:hAnsi="Arial Narrow"/>
          <w:color w:val="000000" w:themeColor="text1"/>
          <w:sz w:val="24"/>
          <w:szCs w:val="24"/>
        </w:rPr>
        <w:t xml:space="preserve">ki festival bajke iznos od </w:t>
      </w:r>
      <w:r w:rsidR="006F1EFE">
        <w:rPr>
          <w:rFonts w:ascii="Arial Narrow" w:hAnsi="Arial Narrow"/>
          <w:color w:val="000000" w:themeColor="text1"/>
          <w:sz w:val="24"/>
          <w:szCs w:val="24"/>
        </w:rPr>
        <w:t>23.0</w:t>
      </w:r>
      <w:r w:rsidR="00517DF8" w:rsidRPr="00AE6DD6">
        <w:rPr>
          <w:rFonts w:ascii="Arial Narrow" w:hAnsi="Arial Narrow"/>
          <w:color w:val="000000" w:themeColor="text1"/>
          <w:sz w:val="24"/>
          <w:szCs w:val="24"/>
        </w:rPr>
        <w:t>00,00 eura</w:t>
      </w:r>
      <w:r w:rsidR="00970563" w:rsidRPr="00AE6DD6">
        <w:rPr>
          <w:rFonts w:ascii="Arial Narrow" w:hAnsi="Arial Narrow"/>
          <w:color w:val="000000" w:themeColor="text1"/>
          <w:sz w:val="24"/>
          <w:szCs w:val="24"/>
        </w:rPr>
        <w:t>, za organizaciju ''Ljeto u Og</w:t>
      </w:r>
      <w:r w:rsidR="00517DF8" w:rsidRPr="00AE6DD6">
        <w:rPr>
          <w:rFonts w:ascii="Arial Narrow" w:hAnsi="Arial Narrow"/>
          <w:color w:val="000000" w:themeColor="text1"/>
          <w:sz w:val="24"/>
          <w:szCs w:val="24"/>
        </w:rPr>
        <w:t>ulinu'' iznos od 3</w:t>
      </w:r>
      <w:r w:rsidR="006F1EFE">
        <w:rPr>
          <w:rFonts w:ascii="Arial Narrow" w:hAnsi="Arial Narrow"/>
          <w:color w:val="000000" w:themeColor="text1"/>
          <w:sz w:val="24"/>
          <w:szCs w:val="24"/>
        </w:rPr>
        <w:t>4.980</w:t>
      </w:r>
      <w:r w:rsidR="00517DF8" w:rsidRPr="00AE6DD6">
        <w:rPr>
          <w:rFonts w:ascii="Arial Narrow" w:hAnsi="Arial Narrow"/>
          <w:color w:val="000000" w:themeColor="text1"/>
          <w:sz w:val="24"/>
          <w:szCs w:val="24"/>
        </w:rPr>
        <w:t>,0</w:t>
      </w:r>
      <w:r w:rsidR="006F1EFE">
        <w:rPr>
          <w:rFonts w:ascii="Arial Narrow" w:hAnsi="Arial Narrow"/>
          <w:color w:val="000000" w:themeColor="text1"/>
          <w:sz w:val="24"/>
          <w:szCs w:val="24"/>
        </w:rPr>
        <w:t>1</w:t>
      </w:r>
      <w:r w:rsidR="00517DF8" w:rsidRPr="00AE6DD6">
        <w:rPr>
          <w:rFonts w:ascii="Arial Narrow" w:hAnsi="Arial Narrow"/>
          <w:color w:val="000000" w:themeColor="text1"/>
          <w:sz w:val="24"/>
          <w:szCs w:val="24"/>
        </w:rPr>
        <w:t xml:space="preserve"> eura, </w:t>
      </w:r>
      <w:r w:rsidR="00970563" w:rsidRPr="00AE6DD6">
        <w:rPr>
          <w:rFonts w:ascii="Arial Narrow" w:hAnsi="Arial Narrow"/>
          <w:color w:val="000000" w:themeColor="text1"/>
          <w:sz w:val="24"/>
          <w:szCs w:val="24"/>
        </w:rPr>
        <w:t>za utrku ''Ogulin</w:t>
      </w:r>
      <w:r w:rsidR="00517DF8" w:rsidRPr="00AE6DD6">
        <w:rPr>
          <w:rFonts w:ascii="Arial Narrow" w:hAnsi="Arial Narrow"/>
          <w:color w:val="000000" w:themeColor="text1"/>
          <w:sz w:val="24"/>
          <w:szCs w:val="24"/>
        </w:rPr>
        <w:t xml:space="preserve"> </w:t>
      </w:r>
      <w:proofErr w:type="spellStart"/>
      <w:r w:rsidR="00517DF8" w:rsidRPr="00AE6DD6">
        <w:rPr>
          <w:rFonts w:ascii="Arial Narrow" w:hAnsi="Arial Narrow"/>
          <w:color w:val="000000" w:themeColor="text1"/>
          <w:sz w:val="24"/>
          <w:szCs w:val="24"/>
        </w:rPr>
        <w:t>trail</w:t>
      </w:r>
      <w:proofErr w:type="spellEnd"/>
      <w:r w:rsidR="00517DF8" w:rsidRPr="00AE6DD6">
        <w:rPr>
          <w:rFonts w:ascii="Arial Narrow" w:hAnsi="Arial Narrow"/>
          <w:color w:val="000000" w:themeColor="text1"/>
          <w:sz w:val="24"/>
          <w:szCs w:val="24"/>
        </w:rPr>
        <w:t>'' iznos od 4.000,00 eura</w:t>
      </w:r>
      <w:r w:rsidR="00970563" w:rsidRPr="00AE6DD6">
        <w:rPr>
          <w:rFonts w:ascii="Arial Narrow" w:hAnsi="Arial Narrow"/>
          <w:color w:val="000000" w:themeColor="text1"/>
          <w:sz w:val="24"/>
          <w:szCs w:val="24"/>
        </w:rPr>
        <w:t xml:space="preserve">, </w:t>
      </w:r>
      <w:r w:rsidR="006F1EFE">
        <w:rPr>
          <w:rFonts w:ascii="Arial Narrow" w:hAnsi="Arial Narrow"/>
          <w:color w:val="000000" w:themeColor="text1"/>
          <w:sz w:val="24"/>
          <w:szCs w:val="24"/>
        </w:rPr>
        <w:t xml:space="preserve">te </w:t>
      </w:r>
      <w:r w:rsidR="00970563" w:rsidRPr="00AE6DD6">
        <w:rPr>
          <w:rFonts w:ascii="Arial Narrow" w:hAnsi="Arial Narrow"/>
          <w:color w:val="000000" w:themeColor="text1"/>
          <w:sz w:val="24"/>
          <w:szCs w:val="24"/>
        </w:rPr>
        <w:t xml:space="preserve">za auto utrku ''Formula </w:t>
      </w:r>
      <w:r w:rsidR="00517DF8" w:rsidRPr="00AE6DD6">
        <w:rPr>
          <w:rFonts w:ascii="Arial Narrow" w:hAnsi="Arial Narrow"/>
          <w:color w:val="000000" w:themeColor="text1"/>
          <w:sz w:val="24"/>
          <w:szCs w:val="24"/>
        </w:rPr>
        <w:t xml:space="preserve">driver'' iznos od </w:t>
      </w:r>
      <w:r w:rsidR="006F1EFE">
        <w:rPr>
          <w:rFonts w:ascii="Arial Narrow" w:hAnsi="Arial Narrow"/>
          <w:color w:val="000000" w:themeColor="text1"/>
          <w:sz w:val="24"/>
          <w:szCs w:val="24"/>
        </w:rPr>
        <w:t>2.999,63</w:t>
      </w:r>
      <w:r w:rsidR="00517DF8" w:rsidRPr="00AE6DD6">
        <w:rPr>
          <w:rFonts w:ascii="Arial Narrow" w:hAnsi="Arial Narrow"/>
          <w:color w:val="000000" w:themeColor="text1"/>
          <w:sz w:val="24"/>
          <w:szCs w:val="24"/>
        </w:rPr>
        <w:t xml:space="preserve"> eura</w:t>
      </w:r>
      <w:r w:rsidR="006F1EFE">
        <w:rPr>
          <w:rFonts w:ascii="Arial Narrow" w:hAnsi="Arial Narrow"/>
          <w:color w:val="000000" w:themeColor="text1"/>
          <w:sz w:val="24"/>
          <w:szCs w:val="24"/>
        </w:rPr>
        <w:t xml:space="preserve">. </w:t>
      </w:r>
      <w:r w:rsidR="00970563" w:rsidRPr="00AE6DD6">
        <w:rPr>
          <w:rFonts w:ascii="Arial Narrow" w:hAnsi="Arial Narrow"/>
          <w:color w:val="000000" w:themeColor="text1"/>
          <w:sz w:val="24"/>
          <w:szCs w:val="24"/>
        </w:rPr>
        <w:t>U okviru kapitalnog projekta ulaganja u razvoj turističke infrastrukture ut</w:t>
      </w:r>
      <w:r w:rsidR="00517DF8" w:rsidRPr="00AE6DD6">
        <w:rPr>
          <w:rFonts w:ascii="Arial Narrow" w:hAnsi="Arial Narrow"/>
          <w:color w:val="000000" w:themeColor="text1"/>
          <w:sz w:val="24"/>
          <w:szCs w:val="24"/>
        </w:rPr>
        <w:t>rošen je iznos od 8.</w:t>
      </w:r>
      <w:r w:rsidR="006F1EFE">
        <w:rPr>
          <w:rFonts w:ascii="Arial Narrow" w:hAnsi="Arial Narrow"/>
          <w:color w:val="000000" w:themeColor="text1"/>
          <w:sz w:val="24"/>
          <w:szCs w:val="24"/>
        </w:rPr>
        <w:t>750,00</w:t>
      </w:r>
      <w:r w:rsidR="00517DF8" w:rsidRPr="00AE6DD6">
        <w:rPr>
          <w:rFonts w:ascii="Arial Narrow" w:hAnsi="Arial Narrow"/>
          <w:color w:val="000000" w:themeColor="text1"/>
          <w:sz w:val="24"/>
          <w:szCs w:val="24"/>
        </w:rPr>
        <w:t xml:space="preserve"> eura, a </w:t>
      </w:r>
      <w:r w:rsidR="00517DF8" w:rsidRPr="00AE6DD6">
        <w:rPr>
          <w:rFonts w:ascii="Arial Narrow" w:hAnsi="Arial Narrow" w:cs="Calibri"/>
          <w:color w:val="000000" w:themeColor="text1"/>
          <w:sz w:val="24"/>
          <w:szCs w:val="24"/>
          <w:bdr w:val="none" w:sz="0" w:space="0" w:color="auto" w:frame="1"/>
        </w:rPr>
        <w:t xml:space="preserve">u okviru kapitalnog projekta </w:t>
      </w:r>
      <w:r w:rsidR="00005B74" w:rsidRPr="00AE6DD6">
        <w:rPr>
          <w:rFonts w:ascii="Arial Narrow" w:hAnsi="Arial Narrow" w:cs="Arial"/>
          <w:color w:val="000000" w:themeColor="text1"/>
          <w:sz w:val="24"/>
          <w:szCs w:val="24"/>
        </w:rPr>
        <w:t>ulaganja</w:t>
      </w:r>
      <w:r w:rsidR="00517DF8" w:rsidRPr="00AE6DD6">
        <w:rPr>
          <w:rFonts w:ascii="Arial Narrow" w:hAnsi="Arial Narrow" w:cs="Arial"/>
          <w:color w:val="000000" w:themeColor="text1"/>
          <w:sz w:val="24"/>
          <w:szCs w:val="24"/>
        </w:rPr>
        <w:t xml:space="preserve"> u razvoj poduzetničke zone</w:t>
      </w:r>
      <w:r w:rsidR="00517DF8" w:rsidRPr="00AE6DD6">
        <w:rPr>
          <w:rFonts w:ascii="Arial Narrow" w:hAnsi="Arial Narrow" w:cs="Calibri"/>
          <w:color w:val="000000" w:themeColor="text1"/>
          <w:sz w:val="24"/>
          <w:szCs w:val="24"/>
          <w:bdr w:val="none" w:sz="0" w:space="0" w:color="auto" w:frame="1"/>
        </w:rPr>
        <w:t xml:space="preserve"> iznos od </w:t>
      </w:r>
      <w:r w:rsidR="006F1EFE">
        <w:rPr>
          <w:rFonts w:ascii="Arial Narrow" w:hAnsi="Arial Narrow" w:cs="Calibri"/>
          <w:color w:val="000000" w:themeColor="text1"/>
          <w:sz w:val="24"/>
          <w:szCs w:val="24"/>
          <w:bdr w:val="none" w:sz="0" w:space="0" w:color="auto" w:frame="1"/>
        </w:rPr>
        <w:t>6.587,50</w:t>
      </w:r>
      <w:r w:rsidR="00517DF8" w:rsidRPr="00AE6DD6">
        <w:rPr>
          <w:rFonts w:ascii="Arial Narrow" w:hAnsi="Arial Narrow" w:cs="Calibri"/>
          <w:color w:val="000000" w:themeColor="text1"/>
          <w:sz w:val="24"/>
          <w:szCs w:val="24"/>
          <w:bdr w:val="none" w:sz="0" w:space="0" w:color="auto" w:frame="1"/>
        </w:rPr>
        <w:t xml:space="preserve"> eura realiziran je za izradu </w:t>
      </w:r>
      <w:r w:rsidR="0042767C">
        <w:rPr>
          <w:rFonts w:ascii="Arial Narrow" w:hAnsi="Arial Narrow" w:cs="Calibri"/>
          <w:color w:val="000000" w:themeColor="text1"/>
          <w:sz w:val="24"/>
          <w:szCs w:val="24"/>
          <w:bdr w:val="none" w:sz="0" w:space="0" w:color="auto" w:frame="1"/>
        </w:rPr>
        <w:t xml:space="preserve">izmijenjenog idejnog rješenja industrijskog kolosijeka </w:t>
      </w:r>
      <w:r w:rsidR="00517DF8" w:rsidRPr="00AE6DD6">
        <w:rPr>
          <w:rFonts w:ascii="Arial Narrow" w:hAnsi="Arial Narrow" w:cs="Calibri"/>
          <w:color w:val="000000" w:themeColor="text1"/>
          <w:sz w:val="24"/>
          <w:szCs w:val="24"/>
          <w:bdr w:val="none" w:sz="0" w:space="0" w:color="auto" w:frame="1"/>
        </w:rPr>
        <w:t>u Poduzetničkoj zoni.</w:t>
      </w:r>
    </w:p>
    <w:p w14:paraId="6248F761" w14:textId="77777777" w:rsidR="00C15F87" w:rsidRPr="00AE6DD6" w:rsidRDefault="00C15F87" w:rsidP="00BC10D0">
      <w:pPr>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ab/>
      </w:r>
    </w:p>
    <w:p w14:paraId="2447219A" w14:textId="27AFA01D" w:rsidR="00C15F87" w:rsidRDefault="00C15F87" w:rsidP="00C15F87">
      <w:pPr>
        <w:pStyle w:val="xmsonormal"/>
        <w:shd w:val="clear" w:color="auto" w:fill="FFFFFF"/>
        <w:spacing w:before="0" w:beforeAutospacing="0" w:after="0" w:afterAutospacing="0"/>
        <w:jc w:val="both"/>
        <w:rPr>
          <w:rStyle w:val="Zadanifontodlomka2"/>
          <w:rFonts w:ascii="Arial Narrow" w:hAnsi="Arial Narrow" w:cs="Calibri"/>
          <w:bCs/>
          <w:iCs/>
          <w:color w:val="000000" w:themeColor="text1"/>
        </w:rPr>
      </w:pPr>
      <w:r w:rsidRPr="00AE6DD6">
        <w:rPr>
          <w:rStyle w:val="Zadanifontodlomka2"/>
          <w:rFonts w:ascii="Arial Narrow" w:eastAsia="Calibri" w:hAnsi="Arial Narrow" w:cs="Calibri"/>
          <w:b/>
          <w:bCs/>
          <w:i/>
          <w:iCs/>
          <w:color w:val="000000" w:themeColor="text1"/>
        </w:rPr>
        <w:t xml:space="preserve">Pokazatelji za praćenje uspješnosti provedbe programa su: </w:t>
      </w:r>
      <w:r w:rsidRPr="00AE6DD6">
        <w:rPr>
          <w:rFonts w:ascii="Arial Narrow" w:hAnsi="Arial Narrow" w:cs="Calibri"/>
          <w:color w:val="000000" w:themeColor="text1"/>
        </w:rPr>
        <w:t xml:space="preserve">broj subvencija obrtnicima i poduzetnicima, broj subvencija OPG-ovima, </w:t>
      </w:r>
      <w:r w:rsidRPr="00AE6DD6">
        <w:rPr>
          <w:rStyle w:val="Zadanifontodlomka2"/>
          <w:rFonts w:ascii="Arial Narrow" w:eastAsia="Calibri" w:hAnsi="Arial Narrow" w:cs="Calibri"/>
          <w:bCs/>
          <w:iCs/>
          <w:color w:val="000000" w:themeColor="text1"/>
        </w:rPr>
        <w:t xml:space="preserve">izvršavanje preuzetih obveza sukladno osiguranim sredstvima, izvršavanje zakonskih </w:t>
      </w:r>
      <w:r w:rsidR="002833E6" w:rsidRPr="00AE6DD6">
        <w:rPr>
          <w:rStyle w:val="Zadanifontodlomka2"/>
          <w:rFonts w:ascii="Arial Narrow" w:eastAsia="Calibri" w:hAnsi="Arial Narrow" w:cs="Calibri"/>
          <w:bCs/>
          <w:iCs/>
          <w:color w:val="000000" w:themeColor="text1"/>
        </w:rPr>
        <w:t xml:space="preserve">i preuzetih </w:t>
      </w:r>
      <w:r w:rsidRPr="00AE6DD6">
        <w:rPr>
          <w:rStyle w:val="Zadanifontodlomka2"/>
          <w:rFonts w:ascii="Arial Narrow" w:eastAsia="Calibri" w:hAnsi="Arial Narrow" w:cs="Calibri"/>
          <w:bCs/>
          <w:iCs/>
          <w:color w:val="000000" w:themeColor="text1"/>
        </w:rPr>
        <w:t xml:space="preserve">obveza sukladno osiguranim sredstvima, </w:t>
      </w:r>
      <w:r w:rsidR="002833E6" w:rsidRPr="00AE6DD6">
        <w:rPr>
          <w:rStyle w:val="Zadanifontodlomka2"/>
          <w:rFonts w:ascii="Arial Narrow" w:hAnsi="Arial Narrow" w:cs="Calibri"/>
          <w:bCs/>
          <w:iCs/>
          <w:color w:val="000000" w:themeColor="text1"/>
        </w:rPr>
        <w:t>realiziran projekt sukladno osiguranim sredstvima</w:t>
      </w:r>
    </w:p>
    <w:p w14:paraId="70E37B67" w14:textId="77777777" w:rsidR="0042767C" w:rsidRPr="00AE6DD6" w:rsidRDefault="0042767C" w:rsidP="00C15F87">
      <w:pPr>
        <w:pStyle w:val="xmsonormal"/>
        <w:shd w:val="clear" w:color="auto" w:fill="FFFFFF"/>
        <w:spacing w:before="0" w:beforeAutospacing="0" w:after="0" w:afterAutospacing="0"/>
        <w:jc w:val="both"/>
        <w:rPr>
          <w:rStyle w:val="Zadanifontodlomka2"/>
          <w:rFonts w:ascii="Arial Narrow" w:eastAsia="Calibri" w:hAnsi="Arial Narrow" w:cs="Calibri"/>
          <w:bCs/>
          <w:iCs/>
          <w:color w:val="000000" w:themeColor="text1"/>
        </w:rPr>
      </w:pPr>
    </w:p>
    <w:p w14:paraId="57E0D0DC" w14:textId="77777777" w:rsidR="00772CB3" w:rsidRPr="00AE6DD6" w:rsidRDefault="00772CB3" w:rsidP="00C15F87">
      <w:pPr>
        <w:pStyle w:val="xmsonormal"/>
        <w:shd w:val="clear" w:color="auto" w:fill="FFFFFF"/>
        <w:spacing w:before="0" w:beforeAutospacing="0" w:after="0" w:afterAutospacing="0"/>
        <w:jc w:val="both"/>
        <w:rPr>
          <w:rStyle w:val="Zadanifontodlomka2"/>
          <w:rFonts w:ascii="Arial Narrow" w:eastAsia="Calibri" w:hAnsi="Arial Narrow" w:cs="Calibri"/>
          <w:bCs/>
          <w:iCs/>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AE6DD6" w14:paraId="286E3F34" w14:textId="77777777" w:rsidTr="003B5EE9">
        <w:tc>
          <w:tcPr>
            <w:tcW w:w="2330" w:type="dxa"/>
            <w:vAlign w:val="center"/>
          </w:tcPr>
          <w:p w14:paraId="66B95F70" w14:textId="77777777" w:rsidR="00772CB3" w:rsidRPr="00AE6DD6" w:rsidRDefault="00772CB3"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lastRenderedPageBreak/>
              <w:t>NAZIV AKTIVNOSTI / PROJEKTA</w:t>
            </w:r>
          </w:p>
        </w:tc>
        <w:tc>
          <w:tcPr>
            <w:tcW w:w="3676" w:type="dxa"/>
            <w:vAlign w:val="center"/>
          </w:tcPr>
          <w:p w14:paraId="708F2B85" w14:textId="77777777" w:rsidR="00772CB3" w:rsidRPr="00AE6DD6" w:rsidRDefault="00772CB3" w:rsidP="003B5EE9">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3F85735E" w14:textId="2E18F214" w:rsidR="00772CB3" w:rsidRPr="00AE6DD6" w:rsidRDefault="00772CB3"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2833E6"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7DA7C645" w14:textId="6FBC88DB" w:rsidR="00772CB3" w:rsidRPr="00AE6DD6" w:rsidRDefault="00772CB3"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2833E6"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5133D8" w:rsidRPr="00AE6DD6" w14:paraId="051D4534" w14:textId="77777777" w:rsidTr="003B5EE9">
        <w:tc>
          <w:tcPr>
            <w:tcW w:w="2330" w:type="dxa"/>
            <w:vAlign w:val="center"/>
          </w:tcPr>
          <w:p w14:paraId="287B645E" w14:textId="77777777" w:rsidR="00772CB3" w:rsidRPr="00AE6DD6" w:rsidRDefault="00772CB3" w:rsidP="00772CB3">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Sustav potpora u malom i srednjem poduzetništvu</w:t>
            </w:r>
          </w:p>
        </w:tc>
        <w:tc>
          <w:tcPr>
            <w:tcW w:w="3676" w:type="dxa"/>
            <w:vAlign w:val="center"/>
          </w:tcPr>
          <w:p w14:paraId="20C61FA6" w14:textId="77777777" w:rsidR="00772CB3" w:rsidRPr="00AE6DD6" w:rsidRDefault="00772CB3" w:rsidP="002833E6">
            <w:pPr>
              <w:suppressAutoHyphens w:val="0"/>
              <w:spacing w:after="160" w:line="254" w:lineRule="auto"/>
              <w:jc w:val="left"/>
              <w:textAlignment w:val="auto"/>
              <w:rPr>
                <w:rFonts w:ascii="Arial Narrow" w:hAnsi="Arial Narrow" w:cs="Calibri"/>
                <w:color w:val="000000" w:themeColor="text1"/>
                <w:sz w:val="24"/>
                <w:szCs w:val="24"/>
              </w:rPr>
            </w:pPr>
            <w:r w:rsidRPr="00AE6DD6">
              <w:rPr>
                <w:rFonts w:ascii="Arial Narrow" w:hAnsi="Arial Narrow" w:cs="Calibri"/>
                <w:color w:val="000000" w:themeColor="text1"/>
                <w:sz w:val="24"/>
                <w:szCs w:val="24"/>
              </w:rPr>
              <w:t>broj subvencija obrtnicima i poduzetnicima</w:t>
            </w:r>
          </w:p>
        </w:tc>
        <w:tc>
          <w:tcPr>
            <w:tcW w:w="1474" w:type="dxa"/>
            <w:vAlign w:val="center"/>
          </w:tcPr>
          <w:p w14:paraId="6BB8F14D" w14:textId="77777777" w:rsidR="00772CB3" w:rsidRPr="00AE6DD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40</w:t>
            </w:r>
          </w:p>
        </w:tc>
        <w:tc>
          <w:tcPr>
            <w:tcW w:w="1474" w:type="dxa"/>
            <w:vAlign w:val="center"/>
          </w:tcPr>
          <w:p w14:paraId="310E1A8C" w14:textId="061D5BC5" w:rsidR="00772CB3" w:rsidRPr="00AE6DD6" w:rsidRDefault="001B0D4E" w:rsidP="00772CB3">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50</w:t>
            </w:r>
          </w:p>
        </w:tc>
      </w:tr>
      <w:tr w:rsidR="005133D8" w:rsidRPr="00AE6DD6" w14:paraId="720EA297" w14:textId="77777777" w:rsidTr="003B5EE9">
        <w:tc>
          <w:tcPr>
            <w:tcW w:w="2330" w:type="dxa"/>
            <w:vAlign w:val="center"/>
          </w:tcPr>
          <w:p w14:paraId="4EF49549" w14:textId="77777777" w:rsidR="00772CB3" w:rsidRPr="00AE6DD6" w:rsidRDefault="00772CB3" w:rsidP="00772CB3">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Sustav potpora u poljoprivredi</w:t>
            </w:r>
          </w:p>
        </w:tc>
        <w:tc>
          <w:tcPr>
            <w:tcW w:w="3676" w:type="dxa"/>
            <w:vAlign w:val="center"/>
          </w:tcPr>
          <w:p w14:paraId="180FF09B" w14:textId="77777777" w:rsidR="00772CB3" w:rsidRPr="00AE6DD6" w:rsidRDefault="00772CB3" w:rsidP="002833E6">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Calibri"/>
                <w:color w:val="000000" w:themeColor="text1"/>
                <w:sz w:val="24"/>
                <w:szCs w:val="24"/>
              </w:rPr>
              <w:t>broj subvencija OPG-ovima</w:t>
            </w:r>
          </w:p>
        </w:tc>
        <w:tc>
          <w:tcPr>
            <w:tcW w:w="1474" w:type="dxa"/>
            <w:vAlign w:val="center"/>
          </w:tcPr>
          <w:p w14:paraId="368E310B" w14:textId="77777777" w:rsidR="00772CB3" w:rsidRPr="00AE6DD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20</w:t>
            </w:r>
          </w:p>
        </w:tc>
        <w:tc>
          <w:tcPr>
            <w:tcW w:w="1474" w:type="dxa"/>
            <w:vAlign w:val="center"/>
          </w:tcPr>
          <w:p w14:paraId="07FC3875" w14:textId="1A25560B" w:rsidR="00772CB3" w:rsidRPr="00AE6DD6" w:rsidRDefault="001B0D4E" w:rsidP="00772CB3">
            <w:pPr>
              <w:spacing w:after="160" w:line="254" w:lineRule="auto"/>
              <w:jc w:val="center"/>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32</w:t>
            </w:r>
          </w:p>
        </w:tc>
      </w:tr>
      <w:tr w:rsidR="005133D8" w:rsidRPr="00AE6DD6" w14:paraId="22528F56" w14:textId="77777777" w:rsidTr="003B5EE9">
        <w:tc>
          <w:tcPr>
            <w:tcW w:w="2330" w:type="dxa"/>
            <w:vAlign w:val="center"/>
          </w:tcPr>
          <w:p w14:paraId="36805CA3" w14:textId="77777777" w:rsidR="00772CB3" w:rsidRPr="00AE6DD6" w:rsidRDefault="00772CB3" w:rsidP="00772CB3">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AE6DD6">
              <w:rPr>
                <w:rFonts w:ascii="Arial Narrow" w:hAnsi="Arial Narrow" w:cs="Arial"/>
                <w:color w:val="000000" w:themeColor="text1"/>
                <w:sz w:val="24"/>
                <w:szCs w:val="24"/>
              </w:rPr>
              <w:t>Lokalna akcijska grupa – LAG Frankopan</w:t>
            </w:r>
          </w:p>
        </w:tc>
        <w:tc>
          <w:tcPr>
            <w:tcW w:w="3676" w:type="dxa"/>
            <w:vAlign w:val="center"/>
          </w:tcPr>
          <w:p w14:paraId="756EB4B3" w14:textId="0C10CBFD" w:rsidR="00772CB3" w:rsidRPr="00AE6DD6" w:rsidRDefault="00772CB3" w:rsidP="002833E6">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 xml:space="preserve">izvršavanje preuzetih obveza </w:t>
            </w:r>
            <w:r w:rsidR="002833E6" w:rsidRPr="00AE6DD6">
              <w:rPr>
                <w:rStyle w:val="Zadanifontodlomka2"/>
                <w:rFonts w:ascii="Arial Narrow" w:hAnsi="Arial Narrow" w:cs="Calibri"/>
                <w:bCs/>
                <w:iCs/>
                <w:color w:val="000000" w:themeColor="text1"/>
                <w:sz w:val="24"/>
                <w:szCs w:val="24"/>
                <w:lang w:eastAsia="hr-HR"/>
              </w:rPr>
              <w:t>s</w:t>
            </w:r>
            <w:r w:rsidR="002833E6" w:rsidRPr="00AE6DD6">
              <w:rPr>
                <w:rStyle w:val="Zadanifontodlomka2"/>
                <w:rFonts w:ascii="Arial Narrow" w:hAnsi="Arial Narrow"/>
                <w:bCs/>
                <w:sz w:val="24"/>
                <w:szCs w:val="24"/>
              </w:rPr>
              <w:t>ukladno osiguranim sredstvima</w:t>
            </w:r>
          </w:p>
        </w:tc>
        <w:tc>
          <w:tcPr>
            <w:tcW w:w="1474" w:type="dxa"/>
            <w:vAlign w:val="center"/>
          </w:tcPr>
          <w:p w14:paraId="33172EEA" w14:textId="77777777" w:rsidR="00772CB3" w:rsidRPr="00AE6DD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1B6F9277" w14:textId="47D2CA56" w:rsidR="00772CB3" w:rsidRPr="00AE6DD6" w:rsidRDefault="0042767C" w:rsidP="00772CB3">
            <w:pPr>
              <w:spacing w:after="160" w:line="254" w:lineRule="auto"/>
              <w:jc w:val="center"/>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97,97</w:t>
            </w:r>
            <w:r w:rsidR="00772CB3" w:rsidRPr="00AE6DD6">
              <w:rPr>
                <w:rFonts w:ascii="Arial Narrow" w:hAnsi="Arial Narrow" w:cs="Calibri"/>
                <w:bCs/>
                <w:iCs/>
                <w:color w:val="000000" w:themeColor="text1"/>
                <w:sz w:val="24"/>
                <w:szCs w:val="24"/>
                <w:lang w:eastAsia="hr-HR"/>
              </w:rPr>
              <w:t>%</w:t>
            </w:r>
          </w:p>
        </w:tc>
      </w:tr>
      <w:tr w:rsidR="005133D8" w:rsidRPr="00AE6DD6" w14:paraId="3996EFC8" w14:textId="77777777" w:rsidTr="003B5EE9">
        <w:tc>
          <w:tcPr>
            <w:tcW w:w="2330" w:type="dxa"/>
            <w:vAlign w:val="center"/>
          </w:tcPr>
          <w:p w14:paraId="5451A13F" w14:textId="77777777" w:rsidR="00772CB3" w:rsidRPr="00AE6DD6" w:rsidRDefault="00772CB3" w:rsidP="00772CB3">
            <w:pPr>
              <w:contextualSpacing/>
              <w:jc w:val="left"/>
              <w:rPr>
                <w:rFonts w:ascii="Arial Narrow" w:eastAsia="Times New Roman" w:hAnsi="Arial Narrow" w:cs="Arial"/>
                <w:color w:val="000000" w:themeColor="text1"/>
                <w:sz w:val="24"/>
                <w:szCs w:val="24"/>
                <w:lang w:eastAsia="hr-HR"/>
              </w:rPr>
            </w:pPr>
            <w:r w:rsidRPr="00AE6DD6">
              <w:rPr>
                <w:rFonts w:ascii="Arial Narrow" w:hAnsi="Arial Narrow" w:cs="Arial"/>
                <w:color w:val="000000" w:themeColor="text1"/>
                <w:sz w:val="24"/>
                <w:szCs w:val="24"/>
              </w:rPr>
              <w:t>Redovna djelatnost Turističke zajednice</w:t>
            </w:r>
          </w:p>
        </w:tc>
        <w:tc>
          <w:tcPr>
            <w:tcW w:w="3676" w:type="dxa"/>
            <w:vAlign w:val="center"/>
          </w:tcPr>
          <w:p w14:paraId="5AA3C0E8" w14:textId="21395442" w:rsidR="00772CB3" w:rsidRPr="00AE6DD6" w:rsidRDefault="00772CB3" w:rsidP="002833E6">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 xml:space="preserve">izvršavanje zakonskih </w:t>
            </w:r>
            <w:r w:rsidR="002833E6" w:rsidRPr="00AE6DD6">
              <w:rPr>
                <w:rStyle w:val="Zadanifontodlomka2"/>
                <w:rFonts w:ascii="Arial Narrow" w:hAnsi="Arial Narrow" w:cs="Calibri"/>
                <w:bCs/>
                <w:iCs/>
                <w:color w:val="000000" w:themeColor="text1"/>
                <w:sz w:val="24"/>
                <w:szCs w:val="24"/>
                <w:lang w:eastAsia="hr-HR"/>
              </w:rPr>
              <w:t>i</w:t>
            </w:r>
            <w:r w:rsidR="002833E6" w:rsidRPr="00AE6DD6">
              <w:rPr>
                <w:rStyle w:val="Zadanifontodlomka2"/>
                <w:rFonts w:ascii="Arial Narrow" w:hAnsi="Arial Narrow"/>
                <w:bCs/>
                <w:sz w:val="24"/>
                <w:szCs w:val="24"/>
              </w:rPr>
              <w:t xml:space="preserve"> preuzetih </w:t>
            </w:r>
            <w:r w:rsidRPr="00AE6DD6">
              <w:rPr>
                <w:rStyle w:val="Zadanifontodlomka2"/>
                <w:rFonts w:ascii="Arial Narrow" w:hAnsi="Arial Narrow" w:cs="Calibri"/>
                <w:bCs/>
                <w:iCs/>
                <w:color w:val="000000" w:themeColor="text1"/>
                <w:sz w:val="24"/>
                <w:szCs w:val="24"/>
                <w:lang w:eastAsia="hr-HR"/>
              </w:rPr>
              <w:t>obveza sukladno osiguranim sredstvima</w:t>
            </w:r>
          </w:p>
        </w:tc>
        <w:tc>
          <w:tcPr>
            <w:tcW w:w="1474" w:type="dxa"/>
            <w:vAlign w:val="center"/>
          </w:tcPr>
          <w:p w14:paraId="572C6802" w14:textId="77777777" w:rsidR="00772CB3" w:rsidRPr="00AE6DD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5D9F0BDC" w14:textId="77777777" w:rsidR="00772CB3" w:rsidRPr="00AE6DD6" w:rsidRDefault="00772CB3" w:rsidP="00772CB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r>
      <w:tr w:rsidR="00772CB3" w:rsidRPr="00AE6DD6" w14:paraId="5A7B0AB0" w14:textId="77777777" w:rsidTr="003B5EE9">
        <w:tc>
          <w:tcPr>
            <w:tcW w:w="2330" w:type="dxa"/>
            <w:vAlign w:val="center"/>
          </w:tcPr>
          <w:p w14:paraId="6E79A4F8" w14:textId="77777777" w:rsidR="00772CB3" w:rsidRPr="00AE6DD6" w:rsidRDefault="00772CB3" w:rsidP="00772CB3">
            <w:pPr>
              <w:contextualSpacing/>
              <w:jc w:val="left"/>
              <w:rPr>
                <w:rFonts w:ascii="Arial Narrow" w:eastAsia="Times New Roman" w:hAnsi="Arial Narrow" w:cs="Arial"/>
                <w:color w:val="000000" w:themeColor="text1"/>
                <w:sz w:val="24"/>
                <w:szCs w:val="24"/>
                <w:lang w:eastAsia="hr-HR"/>
              </w:rPr>
            </w:pPr>
            <w:r w:rsidRPr="00AE6DD6">
              <w:rPr>
                <w:rFonts w:ascii="Arial Narrow" w:hAnsi="Arial Narrow" w:cs="Arial"/>
                <w:color w:val="000000" w:themeColor="text1"/>
                <w:sz w:val="24"/>
                <w:szCs w:val="24"/>
              </w:rPr>
              <w:t>Ogulinski festival bajke</w:t>
            </w:r>
          </w:p>
        </w:tc>
        <w:tc>
          <w:tcPr>
            <w:tcW w:w="3676" w:type="dxa"/>
            <w:vAlign w:val="center"/>
          </w:tcPr>
          <w:p w14:paraId="4BBAABB7" w14:textId="1D7F95D7" w:rsidR="00772CB3" w:rsidRPr="00AE6DD6" w:rsidRDefault="002833E6" w:rsidP="002833E6">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realiziran projekt sukladno osiguranim sredstvima</w:t>
            </w:r>
          </w:p>
        </w:tc>
        <w:tc>
          <w:tcPr>
            <w:tcW w:w="1474" w:type="dxa"/>
            <w:vAlign w:val="center"/>
          </w:tcPr>
          <w:p w14:paraId="535A5B6E" w14:textId="77777777" w:rsidR="00772CB3" w:rsidRPr="00AE6DD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4C725D88" w14:textId="77777777" w:rsidR="00772CB3" w:rsidRPr="00AE6DD6" w:rsidRDefault="00772CB3" w:rsidP="00772CB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r>
      <w:tr w:rsidR="005133D8" w:rsidRPr="00AE6DD6" w14:paraId="2C89A149" w14:textId="77777777" w:rsidTr="003B5EE9">
        <w:tc>
          <w:tcPr>
            <w:tcW w:w="2330" w:type="dxa"/>
            <w:vAlign w:val="center"/>
          </w:tcPr>
          <w:p w14:paraId="3D55EB70" w14:textId="77777777" w:rsidR="00772CB3" w:rsidRPr="00AE6DD6" w:rsidRDefault="00772CB3" w:rsidP="00772CB3">
            <w:pPr>
              <w:contextualSpacing/>
              <w:jc w:val="left"/>
              <w:rPr>
                <w:rFonts w:ascii="Arial Narrow" w:eastAsia="Times New Roman" w:hAnsi="Arial Narrow" w:cs="Arial"/>
                <w:color w:val="000000" w:themeColor="text1"/>
                <w:sz w:val="24"/>
                <w:szCs w:val="24"/>
                <w:lang w:eastAsia="hr-HR"/>
              </w:rPr>
            </w:pPr>
            <w:r w:rsidRPr="00AE6DD6">
              <w:rPr>
                <w:rFonts w:ascii="Arial Narrow" w:hAnsi="Arial Narrow" w:cs="Arial"/>
                <w:color w:val="000000" w:themeColor="text1"/>
                <w:sz w:val="24"/>
                <w:szCs w:val="24"/>
              </w:rPr>
              <w:t>Advent u Ogulinu</w:t>
            </w:r>
          </w:p>
        </w:tc>
        <w:tc>
          <w:tcPr>
            <w:tcW w:w="3676" w:type="dxa"/>
            <w:vAlign w:val="center"/>
          </w:tcPr>
          <w:p w14:paraId="2435F7F0" w14:textId="3F20DBBF" w:rsidR="00772CB3" w:rsidRPr="00AE6DD6" w:rsidRDefault="002833E6" w:rsidP="002833E6">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realiziran projekt sukladno osiguranim sredstvima</w:t>
            </w:r>
          </w:p>
        </w:tc>
        <w:tc>
          <w:tcPr>
            <w:tcW w:w="1474" w:type="dxa"/>
            <w:vAlign w:val="center"/>
          </w:tcPr>
          <w:p w14:paraId="45757A45" w14:textId="77777777" w:rsidR="00772CB3" w:rsidRPr="00AE6DD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46E078DD" w14:textId="136A86BA" w:rsidR="00772CB3" w:rsidRPr="00AE6DD6" w:rsidRDefault="0042767C" w:rsidP="00772CB3">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99,83</w:t>
            </w:r>
            <w:r w:rsidR="00772CB3" w:rsidRPr="00AE6DD6">
              <w:rPr>
                <w:rFonts w:ascii="Arial Narrow" w:hAnsi="Arial Narrow" w:cs="Arial"/>
                <w:b w:val="0"/>
                <w:color w:val="000000" w:themeColor="text1"/>
                <w:sz w:val="24"/>
                <w:szCs w:val="24"/>
              </w:rPr>
              <w:t>%</w:t>
            </w:r>
          </w:p>
        </w:tc>
      </w:tr>
      <w:tr w:rsidR="005133D8" w:rsidRPr="00AE6DD6" w14:paraId="77C7BC34" w14:textId="77777777" w:rsidTr="003B5EE9">
        <w:tc>
          <w:tcPr>
            <w:tcW w:w="2330" w:type="dxa"/>
            <w:vAlign w:val="center"/>
          </w:tcPr>
          <w:p w14:paraId="36FD2FAF" w14:textId="77777777" w:rsidR="00772CB3" w:rsidRPr="00AE6DD6" w:rsidRDefault="00772CB3" w:rsidP="00772CB3">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Ljeto u Ogulinu</w:t>
            </w:r>
          </w:p>
        </w:tc>
        <w:tc>
          <w:tcPr>
            <w:tcW w:w="3676" w:type="dxa"/>
            <w:vAlign w:val="center"/>
          </w:tcPr>
          <w:p w14:paraId="2A1B0EF6" w14:textId="34E2EFA4" w:rsidR="00772CB3" w:rsidRPr="00AE6DD6" w:rsidRDefault="002833E6" w:rsidP="002833E6">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realiziran projekt sukladno osiguranim sredstvima</w:t>
            </w:r>
          </w:p>
        </w:tc>
        <w:tc>
          <w:tcPr>
            <w:tcW w:w="1474" w:type="dxa"/>
            <w:vAlign w:val="center"/>
          </w:tcPr>
          <w:p w14:paraId="6B19CAA8" w14:textId="77777777" w:rsidR="00772CB3" w:rsidRPr="00AE6DD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57808052" w14:textId="1AA1EACE" w:rsidR="00772CB3" w:rsidRPr="00AE6DD6" w:rsidRDefault="0042767C" w:rsidP="00772CB3">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92,05</w:t>
            </w:r>
            <w:r w:rsidR="00772CB3" w:rsidRPr="00AE6DD6">
              <w:rPr>
                <w:rFonts w:ascii="Arial Narrow" w:hAnsi="Arial Narrow" w:cs="Arial"/>
                <w:b w:val="0"/>
                <w:color w:val="000000" w:themeColor="text1"/>
                <w:sz w:val="24"/>
                <w:szCs w:val="24"/>
              </w:rPr>
              <w:t>%</w:t>
            </w:r>
          </w:p>
        </w:tc>
      </w:tr>
      <w:tr w:rsidR="00772CB3" w:rsidRPr="00AE6DD6" w14:paraId="3F6506C6" w14:textId="77777777" w:rsidTr="003B5EE9">
        <w:tc>
          <w:tcPr>
            <w:tcW w:w="2330" w:type="dxa"/>
            <w:vAlign w:val="center"/>
          </w:tcPr>
          <w:p w14:paraId="448BFEBE" w14:textId="77777777" w:rsidR="00772CB3" w:rsidRPr="00AE6DD6" w:rsidRDefault="00772CB3" w:rsidP="00772CB3">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Utrka Ogulin </w:t>
            </w:r>
            <w:proofErr w:type="spellStart"/>
            <w:r w:rsidRPr="00AE6DD6">
              <w:rPr>
                <w:rFonts w:ascii="Arial Narrow" w:hAnsi="Arial Narrow" w:cs="Arial"/>
                <w:color w:val="000000" w:themeColor="text1"/>
                <w:sz w:val="24"/>
                <w:szCs w:val="24"/>
              </w:rPr>
              <w:t>Trail</w:t>
            </w:r>
            <w:proofErr w:type="spellEnd"/>
          </w:p>
        </w:tc>
        <w:tc>
          <w:tcPr>
            <w:tcW w:w="3676" w:type="dxa"/>
            <w:vAlign w:val="center"/>
          </w:tcPr>
          <w:p w14:paraId="49B88F92" w14:textId="3AA4FBB4" w:rsidR="00772CB3" w:rsidRPr="00AE6DD6" w:rsidRDefault="002833E6" w:rsidP="002833E6">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realiziran projekt sukladno osiguranim sredstvima</w:t>
            </w:r>
          </w:p>
        </w:tc>
        <w:tc>
          <w:tcPr>
            <w:tcW w:w="1474" w:type="dxa"/>
            <w:vAlign w:val="center"/>
          </w:tcPr>
          <w:p w14:paraId="4868B7FE" w14:textId="77777777" w:rsidR="00772CB3" w:rsidRPr="00AE6DD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746770F3" w14:textId="77777777" w:rsidR="00772CB3" w:rsidRPr="00AE6DD6" w:rsidRDefault="00772CB3" w:rsidP="00772CB3">
            <w:pPr>
              <w:pStyle w:val="Naslov1"/>
              <w:contextualSpacing/>
              <w:jc w:val="center"/>
              <w:rPr>
                <w:rFonts w:ascii="Arial Narrow" w:hAnsi="Arial Narrow" w:cs="Arial"/>
                <w:b w:val="0"/>
                <w:color w:val="000000" w:themeColor="text1"/>
                <w:sz w:val="24"/>
                <w:szCs w:val="24"/>
              </w:rPr>
            </w:pPr>
            <w:r w:rsidRPr="00AE6DD6">
              <w:rPr>
                <w:rFonts w:ascii="Arial Narrow" w:hAnsi="Arial Narrow" w:cs="Arial"/>
                <w:b w:val="0"/>
                <w:color w:val="000000" w:themeColor="text1"/>
                <w:sz w:val="24"/>
                <w:szCs w:val="24"/>
              </w:rPr>
              <w:t>100%</w:t>
            </w:r>
          </w:p>
        </w:tc>
      </w:tr>
      <w:tr w:rsidR="00772CB3" w:rsidRPr="00AE6DD6" w14:paraId="26F3107C" w14:textId="77777777" w:rsidTr="003B5EE9">
        <w:tc>
          <w:tcPr>
            <w:tcW w:w="2330" w:type="dxa"/>
            <w:vAlign w:val="center"/>
          </w:tcPr>
          <w:p w14:paraId="21C1B45F" w14:textId="77777777" w:rsidR="00772CB3" w:rsidRPr="00AE6DD6" w:rsidRDefault="00772CB3" w:rsidP="00772CB3">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Auto utrka Formula driver</w:t>
            </w:r>
          </w:p>
        </w:tc>
        <w:tc>
          <w:tcPr>
            <w:tcW w:w="3676" w:type="dxa"/>
            <w:vAlign w:val="center"/>
          </w:tcPr>
          <w:p w14:paraId="1F315D35" w14:textId="241CAFC8" w:rsidR="00772CB3" w:rsidRPr="00AE6DD6" w:rsidRDefault="002833E6" w:rsidP="002833E6">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realiziran projekt sukladno osiguranim sredstvima</w:t>
            </w:r>
          </w:p>
        </w:tc>
        <w:tc>
          <w:tcPr>
            <w:tcW w:w="1474" w:type="dxa"/>
            <w:vAlign w:val="center"/>
          </w:tcPr>
          <w:p w14:paraId="43D172AD" w14:textId="77777777" w:rsidR="00772CB3" w:rsidRPr="00AE6DD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55292812" w14:textId="1F5B803E" w:rsidR="00772CB3" w:rsidRPr="00AE6DD6" w:rsidRDefault="0042767C" w:rsidP="00772CB3">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99,99</w:t>
            </w:r>
            <w:r w:rsidR="00772CB3" w:rsidRPr="00AE6DD6">
              <w:rPr>
                <w:rFonts w:ascii="Arial Narrow" w:hAnsi="Arial Narrow" w:cs="Arial"/>
                <w:b w:val="0"/>
                <w:color w:val="000000" w:themeColor="text1"/>
                <w:sz w:val="24"/>
                <w:szCs w:val="24"/>
              </w:rPr>
              <w:t>%</w:t>
            </w:r>
          </w:p>
        </w:tc>
      </w:tr>
      <w:tr w:rsidR="00772CB3" w:rsidRPr="00AE6DD6" w14:paraId="6B7429B3" w14:textId="77777777" w:rsidTr="003B5EE9">
        <w:tc>
          <w:tcPr>
            <w:tcW w:w="2330" w:type="dxa"/>
            <w:vAlign w:val="center"/>
          </w:tcPr>
          <w:p w14:paraId="05FCDFE5" w14:textId="77777777" w:rsidR="00772CB3" w:rsidRPr="00AE6DD6" w:rsidRDefault="00772CB3" w:rsidP="00772CB3">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Ulaganje u razvoj poduzetničke zone</w:t>
            </w:r>
          </w:p>
        </w:tc>
        <w:tc>
          <w:tcPr>
            <w:tcW w:w="3676" w:type="dxa"/>
            <w:vAlign w:val="center"/>
          </w:tcPr>
          <w:p w14:paraId="5125FBC1" w14:textId="1BDEA116" w:rsidR="00772CB3" w:rsidRPr="00AE6DD6" w:rsidRDefault="002833E6" w:rsidP="002833E6">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realiziran projekt sukladno osiguranim sredstvima</w:t>
            </w:r>
          </w:p>
        </w:tc>
        <w:tc>
          <w:tcPr>
            <w:tcW w:w="1474" w:type="dxa"/>
            <w:vAlign w:val="center"/>
          </w:tcPr>
          <w:p w14:paraId="3937F15B" w14:textId="77777777" w:rsidR="00772CB3" w:rsidRPr="00AE6DD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32330C85" w14:textId="2488A035" w:rsidR="00772CB3" w:rsidRPr="00AE6DD6" w:rsidRDefault="0042767C" w:rsidP="00772CB3">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32,94</w:t>
            </w:r>
            <w:r w:rsidR="00772CB3" w:rsidRPr="00AE6DD6">
              <w:rPr>
                <w:rFonts w:ascii="Arial Narrow" w:hAnsi="Arial Narrow" w:cs="Arial"/>
                <w:b w:val="0"/>
                <w:color w:val="000000" w:themeColor="text1"/>
                <w:sz w:val="24"/>
                <w:szCs w:val="24"/>
              </w:rPr>
              <w:t>%</w:t>
            </w:r>
          </w:p>
        </w:tc>
      </w:tr>
      <w:tr w:rsidR="00772CB3" w:rsidRPr="00AE6DD6" w14:paraId="44529B95" w14:textId="77777777" w:rsidTr="003B5EE9">
        <w:tc>
          <w:tcPr>
            <w:tcW w:w="2330" w:type="dxa"/>
            <w:vAlign w:val="center"/>
          </w:tcPr>
          <w:p w14:paraId="62709AA2" w14:textId="77777777" w:rsidR="00772CB3" w:rsidRPr="00AE6DD6" w:rsidRDefault="00772CB3" w:rsidP="00772CB3">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Ulaganje u razvoj turističke infrastrukture</w:t>
            </w:r>
          </w:p>
          <w:p w14:paraId="14E91431" w14:textId="77777777" w:rsidR="00772CB3" w:rsidRPr="00AE6DD6" w:rsidRDefault="00772CB3" w:rsidP="00772CB3">
            <w:pPr>
              <w:contextualSpacing/>
              <w:jc w:val="left"/>
              <w:rPr>
                <w:rFonts w:ascii="Arial Narrow" w:hAnsi="Arial Narrow" w:cs="Arial"/>
                <w:color w:val="000000" w:themeColor="text1"/>
                <w:sz w:val="24"/>
                <w:szCs w:val="24"/>
              </w:rPr>
            </w:pPr>
          </w:p>
        </w:tc>
        <w:tc>
          <w:tcPr>
            <w:tcW w:w="3676" w:type="dxa"/>
            <w:vAlign w:val="center"/>
          </w:tcPr>
          <w:p w14:paraId="4CB85F63" w14:textId="4C66202E" w:rsidR="00772CB3" w:rsidRPr="00AE6DD6" w:rsidRDefault="002833E6" w:rsidP="002833E6">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realiziran projekt sukladno osiguranim sredstvima</w:t>
            </w:r>
          </w:p>
        </w:tc>
        <w:tc>
          <w:tcPr>
            <w:tcW w:w="1474" w:type="dxa"/>
            <w:vAlign w:val="center"/>
          </w:tcPr>
          <w:p w14:paraId="58302CA9" w14:textId="77777777" w:rsidR="00772CB3" w:rsidRPr="00AE6DD6" w:rsidRDefault="00772CB3" w:rsidP="00772CB3">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4B2E251D" w14:textId="458D0B44" w:rsidR="00772CB3" w:rsidRPr="00AE6DD6" w:rsidRDefault="0042767C" w:rsidP="00772CB3">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57</w:t>
            </w:r>
            <w:r w:rsidR="00772CB3" w:rsidRPr="00AE6DD6">
              <w:rPr>
                <w:rFonts w:ascii="Arial Narrow" w:hAnsi="Arial Narrow" w:cs="Arial"/>
                <w:b w:val="0"/>
                <w:color w:val="000000" w:themeColor="text1"/>
                <w:sz w:val="24"/>
                <w:szCs w:val="24"/>
              </w:rPr>
              <w:t>,</w:t>
            </w:r>
            <w:r>
              <w:rPr>
                <w:rFonts w:ascii="Arial Narrow" w:hAnsi="Arial Narrow" w:cs="Arial"/>
                <w:b w:val="0"/>
                <w:color w:val="000000" w:themeColor="text1"/>
                <w:sz w:val="24"/>
                <w:szCs w:val="24"/>
              </w:rPr>
              <w:t>82</w:t>
            </w:r>
            <w:r w:rsidR="00772CB3" w:rsidRPr="00AE6DD6">
              <w:rPr>
                <w:rFonts w:ascii="Arial Narrow" w:hAnsi="Arial Narrow" w:cs="Arial"/>
                <w:b w:val="0"/>
                <w:color w:val="000000" w:themeColor="text1"/>
                <w:sz w:val="24"/>
                <w:szCs w:val="24"/>
              </w:rPr>
              <w:t>%</w:t>
            </w:r>
          </w:p>
        </w:tc>
      </w:tr>
    </w:tbl>
    <w:p w14:paraId="302778FF" w14:textId="77777777" w:rsidR="00C15F87" w:rsidRPr="00AE6DD6" w:rsidRDefault="00C15F87" w:rsidP="00C15F87">
      <w:pPr>
        <w:tabs>
          <w:tab w:val="left" w:pos="1134"/>
        </w:tabs>
        <w:jc w:val="left"/>
        <w:rPr>
          <w:rFonts w:ascii="Arial Narrow" w:hAnsi="Arial Narrow" w:cs="Arial"/>
          <w:color w:val="000000" w:themeColor="text1"/>
          <w:sz w:val="24"/>
          <w:szCs w:val="24"/>
        </w:rPr>
      </w:pPr>
    </w:p>
    <w:p w14:paraId="2EA41DD5" w14:textId="77777777" w:rsidR="00211542" w:rsidRPr="00AE6DD6" w:rsidRDefault="00211542" w:rsidP="00211542">
      <w:pPr>
        <w:tabs>
          <w:tab w:val="left" w:pos="1134"/>
        </w:tabs>
        <w:jc w:val="left"/>
        <w:rPr>
          <w:rFonts w:ascii="Arial Narrow" w:hAnsi="Arial Narrow" w:cs="Arial"/>
          <w:b/>
          <w:i/>
          <w:color w:val="000000"/>
          <w:sz w:val="24"/>
          <w:szCs w:val="24"/>
        </w:rPr>
      </w:pPr>
      <w:r w:rsidRPr="00AE6DD6">
        <w:rPr>
          <w:rFonts w:ascii="Arial Narrow" w:hAnsi="Arial Narrow" w:cs="Arial"/>
          <w:b/>
          <w:i/>
          <w:color w:val="000000"/>
          <w:sz w:val="24"/>
          <w:szCs w:val="24"/>
        </w:rPr>
        <w:t xml:space="preserve">Pravna osnova: </w:t>
      </w:r>
    </w:p>
    <w:p w14:paraId="6919424D" w14:textId="77777777" w:rsidR="00211542" w:rsidRPr="00AE6DD6" w:rsidRDefault="00211542" w:rsidP="00211542">
      <w:pPr>
        <w:numPr>
          <w:ilvl w:val="0"/>
          <w:numId w:val="9"/>
        </w:numPr>
        <w:ind w:left="709"/>
        <w:rPr>
          <w:rFonts w:ascii="Arial Narrow" w:hAnsi="Arial Narrow" w:cs="Arial"/>
          <w:color w:val="000000"/>
          <w:sz w:val="24"/>
          <w:szCs w:val="24"/>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09118095" w14:textId="77777777" w:rsidR="00211542" w:rsidRPr="00AE6DD6" w:rsidRDefault="00211542" w:rsidP="00211542">
      <w:pPr>
        <w:numPr>
          <w:ilvl w:val="0"/>
          <w:numId w:val="9"/>
        </w:numPr>
        <w:ind w:left="709"/>
        <w:rPr>
          <w:rFonts w:ascii="Arial Narrow" w:hAnsi="Arial Narrow" w:cs="Arial"/>
          <w:color w:val="000000"/>
          <w:sz w:val="24"/>
          <w:szCs w:val="24"/>
        </w:rPr>
      </w:pPr>
      <w:r w:rsidRPr="00AE6DD6">
        <w:rPr>
          <w:rFonts w:ascii="Arial Narrow" w:eastAsia="Times New Roman" w:hAnsi="Arial Narrow" w:cs="Arial"/>
          <w:color w:val="000000"/>
          <w:sz w:val="24"/>
          <w:szCs w:val="24"/>
          <w:lang w:eastAsia="hr-HR"/>
        </w:rPr>
        <w:t>Zakon o proračunu (''Narodne novine'' br. 144/21)</w:t>
      </w:r>
    </w:p>
    <w:p w14:paraId="7F7E8A39" w14:textId="77777777" w:rsidR="00211542" w:rsidRPr="00AE6DD6" w:rsidRDefault="00211542" w:rsidP="00211542">
      <w:pPr>
        <w:numPr>
          <w:ilvl w:val="0"/>
          <w:numId w:val="9"/>
        </w:numPr>
        <w:ind w:left="709"/>
        <w:rPr>
          <w:rFonts w:ascii="Arial Narrow" w:hAnsi="Arial Narrow" w:cs="Arial"/>
          <w:color w:val="000000"/>
          <w:sz w:val="24"/>
          <w:szCs w:val="24"/>
        </w:rPr>
      </w:pPr>
      <w:r w:rsidRPr="00AE6DD6">
        <w:rPr>
          <w:rFonts w:ascii="Arial Narrow" w:hAnsi="Arial Narrow" w:cs="Arial"/>
          <w:color w:val="000000"/>
          <w:sz w:val="24"/>
          <w:szCs w:val="24"/>
        </w:rPr>
        <w:t>Zakon o gradnji (''Narodne novine'' br. 153/13, 20/17, 39/19, 125/19 i 145/24)</w:t>
      </w:r>
    </w:p>
    <w:p w14:paraId="3489B274" w14:textId="77777777" w:rsidR="00211542" w:rsidRPr="00AE6DD6" w:rsidRDefault="00211542" w:rsidP="00211542">
      <w:pPr>
        <w:numPr>
          <w:ilvl w:val="0"/>
          <w:numId w:val="9"/>
        </w:numPr>
        <w:ind w:left="709"/>
        <w:rPr>
          <w:rFonts w:ascii="Arial Narrow" w:hAnsi="Arial Narrow" w:cs="Arial"/>
          <w:color w:val="000000"/>
          <w:sz w:val="24"/>
          <w:szCs w:val="24"/>
        </w:rPr>
      </w:pPr>
      <w:r w:rsidRPr="00AE6DD6">
        <w:rPr>
          <w:rFonts w:ascii="Arial Narrow" w:hAnsi="Arial Narrow" w:cs="Arial"/>
          <w:color w:val="000000"/>
          <w:sz w:val="24"/>
          <w:szCs w:val="24"/>
        </w:rPr>
        <w:t>Uredba Komisije (EU) br. 1407/2013</w:t>
      </w:r>
    </w:p>
    <w:p w14:paraId="218FEED3" w14:textId="77777777" w:rsidR="00211542" w:rsidRPr="00AE6DD6" w:rsidRDefault="00211542" w:rsidP="00211542">
      <w:pPr>
        <w:numPr>
          <w:ilvl w:val="0"/>
          <w:numId w:val="9"/>
        </w:numPr>
        <w:ind w:left="709"/>
        <w:rPr>
          <w:rFonts w:ascii="Arial Narrow" w:hAnsi="Arial Narrow" w:cs="Arial"/>
          <w:color w:val="000000"/>
          <w:sz w:val="24"/>
          <w:szCs w:val="24"/>
        </w:rPr>
      </w:pPr>
      <w:r w:rsidRPr="00AE6DD6">
        <w:rPr>
          <w:rFonts w:ascii="Arial Narrow" w:hAnsi="Arial Narrow" w:cs="Arial"/>
          <w:color w:val="000000"/>
          <w:sz w:val="24"/>
          <w:szCs w:val="24"/>
        </w:rPr>
        <w:t>Uredba Komisije (EU) br. 1408/2013</w:t>
      </w:r>
    </w:p>
    <w:p w14:paraId="29C9D099" w14:textId="77777777" w:rsidR="00211542" w:rsidRPr="00AE6DD6" w:rsidRDefault="00211542" w:rsidP="00211542">
      <w:pPr>
        <w:numPr>
          <w:ilvl w:val="0"/>
          <w:numId w:val="9"/>
        </w:numPr>
        <w:ind w:left="709"/>
        <w:rPr>
          <w:rFonts w:ascii="Arial Narrow" w:hAnsi="Arial Narrow" w:cs="Arial"/>
          <w:color w:val="000000"/>
          <w:sz w:val="24"/>
          <w:szCs w:val="24"/>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774E091B" w14:textId="3E543D0C" w:rsidR="00C15F87" w:rsidRPr="00AE6DD6" w:rsidRDefault="00211542" w:rsidP="00211542">
      <w:pPr>
        <w:numPr>
          <w:ilvl w:val="0"/>
          <w:numId w:val="9"/>
        </w:numPr>
        <w:ind w:left="709"/>
        <w:rPr>
          <w:rFonts w:ascii="Arial Narrow" w:hAnsi="Arial Narrow" w:cs="Arial"/>
          <w:color w:val="000000" w:themeColor="text1"/>
          <w:sz w:val="24"/>
          <w:szCs w:val="24"/>
        </w:rPr>
      </w:pPr>
      <w:r w:rsidRPr="00AE6DD6">
        <w:rPr>
          <w:rFonts w:ascii="Arial Narrow" w:hAnsi="Arial Narrow" w:cs="Arial"/>
          <w:color w:val="000000"/>
          <w:sz w:val="24"/>
          <w:szCs w:val="24"/>
        </w:rPr>
        <w:t>Nacionalna razvojna strategija Republike Hrvatske do 2030. godine (''Narodne novine'' br. 13/21)</w:t>
      </w:r>
    </w:p>
    <w:p w14:paraId="3795C004" w14:textId="77777777" w:rsidR="0042767C" w:rsidRDefault="0042767C" w:rsidP="00C15F87">
      <w:pPr>
        <w:rPr>
          <w:rFonts w:ascii="Arial Narrow" w:hAnsi="Arial Narrow" w:cs="Arial"/>
          <w:color w:val="000000" w:themeColor="text1"/>
          <w:sz w:val="24"/>
          <w:szCs w:val="24"/>
        </w:rPr>
      </w:pPr>
    </w:p>
    <w:p w14:paraId="608EBF5B" w14:textId="77777777" w:rsidR="0042767C" w:rsidRPr="00AE6DD6" w:rsidRDefault="0042767C" w:rsidP="00C15F87">
      <w:pPr>
        <w:rPr>
          <w:rFonts w:ascii="Arial Narrow" w:hAnsi="Arial Narrow" w:cs="Arial"/>
          <w:color w:val="000000" w:themeColor="text1"/>
          <w:sz w:val="24"/>
          <w:szCs w:val="24"/>
        </w:rPr>
      </w:pPr>
    </w:p>
    <w:p w14:paraId="707C90E3" w14:textId="77777777" w:rsidR="00C15F87" w:rsidRPr="00AE6DD6"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PROGRAM 3001: GOSPODARENJE STAMBENIM I POSLOVNIM PROSTOROM</w:t>
      </w:r>
    </w:p>
    <w:p w14:paraId="75CF5018"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2D409DD5"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22F3CAA0" w14:textId="77777777" w:rsidR="00005B74" w:rsidRPr="00AE6DD6" w:rsidRDefault="00005B74" w:rsidP="00005B74">
      <w:pPr>
        <w:tabs>
          <w:tab w:val="left" w:pos="851"/>
        </w:tabs>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Osigurati trajno i kvalitetno održavanje stambenih i poslovnih prostora te</w:t>
      </w:r>
    </w:p>
    <w:p w14:paraId="7DB11238" w14:textId="77777777" w:rsidR="00005B74" w:rsidRPr="00AE6DD6" w:rsidRDefault="00005B74" w:rsidP="00005B74">
      <w:pPr>
        <w:tabs>
          <w:tab w:val="left" w:pos="851"/>
        </w:tabs>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unaprijediti kvalitetu istih</w:t>
      </w:r>
    </w:p>
    <w:p w14:paraId="0D14F418" w14:textId="77777777" w:rsidR="00005B74" w:rsidRPr="00AE6DD6" w:rsidRDefault="00005B74" w:rsidP="00005B74">
      <w:pPr>
        <w:ind w:left="2832" w:hanging="2832"/>
        <w:contextualSpacing/>
        <w:rPr>
          <w:rFonts w:ascii="Arial Narrow" w:hAnsi="Arial Narrow"/>
          <w:color w:val="000000" w:themeColor="text1"/>
          <w:sz w:val="24"/>
          <w:szCs w:val="24"/>
        </w:rPr>
      </w:pPr>
    </w:p>
    <w:p w14:paraId="77E4F908" w14:textId="77777777" w:rsidR="00005B74" w:rsidRPr="00AE6DD6" w:rsidRDefault="00005B74" w:rsidP="00005B74">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2632B094" w14:textId="77777777" w:rsidR="00005B74" w:rsidRPr="00AE6DD6" w:rsidRDefault="00005B74" w:rsidP="00005B74">
      <w:pPr>
        <w:tabs>
          <w:tab w:val="left" w:pos="851"/>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SC2. Unapređenje komunalne infrastrukture</w:t>
      </w:r>
    </w:p>
    <w:p w14:paraId="01ACDD3C" w14:textId="77777777" w:rsidR="00005B74" w:rsidRPr="00AE6DD6" w:rsidRDefault="00005B74" w:rsidP="00005B74">
      <w:pPr>
        <w:contextualSpacing/>
        <w:rPr>
          <w:rFonts w:ascii="Arial Narrow" w:hAnsi="Arial Narrow"/>
          <w:color w:val="000000" w:themeColor="text1"/>
          <w:sz w:val="24"/>
          <w:szCs w:val="24"/>
        </w:rPr>
      </w:pPr>
    </w:p>
    <w:p w14:paraId="5FAFF480" w14:textId="77777777" w:rsidR="00005B74" w:rsidRPr="00AE6DD6" w:rsidRDefault="00005B74" w:rsidP="00005B74">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7C43CB0F" w14:textId="4EE00DBD" w:rsidR="00005B74" w:rsidRDefault="00005B74" w:rsidP="00005B74">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w:t>
      </w:r>
      <w:r w:rsidR="0042767C">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I.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2</w:t>
      </w:r>
      <w:r w:rsidR="0042767C">
        <w:rPr>
          <w:rStyle w:val="Zadanifontodlomka2"/>
          <w:rFonts w:ascii="Arial Narrow" w:hAnsi="Arial Narrow" w:cs="Arial"/>
          <w:color w:val="000000" w:themeColor="text1"/>
          <w:sz w:val="24"/>
          <w:szCs w:val="24"/>
        </w:rPr>
        <w:t>51.695</w:t>
      </w:r>
      <w:r w:rsidRPr="00AE6DD6">
        <w:rPr>
          <w:rStyle w:val="Zadanifontodlomka2"/>
          <w:rFonts w:ascii="Arial Narrow" w:hAnsi="Arial Narrow" w:cs="Arial"/>
          <w:color w:val="000000" w:themeColor="text1"/>
          <w:sz w:val="24"/>
          <w:szCs w:val="24"/>
        </w:rPr>
        <w:t>,00 eura</w:t>
      </w:r>
    </w:p>
    <w:p w14:paraId="65EB7144" w14:textId="62800D78" w:rsidR="0042767C" w:rsidRPr="00AE6DD6" w:rsidRDefault="0042767C" w:rsidP="00005B74">
      <w:pPr>
        <w:pStyle w:val="Standard"/>
        <w:contextualSpacing/>
        <w:rPr>
          <w:rFonts w:ascii="Arial Narrow" w:hAnsi="Arial Narrow"/>
          <w:color w:val="000000" w:themeColor="text1"/>
          <w:sz w:val="24"/>
          <w:szCs w:val="24"/>
        </w:rPr>
      </w:pPr>
      <w:r>
        <w:rPr>
          <w:rStyle w:val="Zadanifontodlomka2"/>
          <w:rFonts w:ascii="Arial Narrow" w:hAnsi="Arial Narrow" w:cs="Arial"/>
          <w:color w:val="000000" w:themeColor="text1"/>
          <w:sz w:val="24"/>
          <w:szCs w:val="24"/>
        </w:rPr>
        <w:t>TEKUĆI PLAN:</w:t>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2</w:t>
      </w:r>
      <w:r>
        <w:rPr>
          <w:rStyle w:val="Zadanifontodlomka2"/>
          <w:rFonts w:ascii="Arial Narrow" w:hAnsi="Arial Narrow" w:cs="Arial"/>
          <w:color w:val="000000" w:themeColor="text1"/>
          <w:sz w:val="24"/>
          <w:szCs w:val="24"/>
        </w:rPr>
        <w:t>51.695</w:t>
      </w:r>
      <w:r w:rsidRPr="00AE6DD6">
        <w:rPr>
          <w:rStyle w:val="Zadanifontodlomka2"/>
          <w:rFonts w:ascii="Arial Narrow" w:hAnsi="Arial Narrow" w:cs="Arial"/>
          <w:color w:val="000000" w:themeColor="text1"/>
          <w:sz w:val="24"/>
          <w:szCs w:val="24"/>
        </w:rPr>
        <w:t>,00 eura</w:t>
      </w:r>
    </w:p>
    <w:p w14:paraId="4FD1F942" w14:textId="7E0B8234" w:rsidR="00005B74" w:rsidRPr="00AE6DD6" w:rsidRDefault="00005B74" w:rsidP="00005B74">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42767C">
        <w:rPr>
          <w:rStyle w:val="Zadanifontodlomka2"/>
          <w:rFonts w:ascii="Arial Narrow" w:hAnsi="Arial Narrow" w:cs="Arial"/>
          <w:color w:val="000000" w:themeColor="text1"/>
          <w:sz w:val="24"/>
          <w:szCs w:val="24"/>
        </w:rPr>
        <w:t>138.931,97</w:t>
      </w:r>
      <w:r w:rsidRPr="00AE6DD6">
        <w:rPr>
          <w:rStyle w:val="Zadanifontodlomka2"/>
          <w:rFonts w:ascii="Arial Narrow" w:hAnsi="Arial Narrow" w:cs="Arial"/>
          <w:color w:val="000000" w:themeColor="text1"/>
          <w:sz w:val="24"/>
          <w:szCs w:val="24"/>
        </w:rPr>
        <w:t xml:space="preserve"> eura</w:t>
      </w:r>
    </w:p>
    <w:p w14:paraId="455427BA" w14:textId="1914677E" w:rsidR="00005B74" w:rsidRPr="00AE6DD6" w:rsidRDefault="00005B74" w:rsidP="00005B74">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42767C">
        <w:rPr>
          <w:rStyle w:val="Zadanifontodlomka2"/>
          <w:rFonts w:ascii="Arial Narrow" w:hAnsi="Arial Narrow" w:cs="Arial"/>
          <w:color w:val="000000" w:themeColor="text1"/>
          <w:sz w:val="24"/>
          <w:szCs w:val="24"/>
        </w:rPr>
        <w:t>55,20</w:t>
      </w:r>
      <w:r w:rsidRPr="00AE6DD6">
        <w:rPr>
          <w:rStyle w:val="Zadanifontodlomka2"/>
          <w:rFonts w:ascii="Arial Narrow" w:hAnsi="Arial Narrow" w:cs="Arial"/>
          <w:color w:val="000000" w:themeColor="text1"/>
          <w:sz w:val="24"/>
          <w:szCs w:val="24"/>
        </w:rPr>
        <w:t xml:space="preserve"> %</w:t>
      </w:r>
    </w:p>
    <w:p w14:paraId="4884E0BD" w14:textId="77777777" w:rsidR="00005B74" w:rsidRPr="00AE6DD6" w:rsidRDefault="00005B74" w:rsidP="00005B74">
      <w:pPr>
        <w:tabs>
          <w:tab w:val="left" w:pos="851"/>
        </w:tabs>
        <w:contextualSpacing/>
        <w:rPr>
          <w:rFonts w:ascii="Arial Narrow" w:hAnsi="Arial Narrow" w:cs="Arial"/>
          <w:b/>
          <w:color w:val="000000" w:themeColor="text1"/>
          <w:sz w:val="24"/>
          <w:szCs w:val="24"/>
        </w:rPr>
      </w:pPr>
    </w:p>
    <w:p w14:paraId="2CAE8828" w14:textId="77777777" w:rsidR="00005B74" w:rsidRPr="00AE6DD6" w:rsidRDefault="00005B74" w:rsidP="00C15F87">
      <w:pPr>
        <w:tabs>
          <w:tab w:val="left" w:pos="851"/>
        </w:tabs>
        <w:contextualSpacing/>
        <w:jc w:val="left"/>
        <w:rPr>
          <w:rFonts w:ascii="Arial Narrow" w:hAnsi="Arial Narrow" w:cs="Arial"/>
          <w:color w:val="000000" w:themeColor="text1"/>
          <w:sz w:val="24"/>
          <w:szCs w:val="24"/>
        </w:rPr>
      </w:pPr>
    </w:p>
    <w:p w14:paraId="3EAA23AC" w14:textId="77777777" w:rsidR="00005B74" w:rsidRPr="00AE6DD6" w:rsidRDefault="00005B74" w:rsidP="00005B74">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20275FB8"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218FCE58"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aktivnosti i projekte:</w:t>
      </w:r>
    </w:p>
    <w:p w14:paraId="24EBB7CC"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A100005</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Zajednička pričuva</w:t>
      </w:r>
    </w:p>
    <w:p w14:paraId="01F6DEEF"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A100007</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Tekuća i investicijska održavanja zgrada stambene i poslovne namjene</w:t>
      </w:r>
    </w:p>
    <w:p w14:paraId="76D337C9"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A100008</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Održavanje kompleksa bivše vojarne Sveti Petar</w:t>
      </w:r>
    </w:p>
    <w:p w14:paraId="2010065F"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K100002</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Ulaganje u stambeni fond Grada Ogulina</w:t>
      </w:r>
    </w:p>
    <w:p w14:paraId="21D127BB"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K100003</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Ulaganje u zgrade poslovne namjene</w:t>
      </w:r>
    </w:p>
    <w:p w14:paraId="16ADA74F"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K100007</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Rekonstrukcija zgrade na adresi A. Stepinca 1</w:t>
      </w:r>
    </w:p>
    <w:p w14:paraId="1EF833FA" w14:textId="7A1A99FE" w:rsidR="00C15F87" w:rsidRPr="00AE6DD6" w:rsidRDefault="002833E6"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K100008</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Sanacija krovišta na zgradi Gornje Zagorje 13A</w:t>
      </w:r>
    </w:p>
    <w:p w14:paraId="32EED317"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p>
    <w:p w14:paraId="0F24E7F5" w14:textId="76A311B5" w:rsidR="00C15F87" w:rsidRPr="00AE6DD6" w:rsidRDefault="00005B74" w:rsidP="002E7FFE">
      <w:pPr>
        <w:pStyle w:val="Standard"/>
        <w:contextualSpacing/>
        <w:rPr>
          <w:rFonts w:ascii="Arial Narrow" w:hAnsi="Arial Narrow" w:cs="Arial"/>
          <w:color w:val="000000" w:themeColor="text1"/>
          <w:sz w:val="24"/>
          <w:szCs w:val="24"/>
        </w:rPr>
      </w:pPr>
      <w:r w:rsidRPr="00AE6DD6">
        <w:rPr>
          <w:rFonts w:ascii="Arial Narrow" w:hAnsi="Arial Narrow"/>
          <w:color w:val="000000" w:themeColor="text1"/>
          <w:sz w:val="24"/>
          <w:szCs w:val="24"/>
        </w:rPr>
        <w:tab/>
        <w:t>Program gospodarenja stambenim i poslovnim prostorima u vlasništvu Grada Ogulina tijekom 202</w:t>
      </w:r>
      <w:r w:rsidR="0042767C">
        <w:rPr>
          <w:rFonts w:ascii="Arial Narrow" w:hAnsi="Arial Narrow"/>
          <w:color w:val="000000" w:themeColor="text1"/>
          <w:sz w:val="24"/>
          <w:szCs w:val="24"/>
        </w:rPr>
        <w:t>4</w:t>
      </w:r>
      <w:r w:rsidRPr="00AE6DD6">
        <w:rPr>
          <w:rFonts w:ascii="Arial Narrow" w:hAnsi="Arial Narrow"/>
          <w:color w:val="000000" w:themeColor="text1"/>
          <w:sz w:val="24"/>
          <w:szCs w:val="24"/>
        </w:rPr>
        <w:t xml:space="preserve">. godine realiziran je u ukupnom iznosu od </w:t>
      </w:r>
      <w:r w:rsidR="0042767C">
        <w:rPr>
          <w:rStyle w:val="Zadanifontodlomka2"/>
          <w:rFonts w:ascii="Arial Narrow" w:hAnsi="Arial Narrow" w:cs="Arial"/>
          <w:color w:val="000000" w:themeColor="text1"/>
          <w:sz w:val="24"/>
          <w:szCs w:val="24"/>
        </w:rPr>
        <w:t>138.931,97</w:t>
      </w:r>
      <w:r w:rsidR="0042767C" w:rsidRPr="00AE6DD6">
        <w:rPr>
          <w:rStyle w:val="Zadanifontodlomka2"/>
          <w:rFonts w:ascii="Arial Narrow" w:hAnsi="Arial Narrow" w:cs="Arial"/>
          <w:color w:val="000000" w:themeColor="text1"/>
          <w:sz w:val="24"/>
          <w:szCs w:val="24"/>
        </w:rPr>
        <w:t xml:space="preserve"> eura</w:t>
      </w:r>
      <w:r w:rsidRPr="00AE6DD6">
        <w:rPr>
          <w:rFonts w:ascii="Arial Narrow" w:hAnsi="Arial Narrow"/>
          <w:color w:val="000000" w:themeColor="text1"/>
          <w:sz w:val="24"/>
          <w:szCs w:val="24"/>
        </w:rPr>
        <w:t>. Na troškove zajedničke pričuve, koju je Grad Ogulin kao vlasnik stambenih i poslovnih prostora u obvezi podmiriti, utrošen je iznos od 3</w:t>
      </w:r>
      <w:r w:rsidR="0042767C">
        <w:rPr>
          <w:rFonts w:ascii="Arial Narrow" w:hAnsi="Arial Narrow"/>
          <w:color w:val="000000" w:themeColor="text1"/>
          <w:sz w:val="24"/>
          <w:szCs w:val="24"/>
        </w:rPr>
        <w:t>1.499,45</w:t>
      </w:r>
      <w:r w:rsidRPr="00AE6DD6">
        <w:rPr>
          <w:rFonts w:ascii="Arial Narrow" w:hAnsi="Arial Narrow"/>
          <w:color w:val="000000" w:themeColor="text1"/>
          <w:sz w:val="24"/>
          <w:szCs w:val="24"/>
        </w:rPr>
        <w:t xml:space="preserve"> eura, a za tekuće i investicijsko održavanje zgrada stambene i pos</w:t>
      </w:r>
      <w:r w:rsidR="0033382C" w:rsidRPr="00AE6DD6">
        <w:rPr>
          <w:rFonts w:ascii="Arial Narrow" w:hAnsi="Arial Narrow"/>
          <w:color w:val="000000" w:themeColor="text1"/>
          <w:sz w:val="24"/>
          <w:szCs w:val="24"/>
        </w:rPr>
        <w:t>lovne namjene iznos od 4</w:t>
      </w:r>
      <w:r w:rsidR="0042767C">
        <w:rPr>
          <w:rFonts w:ascii="Arial Narrow" w:hAnsi="Arial Narrow"/>
          <w:color w:val="000000" w:themeColor="text1"/>
          <w:sz w:val="24"/>
          <w:szCs w:val="24"/>
        </w:rPr>
        <w:t>.084,41</w:t>
      </w:r>
      <w:r w:rsidR="0033382C" w:rsidRPr="00AE6DD6">
        <w:rPr>
          <w:rFonts w:ascii="Arial Narrow" w:hAnsi="Arial Narrow"/>
          <w:color w:val="000000" w:themeColor="text1"/>
          <w:sz w:val="24"/>
          <w:szCs w:val="24"/>
        </w:rPr>
        <w:t xml:space="preserve"> eur</w:t>
      </w:r>
      <w:r w:rsidR="0042767C">
        <w:rPr>
          <w:rFonts w:ascii="Arial Narrow" w:hAnsi="Arial Narrow"/>
          <w:color w:val="000000" w:themeColor="text1"/>
          <w:sz w:val="24"/>
          <w:szCs w:val="24"/>
        </w:rPr>
        <w:t>o</w:t>
      </w:r>
      <w:r w:rsidRPr="00AE6DD6">
        <w:rPr>
          <w:rFonts w:ascii="Arial Narrow" w:hAnsi="Arial Narrow"/>
          <w:color w:val="000000" w:themeColor="text1"/>
          <w:sz w:val="24"/>
          <w:szCs w:val="24"/>
        </w:rPr>
        <w:t>. Kapitalni projekt ulaganja u stambeni fond grada Ogulina, odnosno u zgrade u kojima Grad Ogulin ima obveze na temelju suvlasništva, realizir</w:t>
      </w:r>
      <w:r w:rsidR="0033382C" w:rsidRPr="00AE6DD6">
        <w:rPr>
          <w:rFonts w:ascii="Arial Narrow" w:hAnsi="Arial Narrow"/>
          <w:color w:val="000000" w:themeColor="text1"/>
          <w:sz w:val="24"/>
          <w:szCs w:val="24"/>
        </w:rPr>
        <w:t xml:space="preserve">an je u iznosu od </w:t>
      </w:r>
      <w:r w:rsidR="0042767C">
        <w:rPr>
          <w:rFonts w:ascii="Arial Narrow" w:hAnsi="Arial Narrow"/>
          <w:color w:val="000000" w:themeColor="text1"/>
          <w:sz w:val="24"/>
          <w:szCs w:val="24"/>
        </w:rPr>
        <w:t>18.667,51</w:t>
      </w:r>
      <w:r w:rsidR="0033382C" w:rsidRPr="00AE6DD6">
        <w:rPr>
          <w:rFonts w:ascii="Arial Narrow" w:hAnsi="Arial Narrow"/>
          <w:color w:val="000000" w:themeColor="text1"/>
          <w:sz w:val="24"/>
          <w:szCs w:val="24"/>
        </w:rPr>
        <w:t xml:space="preserve"> eur</w:t>
      </w:r>
      <w:r w:rsidR="0042767C">
        <w:rPr>
          <w:rFonts w:ascii="Arial Narrow" w:hAnsi="Arial Narrow"/>
          <w:color w:val="000000" w:themeColor="text1"/>
          <w:sz w:val="24"/>
          <w:szCs w:val="24"/>
        </w:rPr>
        <w:t>o</w:t>
      </w:r>
      <w:r w:rsidRPr="00AE6DD6">
        <w:rPr>
          <w:rFonts w:ascii="Arial Narrow" w:hAnsi="Arial Narrow"/>
          <w:color w:val="000000" w:themeColor="text1"/>
          <w:sz w:val="24"/>
          <w:szCs w:val="24"/>
        </w:rPr>
        <w:t>, a kapitalni projekt ulaganja u zgrade poslovne nam</w:t>
      </w:r>
      <w:r w:rsidR="0033382C" w:rsidRPr="00AE6DD6">
        <w:rPr>
          <w:rFonts w:ascii="Arial Narrow" w:hAnsi="Arial Narrow"/>
          <w:color w:val="000000" w:themeColor="text1"/>
          <w:sz w:val="24"/>
          <w:szCs w:val="24"/>
        </w:rPr>
        <w:t xml:space="preserve">jene u iznosu od </w:t>
      </w:r>
      <w:r w:rsidR="008619DF" w:rsidRPr="00AE6DD6">
        <w:rPr>
          <w:rFonts w:ascii="Arial Narrow" w:hAnsi="Arial Narrow"/>
          <w:color w:val="000000" w:themeColor="text1"/>
          <w:sz w:val="24"/>
          <w:szCs w:val="24"/>
        </w:rPr>
        <w:t>7</w:t>
      </w:r>
      <w:r w:rsidR="008619DF">
        <w:rPr>
          <w:rFonts w:ascii="Arial Narrow" w:hAnsi="Arial Narrow"/>
          <w:color w:val="000000" w:themeColor="text1"/>
          <w:sz w:val="24"/>
          <w:szCs w:val="24"/>
        </w:rPr>
        <w:t>8.624,59</w:t>
      </w:r>
      <w:r w:rsidR="008619DF" w:rsidRPr="00AE6DD6">
        <w:rPr>
          <w:rFonts w:ascii="Arial Narrow" w:hAnsi="Arial Narrow"/>
          <w:color w:val="000000" w:themeColor="text1"/>
          <w:sz w:val="24"/>
          <w:szCs w:val="24"/>
        </w:rPr>
        <w:t xml:space="preserve"> eura</w:t>
      </w:r>
      <w:r w:rsidRPr="00AE6DD6">
        <w:rPr>
          <w:rFonts w:ascii="Arial Narrow" w:hAnsi="Arial Narrow"/>
          <w:color w:val="000000" w:themeColor="text1"/>
          <w:sz w:val="24"/>
          <w:szCs w:val="24"/>
        </w:rPr>
        <w:t xml:space="preserve">. </w:t>
      </w:r>
      <w:r w:rsidR="00C15F87" w:rsidRPr="00AE6DD6">
        <w:rPr>
          <w:rFonts w:ascii="Arial Narrow" w:hAnsi="Arial Narrow" w:cs="Arial"/>
          <w:color w:val="000000" w:themeColor="text1"/>
          <w:sz w:val="24"/>
          <w:szCs w:val="24"/>
        </w:rPr>
        <w:t>U</w:t>
      </w:r>
      <w:r w:rsidR="002E7FFE" w:rsidRPr="00AE6DD6">
        <w:rPr>
          <w:rFonts w:ascii="Arial Narrow" w:hAnsi="Arial Narrow" w:cs="Arial"/>
          <w:color w:val="000000" w:themeColor="text1"/>
          <w:sz w:val="24"/>
          <w:szCs w:val="24"/>
        </w:rPr>
        <w:t xml:space="preserve"> okviru ovog programa realizirana</w:t>
      </w:r>
      <w:r w:rsidR="00C15F87" w:rsidRPr="00AE6DD6">
        <w:rPr>
          <w:rFonts w:ascii="Arial Narrow" w:hAnsi="Arial Narrow" w:cs="Arial"/>
          <w:color w:val="000000" w:themeColor="text1"/>
          <w:sz w:val="24"/>
          <w:szCs w:val="24"/>
        </w:rPr>
        <w:t xml:space="preserve"> s</w:t>
      </w:r>
      <w:r w:rsidR="002E7FFE" w:rsidRPr="00AE6DD6">
        <w:rPr>
          <w:rFonts w:ascii="Arial Narrow" w:hAnsi="Arial Narrow" w:cs="Arial"/>
          <w:color w:val="000000" w:themeColor="text1"/>
          <w:sz w:val="24"/>
          <w:szCs w:val="24"/>
        </w:rPr>
        <w:t>u sredstva u iznosu od 6.</w:t>
      </w:r>
      <w:r w:rsidR="008619DF">
        <w:rPr>
          <w:rFonts w:ascii="Arial Narrow" w:hAnsi="Arial Narrow" w:cs="Arial"/>
          <w:color w:val="000000" w:themeColor="text1"/>
          <w:sz w:val="24"/>
          <w:szCs w:val="24"/>
        </w:rPr>
        <w:t>056,01</w:t>
      </w:r>
      <w:r w:rsidR="00C15F87" w:rsidRPr="00AE6DD6">
        <w:rPr>
          <w:rFonts w:ascii="Arial Narrow" w:hAnsi="Arial Narrow" w:cs="Arial"/>
          <w:color w:val="000000" w:themeColor="text1"/>
          <w:sz w:val="24"/>
          <w:szCs w:val="24"/>
        </w:rPr>
        <w:t xml:space="preserve"> eura za tekuće i investicijsko održavanje kompleksa bivše vojarne Sveti Petar. </w:t>
      </w:r>
    </w:p>
    <w:p w14:paraId="15E36A3D" w14:textId="77777777" w:rsidR="00C15F87" w:rsidRDefault="00C15F87" w:rsidP="00C15F87">
      <w:pPr>
        <w:tabs>
          <w:tab w:val="left" w:pos="851"/>
        </w:tabs>
        <w:contextualSpacing/>
        <w:jc w:val="left"/>
        <w:rPr>
          <w:rFonts w:ascii="Arial Narrow" w:hAnsi="Arial Narrow" w:cs="Arial"/>
          <w:color w:val="000000" w:themeColor="text1"/>
          <w:sz w:val="24"/>
          <w:szCs w:val="24"/>
        </w:rPr>
      </w:pPr>
    </w:p>
    <w:p w14:paraId="30795125" w14:textId="77777777" w:rsidR="008619DF" w:rsidRPr="00AE6DD6" w:rsidRDefault="008619DF" w:rsidP="00C15F87">
      <w:pPr>
        <w:tabs>
          <w:tab w:val="left" w:pos="851"/>
        </w:tabs>
        <w:contextualSpacing/>
        <w:jc w:val="left"/>
        <w:rPr>
          <w:rFonts w:ascii="Arial Narrow" w:hAnsi="Arial Narrow" w:cs="Arial"/>
          <w:color w:val="000000" w:themeColor="text1"/>
          <w:sz w:val="24"/>
          <w:szCs w:val="24"/>
        </w:rPr>
      </w:pPr>
    </w:p>
    <w:p w14:paraId="506F5D88" w14:textId="77777777" w:rsidR="00C15F87" w:rsidRPr="00AE6DD6" w:rsidRDefault="00C15F87" w:rsidP="00C15F87">
      <w:pPr>
        <w:tabs>
          <w:tab w:val="left" w:pos="851"/>
        </w:tabs>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 xml:space="preserve">Ciljevi provedbe programa: </w:t>
      </w:r>
      <w:r w:rsidRPr="00AE6DD6">
        <w:rPr>
          <w:rFonts w:ascii="Arial Narrow" w:hAnsi="Arial Narrow" w:cs="Arial"/>
          <w:color w:val="000000" w:themeColor="text1"/>
          <w:sz w:val="24"/>
          <w:szCs w:val="24"/>
        </w:rPr>
        <w:tab/>
        <w:t>Osigurati trajno i kvalitetno održavanje stambenih i poslovnih prostora te</w:t>
      </w:r>
    </w:p>
    <w:p w14:paraId="5B640D29" w14:textId="77777777" w:rsidR="00C15F87" w:rsidRPr="00AE6DD6" w:rsidRDefault="00C15F87" w:rsidP="00C15F87">
      <w:pPr>
        <w:tabs>
          <w:tab w:val="left" w:pos="851"/>
        </w:tabs>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unaprijediti kvalitetu istih</w:t>
      </w:r>
    </w:p>
    <w:p w14:paraId="2859C72C" w14:textId="77777777" w:rsidR="00C15F87" w:rsidRDefault="00C15F87" w:rsidP="00C15F87">
      <w:pPr>
        <w:tabs>
          <w:tab w:val="left" w:pos="851"/>
        </w:tabs>
        <w:contextualSpacing/>
        <w:jc w:val="left"/>
        <w:rPr>
          <w:rFonts w:ascii="Arial Narrow" w:hAnsi="Arial Narrow" w:cs="Arial"/>
          <w:color w:val="000000" w:themeColor="text1"/>
          <w:sz w:val="24"/>
          <w:szCs w:val="24"/>
        </w:rPr>
      </w:pPr>
    </w:p>
    <w:p w14:paraId="238A207C" w14:textId="77777777" w:rsidR="008619DF" w:rsidRPr="00AE6DD6" w:rsidRDefault="008619DF" w:rsidP="00C15F87">
      <w:pPr>
        <w:tabs>
          <w:tab w:val="left" w:pos="851"/>
        </w:tabs>
        <w:contextualSpacing/>
        <w:jc w:val="left"/>
        <w:rPr>
          <w:rFonts w:ascii="Arial Narrow" w:hAnsi="Arial Narrow" w:cs="Arial"/>
          <w:color w:val="000000" w:themeColor="text1"/>
          <w:sz w:val="24"/>
          <w:szCs w:val="24"/>
        </w:rPr>
      </w:pPr>
    </w:p>
    <w:p w14:paraId="3ED8D0F6" w14:textId="3A7951B8" w:rsidR="00C15F87" w:rsidRDefault="00C15F87" w:rsidP="00C15F87">
      <w:pPr>
        <w:pStyle w:val="Bezproreda1"/>
        <w:spacing w:line="276" w:lineRule="auto"/>
        <w:jc w:val="both"/>
        <w:rPr>
          <w:rStyle w:val="Zadanifontodlomka2"/>
          <w:rFonts w:ascii="Arial Narrow" w:hAnsi="Arial Narrow"/>
          <w:bCs/>
          <w:iCs/>
          <w:color w:val="000000" w:themeColor="text1"/>
          <w:sz w:val="24"/>
          <w:szCs w:val="24"/>
          <w:lang w:eastAsia="hr-HR"/>
        </w:rPr>
      </w:pPr>
      <w:r w:rsidRPr="00AE6DD6">
        <w:rPr>
          <w:rFonts w:ascii="Arial Narrow" w:hAnsi="Arial Narrow"/>
          <w:b/>
          <w:i/>
          <w:color w:val="000000" w:themeColor="text1"/>
          <w:sz w:val="24"/>
          <w:szCs w:val="24"/>
          <w:lang w:val="hr-BA"/>
        </w:rPr>
        <w:t xml:space="preserve">Pokazatelji za praćenje uspješnosti provedbe programa su: </w:t>
      </w:r>
      <w:r w:rsidRPr="00AE6DD6">
        <w:rPr>
          <w:rFonts w:ascii="Arial Narrow" w:hAnsi="Arial Narrow"/>
          <w:color w:val="000000" w:themeColor="text1"/>
          <w:sz w:val="24"/>
          <w:szCs w:val="24"/>
          <w:lang w:val="hr-BA"/>
        </w:rPr>
        <w:t xml:space="preserve"> </w:t>
      </w:r>
      <w:r w:rsidRPr="00AE6DD6">
        <w:rPr>
          <w:rStyle w:val="Zadanifontodlomka2"/>
          <w:rFonts w:ascii="Arial Narrow" w:hAnsi="Arial Narrow"/>
          <w:bCs/>
          <w:iCs/>
          <w:color w:val="000000" w:themeColor="text1"/>
          <w:sz w:val="24"/>
          <w:szCs w:val="24"/>
          <w:lang w:eastAsia="hr-HR"/>
        </w:rPr>
        <w:t>izvršavanje zakonskih obveza sukladno osiguranim sredstvima,</w:t>
      </w:r>
      <w:r w:rsidR="00C144E8" w:rsidRPr="00AE6DD6">
        <w:rPr>
          <w:rStyle w:val="Zadanifontodlomka2"/>
          <w:rFonts w:ascii="Arial Narrow" w:hAnsi="Arial Narrow"/>
          <w:bCs/>
          <w:iCs/>
          <w:color w:val="000000" w:themeColor="text1"/>
          <w:sz w:val="24"/>
          <w:szCs w:val="24"/>
          <w:lang w:eastAsia="hr-HR"/>
        </w:rPr>
        <w:t xml:space="preserve"> izvršavanje preuzetih obveza sukladno osiguranim sredstvima, realiziran projekt sukladno osiguranim sredstvima</w:t>
      </w:r>
    </w:p>
    <w:p w14:paraId="5BBCC8CA" w14:textId="77777777" w:rsidR="008619DF" w:rsidRDefault="008619DF" w:rsidP="00C15F87">
      <w:pPr>
        <w:pStyle w:val="Bezproreda1"/>
        <w:spacing w:line="276" w:lineRule="auto"/>
        <w:jc w:val="both"/>
        <w:rPr>
          <w:rStyle w:val="Zadanifontodlomka2"/>
          <w:bCs/>
          <w:iCs/>
          <w:lang w:eastAsia="hr-HR"/>
        </w:rPr>
      </w:pPr>
    </w:p>
    <w:p w14:paraId="0159EEF1" w14:textId="77777777" w:rsidR="008619DF" w:rsidRDefault="008619DF" w:rsidP="00C15F87">
      <w:pPr>
        <w:pStyle w:val="Bezproreda1"/>
        <w:spacing w:line="276" w:lineRule="auto"/>
        <w:jc w:val="both"/>
        <w:rPr>
          <w:rStyle w:val="Zadanifontodlomka2"/>
          <w:bCs/>
          <w:iCs/>
          <w:lang w:eastAsia="hr-HR"/>
        </w:rPr>
      </w:pPr>
    </w:p>
    <w:p w14:paraId="3F55BDE9" w14:textId="77777777" w:rsidR="008619DF" w:rsidRDefault="008619DF" w:rsidP="00C15F87">
      <w:pPr>
        <w:pStyle w:val="Bezproreda1"/>
        <w:spacing w:line="276" w:lineRule="auto"/>
        <w:jc w:val="both"/>
        <w:rPr>
          <w:rStyle w:val="Zadanifontodlomka2"/>
          <w:rFonts w:ascii="Arial Narrow" w:hAnsi="Arial Narrow"/>
          <w:bCs/>
          <w:iCs/>
          <w:color w:val="000000" w:themeColor="text1"/>
          <w:sz w:val="24"/>
          <w:szCs w:val="24"/>
          <w:lang w:eastAsia="hr-HR"/>
        </w:rPr>
      </w:pPr>
    </w:p>
    <w:p w14:paraId="5FFD767D" w14:textId="77777777" w:rsidR="008619DF" w:rsidRPr="00AE6DD6" w:rsidRDefault="008619DF" w:rsidP="00C15F87">
      <w:pPr>
        <w:pStyle w:val="Bezproreda1"/>
        <w:spacing w:line="276" w:lineRule="auto"/>
        <w:jc w:val="both"/>
        <w:rPr>
          <w:rStyle w:val="Zadanifontodlomka2"/>
          <w:rFonts w:ascii="Arial Narrow" w:hAnsi="Arial Narrow"/>
          <w:bCs/>
          <w:iCs/>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5133D8" w:rsidRPr="00AE6DD6" w14:paraId="399C6A10" w14:textId="77777777" w:rsidTr="003B5EE9">
        <w:tc>
          <w:tcPr>
            <w:tcW w:w="2330" w:type="dxa"/>
            <w:vAlign w:val="center"/>
          </w:tcPr>
          <w:p w14:paraId="1ED53C0B" w14:textId="77777777" w:rsidR="005133D8" w:rsidRPr="00AE6DD6" w:rsidRDefault="005133D8"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lastRenderedPageBreak/>
              <w:t>NAZIV AKTIVNOSTI / PROJEKTA</w:t>
            </w:r>
          </w:p>
        </w:tc>
        <w:tc>
          <w:tcPr>
            <w:tcW w:w="3676" w:type="dxa"/>
            <w:vAlign w:val="center"/>
          </w:tcPr>
          <w:p w14:paraId="756D4131" w14:textId="77777777" w:rsidR="005133D8" w:rsidRPr="00AE6DD6" w:rsidRDefault="005133D8" w:rsidP="003B5EE9">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7B6AF4C6" w14:textId="3ADDF140" w:rsidR="005133D8" w:rsidRPr="00AE6DD6" w:rsidRDefault="005133D8"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C144E8"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513D596C" w14:textId="26FEE31E" w:rsidR="005133D8" w:rsidRPr="00AE6DD6" w:rsidRDefault="005133D8"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C144E8"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5B5924" w:rsidRPr="00AE6DD6" w14:paraId="0C08D1A1" w14:textId="77777777" w:rsidTr="003B5EE9">
        <w:tc>
          <w:tcPr>
            <w:tcW w:w="2330" w:type="dxa"/>
            <w:vAlign w:val="center"/>
          </w:tcPr>
          <w:p w14:paraId="409DBBE2" w14:textId="77777777" w:rsidR="005B5924" w:rsidRPr="00AE6DD6" w:rsidRDefault="005B5924" w:rsidP="005B5924">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Zajednička pričuva</w:t>
            </w:r>
          </w:p>
        </w:tc>
        <w:tc>
          <w:tcPr>
            <w:tcW w:w="3676" w:type="dxa"/>
            <w:vAlign w:val="center"/>
          </w:tcPr>
          <w:p w14:paraId="7E3D9F4B" w14:textId="77777777" w:rsidR="005B5924" w:rsidRPr="00AE6DD6" w:rsidRDefault="005B5924" w:rsidP="00C144E8">
            <w:pPr>
              <w:suppressAutoHyphens w:val="0"/>
              <w:spacing w:after="160" w:line="254" w:lineRule="auto"/>
              <w:jc w:val="left"/>
              <w:textAlignment w:val="auto"/>
              <w:rPr>
                <w:rFonts w:ascii="Arial Narrow" w:hAnsi="Arial Narrow" w:cs="Calibri"/>
                <w:color w:val="000000" w:themeColor="text1"/>
                <w:sz w:val="24"/>
                <w:szCs w:val="24"/>
              </w:rPr>
            </w:pPr>
            <w:r w:rsidRPr="00AE6DD6">
              <w:rPr>
                <w:rStyle w:val="Zadanifontodlomka2"/>
                <w:rFonts w:ascii="Arial Narrow" w:hAnsi="Arial Narrow" w:cs="Calibri"/>
                <w:bCs/>
                <w:iCs/>
                <w:color w:val="000000" w:themeColor="text1"/>
                <w:sz w:val="24"/>
                <w:szCs w:val="24"/>
                <w:lang w:eastAsia="hr-HR"/>
              </w:rPr>
              <w:t>izvršavanje zakonskih obveza sukladno osiguranim sredstvima</w:t>
            </w:r>
          </w:p>
        </w:tc>
        <w:tc>
          <w:tcPr>
            <w:tcW w:w="1474" w:type="dxa"/>
            <w:vAlign w:val="center"/>
          </w:tcPr>
          <w:p w14:paraId="1D150A6B" w14:textId="77777777" w:rsidR="005B5924" w:rsidRPr="00AE6DD6" w:rsidRDefault="005B5924"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4B3D5C40" w14:textId="3136B90D" w:rsidR="005B5924" w:rsidRPr="00AE6DD6" w:rsidRDefault="008619DF" w:rsidP="005B5924">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90%</w:t>
            </w:r>
          </w:p>
        </w:tc>
      </w:tr>
      <w:tr w:rsidR="005B5924" w:rsidRPr="00AE6DD6" w14:paraId="5B718A9C" w14:textId="77777777" w:rsidTr="003B5EE9">
        <w:tc>
          <w:tcPr>
            <w:tcW w:w="2330" w:type="dxa"/>
            <w:vAlign w:val="center"/>
          </w:tcPr>
          <w:p w14:paraId="495EC0D0" w14:textId="77777777" w:rsidR="005B5924" w:rsidRPr="00AE6DD6" w:rsidRDefault="005B5924" w:rsidP="005B5924">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Tekuća i investicijska održavanja zgrada stambene i poslovne namjene</w:t>
            </w:r>
          </w:p>
        </w:tc>
        <w:tc>
          <w:tcPr>
            <w:tcW w:w="3676" w:type="dxa"/>
            <w:vAlign w:val="center"/>
          </w:tcPr>
          <w:p w14:paraId="5317D5A9" w14:textId="23A3E22B" w:rsidR="005B5924" w:rsidRPr="00AE6DD6" w:rsidRDefault="00C144E8" w:rsidP="00C144E8">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izvršavanje preuzetih obveza sukladno osiguranim sredstvima</w:t>
            </w:r>
          </w:p>
        </w:tc>
        <w:tc>
          <w:tcPr>
            <w:tcW w:w="1474" w:type="dxa"/>
            <w:vAlign w:val="center"/>
          </w:tcPr>
          <w:p w14:paraId="546C9606" w14:textId="2941FA45" w:rsidR="005B5924" w:rsidRPr="00AE6DD6" w:rsidRDefault="005B5924"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w:t>
            </w:r>
            <w:r w:rsidR="00C144E8" w:rsidRPr="00AE6DD6">
              <w:rPr>
                <w:rFonts w:ascii="Arial Narrow" w:hAnsi="Arial Narrow" w:cs="Calibri"/>
                <w:bCs/>
                <w:iCs/>
                <w:color w:val="000000" w:themeColor="text1"/>
                <w:sz w:val="24"/>
                <w:szCs w:val="24"/>
                <w:lang w:eastAsia="hr-HR"/>
              </w:rPr>
              <w:t>00%</w:t>
            </w:r>
          </w:p>
        </w:tc>
        <w:tc>
          <w:tcPr>
            <w:tcW w:w="1474" w:type="dxa"/>
            <w:vAlign w:val="center"/>
          </w:tcPr>
          <w:p w14:paraId="64C45804" w14:textId="5F7A24B3" w:rsidR="005B5924" w:rsidRPr="00AE6DD6" w:rsidRDefault="008619DF" w:rsidP="005B5924">
            <w:pPr>
              <w:spacing w:after="160" w:line="254" w:lineRule="auto"/>
              <w:jc w:val="center"/>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54,46%</w:t>
            </w:r>
          </w:p>
        </w:tc>
      </w:tr>
      <w:tr w:rsidR="005B5924" w:rsidRPr="00AE6DD6" w14:paraId="7F205C11" w14:textId="77777777" w:rsidTr="003B5EE9">
        <w:tc>
          <w:tcPr>
            <w:tcW w:w="2330" w:type="dxa"/>
            <w:vAlign w:val="center"/>
          </w:tcPr>
          <w:p w14:paraId="2DDF77DC" w14:textId="77777777" w:rsidR="005B5924" w:rsidRPr="00AE6DD6" w:rsidRDefault="005B5924" w:rsidP="005B5924">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Održavanje kompleksa bivše vojarne Sveti Petar</w:t>
            </w:r>
          </w:p>
        </w:tc>
        <w:tc>
          <w:tcPr>
            <w:tcW w:w="3676" w:type="dxa"/>
            <w:vAlign w:val="center"/>
          </w:tcPr>
          <w:p w14:paraId="7106100E" w14:textId="77777777" w:rsidR="005B5924" w:rsidRPr="00AE6DD6" w:rsidRDefault="005B5924" w:rsidP="00C144E8">
            <w:pPr>
              <w:suppressAutoHyphens w:val="0"/>
              <w:spacing w:after="160" w:line="254" w:lineRule="auto"/>
              <w:jc w:val="left"/>
              <w:textAlignment w:val="auto"/>
              <w:rPr>
                <w:rFonts w:ascii="Arial Narrow" w:hAnsi="Arial Narrow" w:cs="Calibri"/>
                <w:color w:val="000000" w:themeColor="text1"/>
                <w:sz w:val="24"/>
                <w:szCs w:val="24"/>
              </w:rPr>
            </w:pPr>
            <w:r w:rsidRPr="00AE6DD6">
              <w:rPr>
                <w:rStyle w:val="Zadanifontodlomka2"/>
                <w:rFonts w:ascii="Arial Narrow" w:hAnsi="Arial Narrow" w:cs="Calibri"/>
                <w:bCs/>
                <w:iCs/>
                <w:color w:val="000000" w:themeColor="text1"/>
                <w:sz w:val="24"/>
                <w:szCs w:val="24"/>
                <w:lang w:eastAsia="hr-HR"/>
              </w:rPr>
              <w:t>izvršavanje preuzetih obveza sukladno osiguranim sredstvima</w:t>
            </w:r>
          </w:p>
        </w:tc>
        <w:tc>
          <w:tcPr>
            <w:tcW w:w="1474" w:type="dxa"/>
            <w:vAlign w:val="center"/>
          </w:tcPr>
          <w:p w14:paraId="10A2E0D3" w14:textId="77777777" w:rsidR="005B5924" w:rsidRPr="00AE6DD6" w:rsidRDefault="005B5924"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5397BC51" w14:textId="5C980B26" w:rsidR="005B5924" w:rsidRPr="00AE6DD6" w:rsidRDefault="008619DF" w:rsidP="005B5924">
            <w:pPr>
              <w:spacing w:after="160" w:line="254" w:lineRule="auto"/>
              <w:jc w:val="center"/>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80,75%</w:t>
            </w:r>
          </w:p>
        </w:tc>
      </w:tr>
      <w:tr w:rsidR="005B5924" w:rsidRPr="00AE6DD6" w14:paraId="53D5A2AD" w14:textId="77777777" w:rsidTr="003B5EE9">
        <w:tc>
          <w:tcPr>
            <w:tcW w:w="2330" w:type="dxa"/>
            <w:vAlign w:val="center"/>
          </w:tcPr>
          <w:p w14:paraId="177906EB" w14:textId="77777777" w:rsidR="005B5924" w:rsidRPr="00AE6DD6" w:rsidRDefault="005B5924" w:rsidP="005B5924">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AE6DD6">
              <w:rPr>
                <w:rFonts w:ascii="Arial Narrow" w:hAnsi="Arial Narrow" w:cs="Arial"/>
                <w:color w:val="000000" w:themeColor="text1"/>
                <w:sz w:val="24"/>
                <w:szCs w:val="24"/>
              </w:rPr>
              <w:t>Ulaganje u stambeni fond Grada Ogulina</w:t>
            </w:r>
          </w:p>
        </w:tc>
        <w:tc>
          <w:tcPr>
            <w:tcW w:w="3676" w:type="dxa"/>
            <w:vAlign w:val="center"/>
          </w:tcPr>
          <w:p w14:paraId="190B19E6" w14:textId="3B900CF7" w:rsidR="005B5924" w:rsidRPr="00AE6DD6" w:rsidRDefault="008619DF" w:rsidP="00C144E8">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realiziran projekt sukladno osiguranim sredstvima</w:t>
            </w:r>
          </w:p>
        </w:tc>
        <w:tc>
          <w:tcPr>
            <w:tcW w:w="1474" w:type="dxa"/>
            <w:vAlign w:val="center"/>
          </w:tcPr>
          <w:p w14:paraId="59ED4CB1" w14:textId="0B3A91EA" w:rsidR="005B5924" w:rsidRPr="00AE6DD6" w:rsidRDefault="008619DF"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r w:rsidR="005B5924" w:rsidRPr="00AE6DD6">
              <w:rPr>
                <w:rFonts w:ascii="Arial Narrow" w:hAnsi="Arial Narrow" w:cs="Calibri"/>
                <w:bCs/>
                <w:iCs/>
                <w:color w:val="000000" w:themeColor="text1"/>
                <w:sz w:val="24"/>
                <w:szCs w:val="24"/>
                <w:lang w:eastAsia="hr-HR"/>
              </w:rPr>
              <w:t xml:space="preserve">   </w:t>
            </w:r>
          </w:p>
        </w:tc>
        <w:tc>
          <w:tcPr>
            <w:tcW w:w="1474" w:type="dxa"/>
            <w:vAlign w:val="center"/>
          </w:tcPr>
          <w:p w14:paraId="7FA40EB8" w14:textId="7F112342" w:rsidR="005B5924" w:rsidRPr="00AE6DD6" w:rsidRDefault="008619DF" w:rsidP="005B5924">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62,23%</w:t>
            </w:r>
          </w:p>
        </w:tc>
      </w:tr>
      <w:tr w:rsidR="005B5924" w:rsidRPr="00AE6DD6" w14:paraId="57C3BCCE" w14:textId="77777777" w:rsidTr="003B5EE9">
        <w:tc>
          <w:tcPr>
            <w:tcW w:w="2330" w:type="dxa"/>
            <w:vAlign w:val="center"/>
          </w:tcPr>
          <w:p w14:paraId="45CEAE2C" w14:textId="77777777" w:rsidR="005B5924" w:rsidRPr="00AE6DD6" w:rsidRDefault="005B5924" w:rsidP="005B5924">
            <w:pPr>
              <w:contextualSpacing/>
              <w:jc w:val="left"/>
              <w:rPr>
                <w:rFonts w:ascii="Arial Narrow" w:eastAsia="Times New Roman" w:hAnsi="Arial Narrow" w:cs="Arial"/>
                <w:color w:val="000000" w:themeColor="text1"/>
                <w:sz w:val="24"/>
                <w:szCs w:val="24"/>
                <w:lang w:eastAsia="hr-HR"/>
              </w:rPr>
            </w:pPr>
            <w:r w:rsidRPr="00AE6DD6">
              <w:rPr>
                <w:rFonts w:ascii="Arial Narrow" w:hAnsi="Arial Narrow" w:cs="Arial"/>
                <w:color w:val="000000" w:themeColor="text1"/>
                <w:sz w:val="24"/>
                <w:szCs w:val="24"/>
              </w:rPr>
              <w:t>Ulaganje u zgrade poslovne namjene</w:t>
            </w:r>
          </w:p>
        </w:tc>
        <w:tc>
          <w:tcPr>
            <w:tcW w:w="3676" w:type="dxa"/>
            <w:vAlign w:val="center"/>
          </w:tcPr>
          <w:p w14:paraId="24FCBA55" w14:textId="72B5F6B6" w:rsidR="005B5924" w:rsidRPr="00AE6DD6" w:rsidRDefault="008619DF" w:rsidP="00C144E8">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realiziran projekt sukladno osiguranim sredstvima</w:t>
            </w:r>
          </w:p>
        </w:tc>
        <w:tc>
          <w:tcPr>
            <w:tcW w:w="1474" w:type="dxa"/>
            <w:vAlign w:val="center"/>
          </w:tcPr>
          <w:p w14:paraId="0E851B62" w14:textId="52A570AC" w:rsidR="005B5924" w:rsidRPr="00AE6DD6" w:rsidRDefault="008619DF"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r w:rsidR="005B5924" w:rsidRPr="00AE6DD6">
              <w:rPr>
                <w:rFonts w:ascii="Arial Narrow" w:hAnsi="Arial Narrow" w:cs="Calibri"/>
                <w:bCs/>
                <w:iCs/>
                <w:color w:val="000000" w:themeColor="text1"/>
                <w:sz w:val="24"/>
                <w:szCs w:val="24"/>
                <w:lang w:eastAsia="hr-HR"/>
              </w:rPr>
              <w:t xml:space="preserve">       </w:t>
            </w:r>
          </w:p>
        </w:tc>
        <w:tc>
          <w:tcPr>
            <w:tcW w:w="1474" w:type="dxa"/>
            <w:vAlign w:val="center"/>
          </w:tcPr>
          <w:p w14:paraId="2378438A" w14:textId="5EBAAC85" w:rsidR="005B5924" w:rsidRPr="00AE6DD6" w:rsidRDefault="008619DF" w:rsidP="005B5924">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77,31%</w:t>
            </w:r>
          </w:p>
        </w:tc>
      </w:tr>
      <w:tr w:rsidR="005B5924" w:rsidRPr="00AE6DD6" w14:paraId="6984D847" w14:textId="77777777" w:rsidTr="003B5EE9">
        <w:tc>
          <w:tcPr>
            <w:tcW w:w="2330" w:type="dxa"/>
            <w:vAlign w:val="center"/>
          </w:tcPr>
          <w:p w14:paraId="0B2F031B" w14:textId="77777777" w:rsidR="005B5924" w:rsidRPr="00AE6DD6" w:rsidRDefault="005B5924" w:rsidP="005B5924">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Rekonstrukcija zgrade na adresi A. Stepinca 1</w:t>
            </w:r>
          </w:p>
          <w:p w14:paraId="2596D53D" w14:textId="77777777" w:rsidR="005B5924" w:rsidRPr="00AE6DD6" w:rsidRDefault="005B5924" w:rsidP="005B5924">
            <w:pPr>
              <w:contextualSpacing/>
              <w:jc w:val="left"/>
              <w:rPr>
                <w:rFonts w:ascii="Arial Narrow" w:hAnsi="Arial Narrow" w:cs="Arial"/>
                <w:color w:val="000000" w:themeColor="text1"/>
                <w:sz w:val="24"/>
                <w:szCs w:val="24"/>
              </w:rPr>
            </w:pPr>
          </w:p>
        </w:tc>
        <w:tc>
          <w:tcPr>
            <w:tcW w:w="3676" w:type="dxa"/>
            <w:vAlign w:val="center"/>
          </w:tcPr>
          <w:p w14:paraId="267F4201" w14:textId="609230E4" w:rsidR="005B5924" w:rsidRPr="00AE6DD6" w:rsidRDefault="00C144E8" w:rsidP="00C144E8">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realiziran projekt sukladno osiguranim sredstvima</w:t>
            </w:r>
          </w:p>
        </w:tc>
        <w:tc>
          <w:tcPr>
            <w:tcW w:w="1474" w:type="dxa"/>
            <w:vAlign w:val="center"/>
          </w:tcPr>
          <w:p w14:paraId="7B13E6B8" w14:textId="77777777" w:rsidR="005B5924" w:rsidRPr="00AE6DD6" w:rsidRDefault="005B5924"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45871030" w14:textId="4CADC58F" w:rsidR="005B5924" w:rsidRPr="00AE6DD6" w:rsidRDefault="0042767C" w:rsidP="007375E4">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0</w:t>
            </w:r>
          </w:p>
        </w:tc>
      </w:tr>
      <w:tr w:rsidR="005B5924" w:rsidRPr="00AE6DD6" w14:paraId="1367B7B7" w14:textId="77777777" w:rsidTr="003B5EE9">
        <w:tc>
          <w:tcPr>
            <w:tcW w:w="2330" w:type="dxa"/>
            <w:vAlign w:val="center"/>
          </w:tcPr>
          <w:p w14:paraId="309B1C01" w14:textId="615D4453" w:rsidR="005B5924" w:rsidRPr="00AE6DD6" w:rsidRDefault="00C144E8" w:rsidP="005B5924">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Sanacija krovišta na zgradi Gornje Zagorje 13A</w:t>
            </w:r>
          </w:p>
        </w:tc>
        <w:tc>
          <w:tcPr>
            <w:tcW w:w="3676" w:type="dxa"/>
            <w:vAlign w:val="center"/>
          </w:tcPr>
          <w:p w14:paraId="498E0E4E" w14:textId="16FC43C5" w:rsidR="005B5924" w:rsidRPr="00AE6DD6" w:rsidRDefault="00C144E8" w:rsidP="00C144E8">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realiziran projekt sukladno osiguranim sredstvima</w:t>
            </w:r>
          </w:p>
        </w:tc>
        <w:tc>
          <w:tcPr>
            <w:tcW w:w="1474" w:type="dxa"/>
            <w:vAlign w:val="center"/>
          </w:tcPr>
          <w:p w14:paraId="69C7AC29" w14:textId="77777777" w:rsidR="005B5924" w:rsidRPr="00AE6DD6" w:rsidRDefault="005B5924" w:rsidP="005B592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2C249B54" w14:textId="511DAA49" w:rsidR="005B5924" w:rsidRPr="00AE6DD6" w:rsidRDefault="0042767C" w:rsidP="005B5924">
            <w:pPr>
              <w:pStyle w:val="Naslov1"/>
              <w:contextualSpacing/>
              <w:jc w:val="center"/>
              <w:rPr>
                <w:rFonts w:ascii="Arial Narrow" w:hAnsi="Arial Narrow" w:cs="Arial"/>
                <w:b w:val="0"/>
                <w:color w:val="000000" w:themeColor="text1"/>
                <w:sz w:val="24"/>
                <w:szCs w:val="24"/>
              </w:rPr>
            </w:pPr>
            <w:r>
              <w:rPr>
                <w:rFonts w:ascii="Arial Narrow" w:hAnsi="Arial Narrow" w:cs="Arial"/>
                <w:b w:val="0"/>
                <w:color w:val="000000" w:themeColor="text1"/>
                <w:sz w:val="24"/>
                <w:szCs w:val="24"/>
              </w:rPr>
              <w:t>0</w:t>
            </w:r>
          </w:p>
        </w:tc>
      </w:tr>
    </w:tbl>
    <w:p w14:paraId="0CFFA4ED" w14:textId="77777777" w:rsidR="005133D8" w:rsidRPr="00AE6DD6" w:rsidRDefault="005133D8" w:rsidP="00C15F87">
      <w:pPr>
        <w:pStyle w:val="Bezproreda1"/>
        <w:spacing w:line="276" w:lineRule="auto"/>
        <w:jc w:val="both"/>
        <w:rPr>
          <w:rStyle w:val="Zadanifontodlomka2"/>
          <w:rFonts w:ascii="Arial Narrow" w:hAnsi="Arial Narrow"/>
          <w:bCs/>
          <w:iCs/>
          <w:color w:val="000000" w:themeColor="text1"/>
          <w:sz w:val="24"/>
          <w:szCs w:val="24"/>
          <w:lang w:eastAsia="hr-HR"/>
        </w:rPr>
      </w:pPr>
    </w:p>
    <w:p w14:paraId="4666C97A"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06ABEB30" w14:textId="77777777" w:rsidR="004516E3" w:rsidRPr="00AE6DD6" w:rsidRDefault="004516E3" w:rsidP="004516E3">
      <w:pPr>
        <w:tabs>
          <w:tab w:val="left" w:pos="1134"/>
        </w:tabs>
        <w:jc w:val="left"/>
        <w:rPr>
          <w:rFonts w:ascii="Arial Narrow" w:hAnsi="Arial Narrow" w:cs="Arial"/>
          <w:b/>
          <w:i/>
          <w:color w:val="000000"/>
          <w:sz w:val="24"/>
          <w:szCs w:val="24"/>
        </w:rPr>
      </w:pPr>
      <w:r w:rsidRPr="00AE6DD6">
        <w:rPr>
          <w:rFonts w:ascii="Arial Narrow" w:hAnsi="Arial Narrow" w:cs="Arial"/>
          <w:b/>
          <w:i/>
          <w:color w:val="000000"/>
          <w:sz w:val="24"/>
          <w:szCs w:val="24"/>
        </w:rPr>
        <w:t xml:space="preserve">Pravna osnova: </w:t>
      </w:r>
    </w:p>
    <w:p w14:paraId="0C6A4245" w14:textId="77777777" w:rsidR="004516E3" w:rsidRPr="00AE6DD6" w:rsidRDefault="004516E3" w:rsidP="004516E3">
      <w:pPr>
        <w:pStyle w:val="Odlomakpopisa"/>
        <w:numPr>
          <w:ilvl w:val="0"/>
          <w:numId w:val="12"/>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637CFC86" w14:textId="77777777" w:rsidR="004516E3" w:rsidRPr="00AE6DD6" w:rsidRDefault="004516E3" w:rsidP="004516E3">
      <w:pPr>
        <w:pStyle w:val="Odlomakpopisa"/>
        <w:numPr>
          <w:ilvl w:val="0"/>
          <w:numId w:val="12"/>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4CF08801" w14:textId="77777777" w:rsidR="004516E3" w:rsidRPr="00AE6DD6" w:rsidRDefault="004516E3" w:rsidP="004516E3">
      <w:pPr>
        <w:pStyle w:val="Odlomakpopisa"/>
        <w:numPr>
          <w:ilvl w:val="0"/>
          <w:numId w:val="9"/>
        </w:numPr>
        <w:ind w:left="709"/>
        <w:rPr>
          <w:rFonts w:ascii="Arial Narrow" w:hAnsi="Arial Narrow" w:cs="Arial"/>
          <w:color w:val="000000"/>
          <w:sz w:val="24"/>
          <w:szCs w:val="24"/>
        </w:rPr>
      </w:pPr>
      <w:r w:rsidRPr="00AE6DD6">
        <w:rPr>
          <w:rFonts w:ascii="Arial Narrow" w:hAnsi="Arial Narrow" w:cs="Arial"/>
          <w:color w:val="000000"/>
          <w:sz w:val="24"/>
          <w:szCs w:val="24"/>
        </w:rPr>
        <w:t>Zakon o vlasništvu i drugim stvarnim pravima (''Narodne novine'' br. 91/96, 68/98, 137/99, 22/00, 73/00, 129/00, 114/01, 79/06, 141/06, 146/08, 38/09, 153/09, 143/12, 152/14, 81/15 i 94/17)</w:t>
      </w:r>
    </w:p>
    <w:p w14:paraId="429E7AB6" w14:textId="77777777" w:rsidR="004516E3" w:rsidRPr="00AE6DD6" w:rsidRDefault="004516E3" w:rsidP="004516E3">
      <w:pPr>
        <w:pStyle w:val="Odlomakpopisa"/>
        <w:numPr>
          <w:ilvl w:val="0"/>
          <w:numId w:val="9"/>
        </w:numPr>
        <w:ind w:left="709"/>
        <w:rPr>
          <w:rFonts w:ascii="Arial Narrow" w:hAnsi="Arial Narrow" w:cs="Arial"/>
          <w:color w:val="000000"/>
          <w:sz w:val="24"/>
          <w:szCs w:val="24"/>
        </w:rPr>
      </w:pPr>
      <w:r w:rsidRPr="00AE6DD6">
        <w:rPr>
          <w:rFonts w:ascii="Arial Narrow" w:hAnsi="Arial Narrow" w:cs="Arial"/>
          <w:color w:val="000000"/>
          <w:sz w:val="24"/>
          <w:szCs w:val="24"/>
        </w:rPr>
        <w:t>Zakon o najmu stanova (''Narodne novine'' br. 91/96, 48/98, 66/98, 22/06, 68/18 i 105/20)</w:t>
      </w:r>
    </w:p>
    <w:p w14:paraId="54D6649E" w14:textId="77777777" w:rsidR="004516E3" w:rsidRPr="00AE6DD6" w:rsidRDefault="004516E3" w:rsidP="004516E3">
      <w:pPr>
        <w:pStyle w:val="Odlomakpopisa"/>
        <w:numPr>
          <w:ilvl w:val="0"/>
          <w:numId w:val="9"/>
        </w:numPr>
        <w:ind w:left="709"/>
        <w:rPr>
          <w:rFonts w:ascii="Arial Narrow" w:hAnsi="Arial Narrow" w:cs="Arial"/>
          <w:color w:val="000000"/>
          <w:sz w:val="24"/>
          <w:szCs w:val="24"/>
        </w:rPr>
      </w:pPr>
      <w:r w:rsidRPr="00AE6DD6">
        <w:rPr>
          <w:rFonts w:ascii="Arial Narrow" w:hAnsi="Arial Narrow" w:cs="Arial"/>
          <w:color w:val="000000"/>
          <w:sz w:val="24"/>
          <w:szCs w:val="24"/>
        </w:rPr>
        <w:t>Zakon o zakupu i kupoprodaji poslovnog prostora (''Narodne novine'' br. 125/11, 64/15, 112/18 i 123/24)</w:t>
      </w:r>
    </w:p>
    <w:p w14:paraId="3FDEECB2" w14:textId="77777777" w:rsidR="004516E3" w:rsidRPr="00AE6DD6" w:rsidRDefault="004516E3" w:rsidP="004516E3">
      <w:pPr>
        <w:pStyle w:val="Odlomakpopisa"/>
        <w:numPr>
          <w:ilvl w:val="0"/>
          <w:numId w:val="9"/>
        </w:numPr>
        <w:ind w:left="709"/>
        <w:rPr>
          <w:rFonts w:ascii="Arial Narrow" w:hAnsi="Arial Narrow" w:cs="Arial"/>
          <w:color w:val="000000"/>
          <w:sz w:val="24"/>
          <w:szCs w:val="24"/>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662B46B2" w14:textId="77777777" w:rsidR="004516E3" w:rsidRPr="00AE6DD6" w:rsidRDefault="004516E3" w:rsidP="004516E3">
      <w:pPr>
        <w:pStyle w:val="Odlomakpopisa"/>
        <w:numPr>
          <w:ilvl w:val="0"/>
          <w:numId w:val="9"/>
        </w:numPr>
        <w:ind w:left="709"/>
        <w:rPr>
          <w:rFonts w:ascii="Arial Narrow" w:hAnsi="Arial Narrow" w:cs="Arial"/>
          <w:color w:val="000000"/>
          <w:sz w:val="24"/>
          <w:szCs w:val="24"/>
        </w:rPr>
      </w:pPr>
      <w:r w:rsidRPr="00AE6DD6">
        <w:rPr>
          <w:rFonts w:ascii="Arial Narrow" w:hAnsi="Arial Narrow" w:cs="Arial"/>
          <w:color w:val="000000"/>
          <w:sz w:val="24"/>
          <w:szCs w:val="24"/>
        </w:rPr>
        <w:t>Odluka o davanju stanova u vlasništvu Grada Ogulina u najam (''Glasnik Karlovačke županije'' br. 7/09)</w:t>
      </w:r>
    </w:p>
    <w:p w14:paraId="4ECA664C" w14:textId="2544194B" w:rsidR="00C15F87" w:rsidRPr="00AE6DD6" w:rsidRDefault="004516E3" w:rsidP="004516E3">
      <w:pPr>
        <w:pStyle w:val="Odlomakpopisa"/>
        <w:numPr>
          <w:ilvl w:val="0"/>
          <w:numId w:val="9"/>
        </w:numPr>
        <w:ind w:left="709"/>
        <w:rPr>
          <w:rFonts w:ascii="Arial Narrow" w:hAnsi="Arial Narrow" w:cs="Arial"/>
          <w:color w:val="000000" w:themeColor="text1"/>
          <w:sz w:val="24"/>
          <w:szCs w:val="24"/>
        </w:rPr>
      </w:pPr>
      <w:r w:rsidRPr="00AE6DD6">
        <w:rPr>
          <w:rFonts w:ascii="Arial Narrow" w:hAnsi="Arial Narrow" w:cs="Arial"/>
          <w:color w:val="000000"/>
          <w:sz w:val="24"/>
          <w:szCs w:val="24"/>
        </w:rPr>
        <w:t>Odluka o zakupu i kupoprodaji poslovnog prostora na području Grada Ogulina (''Glasnik Karlovačke županije'' br. 8/12)</w:t>
      </w:r>
    </w:p>
    <w:p w14:paraId="45C343E1" w14:textId="77777777" w:rsidR="00C15F87" w:rsidRPr="00AE6DD6" w:rsidRDefault="00C15F87" w:rsidP="00C15F87">
      <w:pPr>
        <w:pStyle w:val="Odlomakpopisa"/>
        <w:rPr>
          <w:rFonts w:ascii="Arial Narrow" w:hAnsi="Arial Narrow" w:cs="Arial"/>
          <w:color w:val="000000" w:themeColor="text1"/>
          <w:sz w:val="24"/>
          <w:szCs w:val="24"/>
        </w:rPr>
      </w:pPr>
    </w:p>
    <w:p w14:paraId="6F0FF982" w14:textId="77777777" w:rsidR="00C15F87" w:rsidRPr="00AE6DD6" w:rsidRDefault="00C15F87" w:rsidP="00C15F87">
      <w:pPr>
        <w:pStyle w:val="Odlomakpopisa"/>
        <w:rPr>
          <w:rFonts w:ascii="Arial Narrow" w:hAnsi="Arial Narrow" w:cs="Arial"/>
          <w:color w:val="000000" w:themeColor="text1"/>
          <w:sz w:val="24"/>
          <w:szCs w:val="24"/>
        </w:rPr>
      </w:pPr>
    </w:p>
    <w:p w14:paraId="52E3EA36" w14:textId="77777777" w:rsidR="00C15F87" w:rsidRPr="00AE6DD6" w:rsidRDefault="00C15F87" w:rsidP="00C15F87">
      <w:pPr>
        <w:pStyle w:val="Odlomakpopisa"/>
        <w:rPr>
          <w:rFonts w:ascii="Arial Narrow" w:hAnsi="Arial Narrow" w:cs="Arial"/>
          <w:color w:val="000000" w:themeColor="text1"/>
          <w:sz w:val="24"/>
          <w:szCs w:val="24"/>
        </w:rPr>
      </w:pPr>
    </w:p>
    <w:p w14:paraId="7AC9B280" w14:textId="77777777" w:rsidR="00C144E8" w:rsidRPr="00AE6DD6" w:rsidRDefault="00C144E8" w:rsidP="00C15F87">
      <w:pPr>
        <w:pStyle w:val="Odlomakpopisa"/>
        <w:rPr>
          <w:rFonts w:ascii="Arial Narrow" w:hAnsi="Arial Narrow" w:cs="Arial"/>
          <w:color w:val="000000" w:themeColor="text1"/>
          <w:sz w:val="24"/>
          <w:szCs w:val="24"/>
        </w:rPr>
      </w:pPr>
    </w:p>
    <w:p w14:paraId="5AF61DDB" w14:textId="77777777" w:rsidR="00C144E8" w:rsidRDefault="00C144E8" w:rsidP="00C15F87">
      <w:pPr>
        <w:pStyle w:val="Odlomakpopisa"/>
        <w:rPr>
          <w:rFonts w:ascii="Arial Narrow" w:hAnsi="Arial Narrow" w:cs="Arial"/>
          <w:color w:val="000000" w:themeColor="text1"/>
          <w:sz w:val="24"/>
          <w:szCs w:val="24"/>
        </w:rPr>
      </w:pPr>
    </w:p>
    <w:p w14:paraId="377F0C1C" w14:textId="77777777" w:rsidR="008619DF" w:rsidRPr="00AE6DD6" w:rsidRDefault="008619DF" w:rsidP="00C15F87">
      <w:pPr>
        <w:pStyle w:val="Odlomakpopisa"/>
        <w:rPr>
          <w:rFonts w:ascii="Arial Narrow" w:hAnsi="Arial Narrow" w:cs="Arial"/>
          <w:color w:val="000000" w:themeColor="text1"/>
          <w:sz w:val="24"/>
          <w:szCs w:val="24"/>
        </w:rPr>
      </w:pPr>
    </w:p>
    <w:p w14:paraId="0C9CE85F" w14:textId="77777777" w:rsidR="00C15F87" w:rsidRPr="00AE6DD6" w:rsidRDefault="00C15F87" w:rsidP="00C15F87">
      <w:pPr>
        <w:tabs>
          <w:tab w:val="left" w:pos="2127"/>
        </w:tabs>
        <w:contextualSpacing/>
        <w:jc w:val="left"/>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PROGRAM 3002: ODRŽAVANJE KOMUNALNE INFRASTRUKTURE</w:t>
      </w:r>
      <w:r w:rsidRPr="00AE6DD6">
        <w:rPr>
          <w:rFonts w:ascii="Arial Narrow" w:hAnsi="Arial Narrow" w:cs="Arial"/>
          <w:b/>
          <w:color w:val="000000" w:themeColor="text1"/>
          <w:sz w:val="24"/>
          <w:szCs w:val="24"/>
        </w:rPr>
        <w:tab/>
      </w:r>
    </w:p>
    <w:p w14:paraId="4962DCEB" w14:textId="77777777" w:rsidR="00C15F87" w:rsidRDefault="00C15F87" w:rsidP="00C15F87">
      <w:pPr>
        <w:tabs>
          <w:tab w:val="left" w:pos="851"/>
        </w:tabs>
        <w:contextualSpacing/>
        <w:jc w:val="left"/>
        <w:rPr>
          <w:rFonts w:ascii="Arial Narrow" w:hAnsi="Arial Narrow" w:cs="Arial"/>
          <w:color w:val="000000" w:themeColor="text1"/>
          <w:sz w:val="24"/>
          <w:szCs w:val="24"/>
        </w:rPr>
      </w:pPr>
    </w:p>
    <w:p w14:paraId="56E6A034" w14:textId="77777777" w:rsidR="00BB7066" w:rsidRPr="00AE6DD6" w:rsidRDefault="00BB7066" w:rsidP="00C15F87">
      <w:pPr>
        <w:tabs>
          <w:tab w:val="left" w:pos="851"/>
        </w:tabs>
        <w:contextualSpacing/>
        <w:jc w:val="left"/>
        <w:rPr>
          <w:rFonts w:ascii="Arial Narrow" w:hAnsi="Arial Narrow" w:cs="Arial"/>
          <w:color w:val="000000" w:themeColor="text1"/>
          <w:sz w:val="24"/>
          <w:szCs w:val="24"/>
        </w:rPr>
      </w:pPr>
    </w:p>
    <w:p w14:paraId="70C206F3" w14:textId="77777777" w:rsidR="007375E4" w:rsidRPr="00AE6DD6" w:rsidRDefault="007375E4" w:rsidP="007375E4">
      <w:pPr>
        <w:tabs>
          <w:tab w:val="left" w:pos="851"/>
        </w:tabs>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Osigurati trajnu funkcionalnost postojeće komunalne infrastrukture</w:t>
      </w:r>
    </w:p>
    <w:p w14:paraId="5E91817A" w14:textId="77777777" w:rsidR="007375E4" w:rsidRPr="00AE6DD6" w:rsidRDefault="007375E4" w:rsidP="007375E4">
      <w:pPr>
        <w:tabs>
          <w:tab w:val="left" w:pos="851"/>
        </w:tabs>
        <w:contextualSpacing/>
        <w:rPr>
          <w:rFonts w:ascii="Arial Narrow" w:hAnsi="Arial Narrow"/>
          <w:color w:val="000000" w:themeColor="text1"/>
          <w:sz w:val="24"/>
          <w:szCs w:val="24"/>
        </w:rPr>
      </w:pPr>
    </w:p>
    <w:p w14:paraId="0F210010" w14:textId="77777777" w:rsidR="007375E4" w:rsidRPr="00AE6DD6" w:rsidRDefault="007375E4" w:rsidP="007375E4">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000C1805" w14:textId="77777777" w:rsidR="007375E4" w:rsidRPr="00AE6DD6" w:rsidRDefault="007375E4" w:rsidP="007375E4">
      <w:pPr>
        <w:tabs>
          <w:tab w:val="left" w:pos="851"/>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SC2. Unapređenje komunalne infrastrukture</w:t>
      </w:r>
    </w:p>
    <w:p w14:paraId="6B021FC0" w14:textId="77777777" w:rsidR="007375E4" w:rsidRPr="00AE6DD6" w:rsidRDefault="007375E4" w:rsidP="007375E4">
      <w:pPr>
        <w:contextualSpacing/>
        <w:rPr>
          <w:rFonts w:ascii="Arial Narrow" w:hAnsi="Arial Narrow"/>
          <w:color w:val="000000" w:themeColor="text1"/>
          <w:sz w:val="24"/>
          <w:szCs w:val="24"/>
        </w:rPr>
      </w:pPr>
    </w:p>
    <w:p w14:paraId="4B8901D6" w14:textId="77777777" w:rsidR="007375E4" w:rsidRPr="00AE6DD6" w:rsidRDefault="007375E4" w:rsidP="007375E4">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62184462" w14:textId="78B16552" w:rsidR="007375E4" w:rsidRDefault="007375E4" w:rsidP="007375E4">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w:t>
      </w:r>
      <w:r w:rsidR="008619DF">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I.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1.6</w:t>
      </w:r>
      <w:r w:rsidR="008619DF">
        <w:rPr>
          <w:rStyle w:val="Zadanifontodlomka2"/>
          <w:rFonts w:ascii="Arial Narrow" w:hAnsi="Arial Narrow" w:cs="Arial"/>
          <w:color w:val="000000" w:themeColor="text1"/>
          <w:sz w:val="24"/>
          <w:szCs w:val="24"/>
        </w:rPr>
        <w:t>92.000,00</w:t>
      </w:r>
      <w:r w:rsidRPr="00AE6DD6">
        <w:rPr>
          <w:rStyle w:val="Zadanifontodlomka2"/>
          <w:rFonts w:ascii="Arial Narrow" w:hAnsi="Arial Narrow" w:cs="Arial"/>
          <w:color w:val="000000" w:themeColor="text1"/>
          <w:sz w:val="24"/>
          <w:szCs w:val="24"/>
        </w:rPr>
        <w:t xml:space="preserve"> eura</w:t>
      </w:r>
    </w:p>
    <w:p w14:paraId="4665BE3C" w14:textId="3F95208E" w:rsidR="008619DF" w:rsidRPr="00AE6DD6" w:rsidRDefault="008619DF" w:rsidP="007375E4">
      <w:pPr>
        <w:pStyle w:val="Standard"/>
        <w:contextualSpacing/>
        <w:rPr>
          <w:rFonts w:ascii="Arial Narrow" w:hAnsi="Arial Narrow"/>
          <w:color w:val="000000" w:themeColor="text1"/>
          <w:sz w:val="24"/>
          <w:szCs w:val="24"/>
        </w:rPr>
      </w:pPr>
      <w:r>
        <w:rPr>
          <w:rStyle w:val="Zadanifontodlomka2"/>
          <w:rFonts w:ascii="Arial Narrow" w:hAnsi="Arial Narrow" w:cs="Arial"/>
          <w:color w:val="000000" w:themeColor="text1"/>
          <w:sz w:val="24"/>
          <w:szCs w:val="24"/>
        </w:rPr>
        <w:t>TEKUĆI PLAN:</w:t>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sidR="00410434" w:rsidRPr="00AE6DD6">
        <w:rPr>
          <w:rStyle w:val="Zadanifontodlomka2"/>
          <w:rFonts w:ascii="Arial Narrow" w:hAnsi="Arial Narrow" w:cs="Arial"/>
          <w:color w:val="000000" w:themeColor="text1"/>
          <w:sz w:val="24"/>
          <w:szCs w:val="24"/>
        </w:rPr>
        <w:t>1.6</w:t>
      </w:r>
      <w:r w:rsidR="00410434">
        <w:rPr>
          <w:rStyle w:val="Zadanifontodlomka2"/>
          <w:rFonts w:ascii="Arial Narrow" w:hAnsi="Arial Narrow" w:cs="Arial"/>
          <w:color w:val="000000" w:themeColor="text1"/>
          <w:sz w:val="24"/>
          <w:szCs w:val="24"/>
        </w:rPr>
        <w:t>92.000,00</w:t>
      </w:r>
      <w:r w:rsidR="00410434" w:rsidRPr="00AE6DD6">
        <w:rPr>
          <w:rStyle w:val="Zadanifontodlomka2"/>
          <w:rFonts w:ascii="Arial Narrow" w:hAnsi="Arial Narrow" w:cs="Arial"/>
          <w:color w:val="000000" w:themeColor="text1"/>
          <w:sz w:val="24"/>
          <w:szCs w:val="24"/>
        </w:rPr>
        <w:t xml:space="preserve"> eura</w:t>
      </w:r>
    </w:p>
    <w:p w14:paraId="5804550B" w14:textId="2B10979C" w:rsidR="007375E4" w:rsidRPr="00AE6DD6" w:rsidRDefault="007375E4" w:rsidP="007375E4">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007D6271" w:rsidRPr="00AE6DD6">
        <w:rPr>
          <w:rStyle w:val="Zadanifontodlomka2"/>
          <w:rFonts w:ascii="Arial Narrow" w:hAnsi="Arial Narrow" w:cs="Arial"/>
          <w:color w:val="000000" w:themeColor="text1"/>
          <w:sz w:val="24"/>
          <w:szCs w:val="24"/>
        </w:rPr>
        <w:tab/>
      </w:r>
      <w:r w:rsidR="007D6271" w:rsidRPr="00AE6DD6">
        <w:rPr>
          <w:rStyle w:val="Zadanifontodlomka2"/>
          <w:rFonts w:ascii="Arial Narrow" w:hAnsi="Arial Narrow" w:cs="Arial"/>
          <w:color w:val="000000" w:themeColor="text1"/>
          <w:sz w:val="24"/>
          <w:szCs w:val="24"/>
        </w:rPr>
        <w:tab/>
      </w:r>
      <w:r w:rsidR="007D6271" w:rsidRPr="00AE6DD6">
        <w:rPr>
          <w:rStyle w:val="Zadanifontodlomka2"/>
          <w:rFonts w:ascii="Arial Narrow" w:hAnsi="Arial Narrow" w:cs="Arial"/>
          <w:color w:val="000000" w:themeColor="text1"/>
          <w:sz w:val="24"/>
          <w:szCs w:val="24"/>
        </w:rPr>
        <w:tab/>
        <w:t>1.5</w:t>
      </w:r>
      <w:r w:rsidR="00410434">
        <w:rPr>
          <w:rStyle w:val="Zadanifontodlomka2"/>
          <w:rFonts w:ascii="Arial Narrow" w:hAnsi="Arial Narrow" w:cs="Arial"/>
          <w:color w:val="000000" w:themeColor="text1"/>
          <w:sz w:val="24"/>
          <w:szCs w:val="24"/>
        </w:rPr>
        <w:t>50.109,66</w:t>
      </w:r>
      <w:r w:rsidRPr="00AE6DD6">
        <w:rPr>
          <w:rStyle w:val="Zadanifontodlomka2"/>
          <w:rFonts w:ascii="Arial Narrow" w:hAnsi="Arial Narrow" w:cs="Arial"/>
          <w:color w:val="000000" w:themeColor="text1"/>
          <w:sz w:val="24"/>
          <w:szCs w:val="24"/>
        </w:rPr>
        <w:t xml:space="preserve"> eura</w:t>
      </w:r>
    </w:p>
    <w:p w14:paraId="393F60FC" w14:textId="540EF9D6" w:rsidR="00C15F87" w:rsidRPr="00AE6DD6" w:rsidRDefault="007D6271" w:rsidP="007375E4">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9</w:t>
      </w:r>
      <w:r w:rsidR="00410434">
        <w:rPr>
          <w:rStyle w:val="Zadanifontodlomka2"/>
          <w:rFonts w:ascii="Arial Narrow" w:hAnsi="Arial Narrow" w:cs="Arial"/>
          <w:color w:val="000000" w:themeColor="text1"/>
          <w:sz w:val="24"/>
          <w:szCs w:val="24"/>
        </w:rPr>
        <w:t>1,61</w:t>
      </w:r>
      <w:r w:rsidR="007375E4" w:rsidRPr="00AE6DD6">
        <w:rPr>
          <w:rStyle w:val="Zadanifontodlomka2"/>
          <w:rFonts w:ascii="Arial Narrow" w:hAnsi="Arial Narrow" w:cs="Arial"/>
          <w:color w:val="000000" w:themeColor="text1"/>
          <w:sz w:val="24"/>
          <w:szCs w:val="24"/>
        </w:rPr>
        <w:t xml:space="preserve"> %</w:t>
      </w:r>
    </w:p>
    <w:p w14:paraId="4F788328"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5D4C66AD" w14:textId="77777777" w:rsidR="007375E4" w:rsidRPr="00AE6DD6" w:rsidRDefault="007375E4" w:rsidP="007375E4">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570BF02F" w14:textId="77777777" w:rsidR="007375E4" w:rsidRPr="00AE6DD6" w:rsidRDefault="007375E4" w:rsidP="007375E4">
      <w:pPr>
        <w:tabs>
          <w:tab w:val="left" w:pos="851"/>
        </w:tabs>
        <w:contextualSpacing/>
        <w:jc w:val="left"/>
        <w:rPr>
          <w:rFonts w:ascii="Arial Narrow" w:hAnsi="Arial Narrow" w:cs="Arial"/>
          <w:color w:val="000000" w:themeColor="text1"/>
          <w:sz w:val="24"/>
          <w:szCs w:val="24"/>
        </w:rPr>
      </w:pPr>
    </w:p>
    <w:p w14:paraId="000A2627"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aktivnosti:</w:t>
      </w:r>
    </w:p>
    <w:p w14:paraId="206648F0"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A100001</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Održavanje čistoće javno prometnih površina</w:t>
      </w:r>
    </w:p>
    <w:p w14:paraId="0F08DD75"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A100002</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Održavanje nerazvrstanih cesta</w:t>
      </w:r>
      <w:r w:rsidRPr="00AE6DD6">
        <w:rPr>
          <w:rFonts w:ascii="Arial Narrow" w:hAnsi="Arial Narrow" w:cs="Arial"/>
          <w:color w:val="000000" w:themeColor="text1"/>
          <w:sz w:val="24"/>
          <w:szCs w:val="24"/>
        </w:rPr>
        <w:tab/>
      </w:r>
    </w:p>
    <w:p w14:paraId="62249071"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A100003</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Javna rasvjeta</w:t>
      </w:r>
    </w:p>
    <w:p w14:paraId="2044DB87" w14:textId="5D9357F7" w:rsidR="007268ED" w:rsidRPr="00AE6DD6" w:rsidRDefault="00C15F87" w:rsidP="00410434">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A100004</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Ostala tekuća održavanja javnih površina</w:t>
      </w:r>
    </w:p>
    <w:p w14:paraId="0CA69413" w14:textId="77777777" w:rsidR="007268ED" w:rsidRPr="00AE6DD6" w:rsidRDefault="007268ED" w:rsidP="00C15F87">
      <w:pPr>
        <w:tabs>
          <w:tab w:val="left" w:pos="851"/>
        </w:tabs>
        <w:contextualSpacing/>
        <w:jc w:val="left"/>
        <w:rPr>
          <w:rFonts w:ascii="Arial Narrow" w:hAnsi="Arial Narrow" w:cs="Arial"/>
          <w:color w:val="000000" w:themeColor="text1"/>
          <w:sz w:val="24"/>
          <w:szCs w:val="24"/>
        </w:rPr>
      </w:pPr>
    </w:p>
    <w:p w14:paraId="6D8B620F" w14:textId="5F0DF29C" w:rsidR="007D6271" w:rsidRPr="00AE6DD6" w:rsidRDefault="007D6271" w:rsidP="007D6271">
      <w:pPr>
        <w:pStyle w:val="Standard"/>
        <w:contextualSpacing/>
        <w:rPr>
          <w:rFonts w:ascii="Arial Narrow" w:hAnsi="Arial Narrow"/>
          <w:color w:val="000000" w:themeColor="text1"/>
          <w:sz w:val="24"/>
          <w:szCs w:val="24"/>
        </w:rPr>
      </w:pPr>
      <w:r w:rsidRPr="00AE6DD6">
        <w:rPr>
          <w:rFonts w:ascii="Arial Narrow" w:hAnsi="Arial Narrow"/>
          <w:color w:val="000000" w:themeColor="text1"/>
          <w:sz w:val="24"/>
          <w:szCs w:val="24"/>
        </w:rPr>
        <w:tab/>
        <w:t>Program održavanja komunalne infrastrukture tijekom 202</w:t>
      </w:r>
      <w:r w:rsidR="00410434">
        <w:rPr>
          <w:rFonts w:ascii="Arial Narrow" w:hAnsi="Arial Narrow"/>
          <w:color w:val="000000" w:themeColor="text1"/>
          <w:sz w:val="24"/>
          <w:szCs w:val="24"/>
        </w:rPr>
        <w:t>4</w:t>
      </w:r>
      <w:r w:rsidRPr="00AE6DD6">
        <w:rPr>
          <w:rFonts w:ascii="Arial Narrow" w:hAnsi="Arial Narrow"/>
          <w:color w:val="000000" w:themeColor="text1"/>
          <w:sz w:val="24"/>
          <w:szCs w:val="24"/>
        </w:rPr>
        <w:t xml:space="preserve">. godine realiziran je u ukupnom iznosu od </w:t>
      </w:r>
      <w:r w:rsidR="00410434" w:rsidRPr="00AE6DD6">
        <w:rPr>
          <w:rStyle w:val="Zadanifontodlomka2"/>
          <w:rFonts w:ascii="Arial Narrow" w:hAnsi="Arial Narrow" w:cs="Arial"/>
          <w:color w:val="000000" w:themeColor="text1"/>
          <w:sz w:val="24"/>
          <w:szCs w:val="24"/>
        </w:rPr>
        <w:t>1.5</w:t>
      </w:r>
      <w:r w:rsidR="00410434">
        <w:rPr>
          <w:rStyle w:val="Zadanifontodlomka2"/>
          <w:rFonts w:ascii="Arial Narrow" w:hAnsi="Arial Narrow" w:cs="Arial"/>
          <w:color w:val="000000" w:themeColor="text1"/>
          <w:sz w:val="24"/>
          <w:szCs w:val="24"/>
        </w:rPr>
        <w:t>50.109,66</w:t>
      </w:r>
      <w:r w:rsidR="00410434" w:rsidRPr="00AE6DD6">
        <w:rPr>
          <w:rStyle w:val="Zadanifontodlomka2"/>
          <w:rFonts w:ascii="Arial Narrow" w:hAnsi="Arial Narrow" w:cs="Arial"/>
          <w:color w:val="000000" w:themeColor="text1"/>
          <w:sz w:val="24"/>
          <w:szCs w:val="24"/>
        </w:rPr>
        <w:t xml:space="preserve"> eura</w:t>
      </w:r>
      <w:r w:rsidRPr="00AE6DD6">
        <w:rPr>
          <w:rFonts w:ascii="Arial Narrow" w:hAnsi="Arial Narrow"/>
          <w:color w:val="000000" w:themeColor="text1"/>
          <w:sz w:val="24"/>
          <w:szCs w:val="24"/>
        </w:rPr>
        <w:t>. Za održavanje</w:t>
      </w:r>
      <w:r w:rsidR="00410434">
        <w:rPr>
          <w:rFonts w:ascii="Arial Narrow" w:hAnsi="Arial Narrow"/>
          <w:color w:val="000000" w:themeColor="text1"/>
          <w:sz w:val="24"/>
          <w:szCs w:val="24"/>
        </w:rPr>
        <w:t xml:space="preserve"> </w:t>
      </w:r>
      <w:r w:rsidRPr="00AE6DD6">
        <w:rPr>
          <w:rFonts w:ascii="Arial Narrow" w:hAnsi="Arial Narrow"/>
          <w:color w:val="000000" w:themeColor="text1"/>
          <w:sz w:val="24"/>
          <w:szCs w:val="24"/>
        </w:rPr>
        <w:t>sustava odvodnje oborinskih voda, strojno i ručno čišćenje javnih površina te uređivanje zelenih površina trgovačkom društvu Stambeno komunalno gospodarstvo d.o.o. plaćen je iznos od 189.</w:t>
      </w:r>
      <w:r w:rsidR="00410434">
        <w:rPr>
          <w:rFonts w:ascii="Arial Narrow" w:hAnsi="Arial Narrow"/>
          <w:color w:val="000000" w:themeColor="text1"/>
          <w:sz w:val="24"/>
          <w:szCs w:val="24"/>
        </w:rPr>
        <w:t>998,99</w:t>
      </w:r>
      <w:r w:rsidRPr="00AE6DD6">
        <w:rPr>
          <w:rFonts w:ascii="Arial Narrow" w:hAnsi="Arial Narrow"/>
          <w:color w:val="000000" w:themeColor="text1"/>
          <w:sz w:val="24"/>
          <w:szCs w:val="24"/>
        </w:rPr>
        <w:t xml:space="preserve"> eura. Aktivnost održavanja nerazvrstanih cesta realizirana je u iznosu od 8</w:t>
      </w:r>
      <w:r w:rsidR="00410434">
        <w:rPr>
          <w:rFonts w:ascii="Arial Narrow" w:hAnsi="Arial Narrow"/>
          <w:color w:val="000000" w:themeColor="text1"/>
          <w:sz w:val="24"/>
          <w:szCs w:val="24"/>
        </w:rPr>
        <w:t>37.516,65</w:t>
      </w:r>
      <w:r w:rsidRPr="00AE6DD6">
        <w:rPr>
          <w:rFonts w:ascii="Arial Narrow" w:hAnsi="Arial Narrow"/>
          <w:color w:val="000000" w:themeColor="text1"/>
          <w:sz w:val="24"/>
          <w:szCs w:val="24"/>
        </w:rPr>
        <w:t xml:space="preserve"> eura, od čega je na aktivnosti zimske službe utrošen iznos od </w:t>
      </w:r>
      <w:r w:rsidR="00410434">
        <w:rPr>
          <w:rFonts w:ascii="Arial Narrow" w:hAnsi="Arial Narrow"/>
          <w:color w:val="000000" w:themeColor="text1"/>
          <w:sz w:val="24"/>
          <w:szCs w:val="24"/>
        </w:rPr>
        <w:t>94.178,57</w:t>
      </w:r>
      <w:r w:rsidRPr="00AE6DD6">
        <w:rPr>
          <w:rFonts w:ascii="Arial Narrow" w:hAnsi="Arial Narrow"/>
          <w:color w:val="000000" w:themeColor="text1"/>
          <w:sz w:val="24"/>
          <w:szCs w:val="24"/>
        </w:rPr>
        <w:t xml:space="preserve"> eura. Aktivnost javne rasvjete realizirana je u iznosu od 4</w:t>
      </w:r>
      <w:r w:rsidR="00410434">
        <w:rPr>
          <w:rFonts w:ascii="Arial Narrow" w:hAnsi="Arial Narrow"/>
          <w:color w:val="000000" w:themeColor="text1"/>
          <w:sz w:val="24"/>
          <w:szCs w:val="24"/>
        </w:rPr>
        <w:t>87.579,72</w:t>
      </w:r>
      <w:r w:rsidRPr="00AE6DD6">
        <w:rPr>
          <w:rFonts w:ascii="Arial Narrow" w:hAnsi="Arial Narrow"/>
          <w:color w:val="000000" w:themeColor="text1"/>
          <w:sz w:val="24"/>
          <w:szCs w:val="24"/>
        </w:rPr>
        <w:t xml:space="preserve"> eura</w:t>
      </w:r>
      <w:r w:rsidR="00410434">
        <w:rPr>
          <w:rFonts w:ascii="Arial Narrow" w:hAnsi="Arial Narrow"/>
          <w:color w:val="000000" w:themeColor="text1"/>
          <w:sz w:val="24"/>
          <w:szCs w:val="24"/>
        </w:rPr>
        <w:t>. Navedeni iznos</w:t>
      </w:r>
      <w:r w:rsidRPr="00AE6DD6">
        <w:rPr>
          <w:rFonts w:ascii="Arial Narrow" w:hAnsi="Arial Narrow"/>
          <w:color w:val="000000" w:themeColor="text1"/>
          <w:sz w:val="24"/>
          <w:szCs w:val="24"/>
        </w:rPr>
        <w:t xml:space="preserve"> </w:t>
      </w:r>
      <w:r w:rsidR="00410434">
        <w:rPr>
          <w:rFonts w:ascii="Arial Narrow" w:hAnsi="Arial Narrow"/>
          <w:color w:val="000000" w:themeColor="text1"/>
          <w:sz w:val="24"/>
          <w:szCs w:val="24"/>
        </w:rPr>
        <w:t>uključuje utrošenu</w:t>
      </w:r>
      <w:r w:rsidRPr="00AE6DD6">
        <w:rPr>
          <w:rFonts w:ascii="Arial Narrow" w:hAnsi="Arial Narrow"/>
          <w:color w:val="000000" w:themeColor="text1"/>
          <w:sz w:val="24"/>
          <w:szCs w:val="24"/>
        </w:rPr>
        <w:t xml:space="preserve"> električnu energiju</w:t>
      </w:r>
      <w:r w:rsidR="00410434">
        <w:rPr>
          <w:rFonts w:ascii="Arial Narrow" w:hAnsi="Arial Narrow"/>
          <w:color w:val="000000" w:themeColor="text1"/>
          <w:sz w:val="24"/>
          <w:szCs w:val="24"/>
        </w:rPr>
        <w:t xml:space="preserve">, </w:t>
      </w:r>
      <w:r w:rsidRPr="00AE6DD6">
        <w:rPr>
          <w:rFonts w:ascii="Arial Narrow" w:hAnsi="Arial Narrow"/>
          <w:color w:val="000000" w:themeColor="text1"/>
          <w:sz w:val="24"/>
          <w:szCs w:val="24"/>
        </w:rPr>
        <w:t xml:space="preserve">održavanje sustava javne rasvjete, kićenje i </w:t>
      </w:r>
      <w:proofErr w:type="spellStart"/>
      <w:r w:rsidRPr="00AE6DD6">
        <w:rPr>
          <w:rFonts w:ascii="Arial Narrow" w:hAnsi="Arial Narrow"/>
          <w:color w:val="000000" w:themeColor="text1"/>
          <w:sz w:val="24"/>
          <w:szCs w:val="24"/>
        </w:rPr>
        <w:t>raskić</w:t>
      </w:r>
      <w:r w:rsidR="00BB7066">
        <w:rPr>
          <w:rFonts w:ascii="Arial Narrow" w:hAnsi="Arial Narrow"/>
          <w:color w:val="000000" w:themeColor="text1"/>
          <w:sz w:val="24"/>
          <w:szCs w:val="24"/>
        </w:rPr>
        <w:t>i</w:t>
      </w:r>
      <w:r w:rsidRPr="00AE6DD6">
        <w:rPr>
          <w:rFonts w:ascii="Arial Narrow" w:hAnsi="Arial Narrow"/>
          <w:color w:val="000000" w:themeColor="text1"/>
          <w:sz w:val="24"/>
          <w:szCs w:val="24"/>
        </w:rPr>
        <w:t>vanje</w:t>
      </w:r>
      <w:proofErr w:type="spellEnd"/>
      <w:r w:rsidRPr="00AE6DD6">
        <w:rPr>
          <w:rFonts w:ascii="Arial Narrow" w:hAnsi="Arial Narrow"/>
          <w:color w:val="000000" w:themeColor="text1"/>
          <w:sz w:val="24"/>
          <w:szCs w:val="24"/>
        </w:rPr>
        <w:t xml:space="preserve"> </w:t>
      </w:r>
      <w:r w:rsidR="00BB7066">
        <w:rPr>
          <w:rFonts w:ascii="Arial Narrow" w:hAnsi="Arial Narrow"/>
          <w:color w:val="000000" w:themeColor="text1"/>
          <w:sz w:val="24"/>
          <w:szCs w:val="24"/>
        </w:rPr>
        <w:t>grada</w:t>
      </w:r>
      <w:r w:rsidR="00410434">
        <w:rPr>
          <w:rFonts w:ascii="Arial Narrow" w:hAnsi="Arial Narrow"/>
          <w:color w:val="000000" w:themeColor="text1"/>
          <w:sz w:val="24"/>
          <w:szCs w:val="24"/>
        </w:rPr>
        <w:t xml:space="preserve"> </w:t>
      </w:r>
      <w:r w:rsidRPr="00AE6DD6">
        <w:rPr>
          <w:rFonts w:ascii="Arial Narrow" w:hAnsi="Arial Narrow"/>
          <w:color w:val="000000" w:themeColor="text1"/>
          <w:sz w:val="24"/>
          <w:szCs w:val="24"/>
        </w:rPr>
        <w:t>te na naknadu za energetsku uslugu</w:t>
      </w:r>
      <w:r w:rsidR="00410434">
        <w:rPr>
          <w:rFonts w:ascii="Arial Narrow" w:hAnsi="Arial Narrow"/>
          <w:color w:val="000000" w:themeColor="text1"/>
          <w:sz w:val="24"/>
          <w:szCs w:val="24"/>
        </w:rPr>
        <w:t xml:space="preserve">. </w:t>
      </w:r>
      <w:r w:rsidRPr="00AE6DD6">
        <w:rPr>
          <w:rFonts w:ascii="Arial Narrow" w:hAnsi="Arial Narrow"/>
          <w:color w:val="000000" w:themeColor="text1"/>
          <w:sz w:val="24"/>
          <w:szCs w:val="24"/>
        </w:rPr>
        <w:t>Za ostala tekuća održavanja površina javne namjene</w:t>
      </w:r>
      <w:r w:rsidR="00410434">
        <w:rPr>
          <w:rFonts w:ascii="Arial Narrow" w:hAnsi="Arial Narrow"/>
          <w:color w:val="000000" w:themeColor="text1"/>
          <w:sz w:val="24"/>
          <w:szCs w:val="24"/>
        </w:rPr>
        <w:t xml:space="preserve"> </w:t>
      </w:r>
      <w:r w:rsidRPr="00AE6DD6">
        <w:rPr>
          <w:rFonts w:ascii="Arial Narrow" w:hAnsi="Arial Narrow"/>
          <w:color w:val="000000" w:themeColor="text1"/>
          <w:sz w:val="24"/>
          <w:szCs w:val="24"/>
        </w:rPr>
        <w:t>utr</w:t>
      </w:r>
      <w:r w:rsidR="00814448" w:rsidRPr="00AE6DD6">
        <w:rPr>
          <w:rFonts w:ascii="Arial Narrow" w:hAnsi="Arial Narrow"/>
          <w:color w:val="000000" w:themeColor="text1"/>
          <w:sz w:val="24"/>
          <w:szCs w:val="24"/>
        </w:rPr>
        <w:t xml:space="preserve">ošen je iznos od </w:t>
      </w:r>
      <w:r w:rsidR="00410434">
        <w:rPr>
          <w:rFonts w:ascii="Arial Narrow" w:hAnsi="Arial Narrow"/>
          <w:color w:val="000000" w:themeColor="text1"/>
          <w:sz w:val="24"/>
          <w:szCs w:val="24"/>
        </w:rPr>
        <w:t>35.014,30</w:t>
      </w:r>
      <w:r w:rsidR="00814448" w:rsidRPr="00AE6DD6">
        <w:rPr>
          <w:rFonts w:ascii="Arial Narrow" w:hAnsi="Arial Narrow"/>
          <w:color w:val="000000" w:themeColor="text1"/>
          <w:sz w:val="24"/>
          <w:szCs w:val="24"/>
        </w:rPr>
        <w:t xml:space="preserve"> eura</w:t>
      </w:r>
      <w:r w:rsidRPr="00AE6DD6">
        <w:rPr>
          <w:rFonts w:ascii="Arial Narrow" w:hAnsi="Arial Narrow"/>
          <w:color w:val="000000" w:themeColor="text1"/>
          <w:sz w:val="24"/>
          <w:szCs w:val="24"/>
        </w:rPr>
        <w:t>.</w:t>
      </w:r>
    </w:p>
    <w:p w14:paraId="173DCC64" w14:textId="77777777" w:rsidR="00C15F87" w:rsidRPr="00AE6DD6" w:rsidRDefault="00C15F87" w:rsidP="00C15F87">
      <w:pPr>
        <w:tabs>
          <w:tab w:val="left" w:pos="851"/>
        </w:tabs>
        <w:contextualSpacing/>
        <w:rPr>
          <w:rFonts w:ascii="Arial Narrow" w:hAnsi="Arial Narrow" w:cs="Arial"/>
          <w:color w:val="000000" w:themeColor="text1"/>
          <w:sz w:val="24"/>
          <w:szCs w:val="24"/>
        </w:rPr>
      </w:pPr>
    </w:p>
    <w:p w14:paraId="38D6E462" w14:textId="6AF712F4" w:rsidR="00C15F87" w:rsidRPr="00AE6DD6" w:rsidRDefault="00C15F87" w:rsidP="00C15F87">
      <w:pPr>
        <w:tabs>
          <w:tab w:val="left" w:pos="851"/>
        </w:tabs>
        <w:contextualSpacing/>
        <w:rPr>
          <w:rFonts w:ascii="Arial Narrow" w:hAnsi="Arial Narrow" w:cs="Calibri"/>
          <w:color w:val="000000" w:themeColor="text1"/>
          <w:sz w:val="24"/>
          <w:szCs w:val="24"/>
        </w:rPr>
      </w:pPr>
      <w:r w:rsidRPr="00AE6DD6">
        <w:rPr>
          <w:rFonts w:ascii="Arial Narrow" w:hAnsi="Arial Narrow"/>
          <w:b/>
          <w:i/>
          <w:color w:val="000000" w:themeColor="text1"/>
          <w:sz w:val="24"/>
          <w:szCs w:val="24"/>
          <w:lang w:val="hr-BA"/>
        </w:rPr>
        <w:t>Pokazatelji za praćenje uspješnosti provedbe programa su:</w:t>
      </w:r>
      <w:r w:rsidR="00C144E8" w:rsidRPr="00AE6DD6">
        <w:rPr>
          <w:rFonts w:ascii="Arial Narrow" w:hAnsi="Arial Narrow"/>
          <w:b/>
          <w:i/>
          <w:color w:val="000000" w:themeColor="text1"/>
          <w:sz w:val="24"/>
          <w:szCs w:val="24"/>
          <w:lang w:val="hr-BA"/>
        </w:rPr>
        <w:t xml:space="preserve"> </w:t>
      </w:r>
      <w:r w:rsidR="00C144E8" w:rsidRPr="00AE6DD6">
        <w:rPr>
          <w:rFonts w:ascii="Arial Narrow" w:hAnsi="Arial Narrow"/>
          <w:color w:val="000000" w:themeColor="text1"/>
          <w:sz w:val="24"/>
          <w:szCs w:val="24"/>
          <w:lang w:val="hr-BA"/>
        </w:rPr>
        <w:t xml:space="preserve">godišnje </w:t>
      </w:r>
      <w:r w:rsidRPr="00AE6DD6">
        <w:rPr>
          <w:rFonts w:ascii="Arial Narrow" w:hAnsi="Arial Narrow" w:cs="Calibri"/>
          <w:color w:val="000000" w:themeColor="text1"/>
          <w:sz w:val="24"/>
          <w:szCs w:val="24"/>
        </w:rPr>
        <w:t>održavanje</w:t>
      </w:r>
      <w:r w:rsidR="00C144E8" w:rsidRPr="00AE6DD6">
        <w:rPr>
          <w:rFonts w:ascii="Arial Narrow" w:hAnsi="Arial Narrow" w:cs="Calibri"/>
          <w:color w:val="000000" w:themeColor="text1"/>
          <w:sz w:val="24"/>
          <w:szCs w:val="24"/>
        </w:rPr>
        <w:t xml:space="preserve"> čistoće</w:t>
      </w:r>
      <w:r w:rsidRPr="00AE6DD6">
        <w:rPr>
          <w:rFonts w:ascii="Arial Narrow" w:hAnsi="Arial Narrow" w:cs="Calibri"/>
          <w:color w:val="000000" w:themeColor="text1"/>
          <w:sz w:val="24"/>
          <w:szCs w:val="24"/>
        </w:rPr>
        <w:t xml:space="preserve"> javne</w:t>
      </w:r>
      <w:r w:rsidR="00C144E8" w:rsidRPr="00AE6DD6">
        <w:rPr>
          <w:rFonts w:ascii="Arial Narrow" w:hAnsi="Arial Narrow" w:cs="Calibri"/>
          <w:color w:val="000000" w:themeColor="text1"/>
          <w:sz w:val="24"/>
          <w:szCs w:val="24"/>
        </w:rPr>
        <w:t xml:space="preserve"> </w:t>
      </w:r>
      <w:r w:rsidRPr="00AE6DD6">
        <w:rPr>
          <w:rFonts w:ascii="Arial Narrow" w:hAnsi="Arial Narrow" w:cs="Calibri"/>
          <w:color w:val="000000" w:themeColor="text1"/>
          <w:sz w:val="24"/>
          <w:szCs w:val="24"/>
        </w:rPr>
        <w:t>površine u m²</w:t>
      </w:r>
      <w:r w:rsidR="00C144E8" w:rsidRPr="00AE6DD6">
        <w:rPr>
          <w:rFonts w:ascii="Arial Narrow" w:hAnsi="Arial Narrow" w:cs="Calibri"/>
          <w:color w:val="000000" w:themeColor="text1"/>
          <w:sz w:val="24"/>
          <w:szCs w:val="24"/>
        </w:rPr>
        <w:t xml:space="preserve"> (ručno + strojno)</w:t>
      </w:r>
      <w:r w:rsidRPr="00AE6DD6">
        <w:rPr>
          <w:rFonts w:ascii="Arial Narrow" w:hAnsi="Arial Narrow" w:cs="Calibri"/>
          <w:color w:val="000000" w:themeColor="text1"/>
          <w:sz w:val="24"/>
          <w:szCs w:val="24"/>
        </w:rPr>
        <w:t xml:space="preserve">, dužina održavanih cesta u km, </w:t>
      </w:r>
      <w:r w:rsidRPr="00AE6DD6">
        <w:rPr>
          <w:rStyle w:val="Zadanifontodlomka2"/>
          <w:rFonts w:ascii="Arial Narrow" w:hAnsi="Arial Narrow" w:cs="Calibri"/>
          <w:bCs/>
          <w:iCs/>
          <w:color w:val="000000" w:themeColor="text1"/>
          <w:sz w:val="24"/>
          <w:szCs w:val="24"/>
          <w:lang w:eastAsia="hr-HR"/>
        </w:rPr>
        <w:t xml:space="preserve">količina utrošene električne energije u </w:t>
      </w:r>
      <w:proofErr w:type="spellStart"/>
      <w:r w:rsidRPr="00AE6DD6">
        <w:rPr>
          <w:rStyle w:val="Zadanifontodlomka2"/>
          <w:rFonts w:ascii="Arial Narrow" w:hAnsi="Arial Narrow" w:cs="Calibri"/>
          <w:bCs/>
          <w:iCs/>
          <w:color w:val="000000" w:themeColor="text1"/>
          <w:sz w:val="24"/>
          <w:szCs w:val="24"/>
          <w:lang w:eastAsia="hr-HR"/>
        </w:rPr>
        <w:t>kwh</w:t>
      </w:r>
      <w:proofErr w:type="spellEnd"/>
      <w:r w:rsidRPr="00AE6DD6">
        <w:rPr>
          <w:rStyle w:val="Zadanifontodlomka2"/>
          <w:rFonts w:ascii="Arial Narrow" w:hAnsi="Arial Narrow" w:cs="Calibri"/>
          <w:bCs/>
          <w:iCs/>
          <w:color w:val="000000" w:themeColor="text1"/>
          <w:sz w:val="24"/>
          <w:szCs w:val="24"/>
          <w:lang w:eastAsia="hr-HR"/>
        </w:rPr>
        <w:t xml:space="preserve">, </w:t>
      </w:r>
      <w:r w:rsidR="00C144E8" w:rsidRPr="00AE6DD6">
        <w:rPr>
          <w:rFonts w:ascii="Arial Narrow" w:hAnsi="Arial Narrow" w:cs="Calibri"/>
          <w:color w:val="000000" w:themeColor="text1"/>
          <w:sz w:val="24"/>
          <w:szCs w:val="24"/>
        </w:rPr>
        <w:t>godišnje uređenje javnih zelenih površina u m²</w:t>
      </w:r>
    </w:p>
    <w:p w14:paraId="27044517" w14:textId="77777777" w:rsidR="00C15F87" w:rsidRPr="00AE6DD6" w:rsidRDefault="00C15F87" w:rsidP="00C15F87">
      <w:pPr>
        <w:tabs>
          <w:tab w:val="left" w:pos="851"/>
        </w:tabs>
        <w:contextualSpacing/>
        <w:rPr>
          <w:rStyle w:val="Zadanifontodlomka2"/>
          <w:rFonts w:ascii="Arial Narrow" w:hAnsi="Arial Narrow" w:cs="Calibri"/>
          <w:bCs/>
          <w:iCs/>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814448" w:rsidRPr="00AE6DD6" w14:paraId="7B008205" w14:textId="77777777" w:rsidTr="003B5EE9">
        <w:tc>
          <w:tcPr>
            <w:tcW w:w="2330" w:type="dxa"/>
            <w:vAlign w:val="center"/>
          </w:tcPr>
          <w:p w14:paraId="69DB53C0" w14:textId="77777777" w:rsidR="00814448" w:rsidRPr="00AE6DD6" w:rsidRDefault="00814448"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NAZIV AKTIVNOSTI / PROJEKTA</w:t>
            </w:r>
          </w:p>
        </w:tc>
        <w:tc>
          <w:tcPr>
            <w:tcW w:w="3676" w:type="dxa"/>
            <w:vAlign w:val="center"/>
          </w:tcPr>
          <w:p w14:paraId="1E28E922" w14:textId="77777777" w:rsidR="00814448" w:rsidRPr="00AE6DD6" w:rsidRDefault="00814448" w:rsidP="003B5EE9">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228484E9" w14:textId="7E69F40E" w:rsidR="00814448" w:rsidRPr="00AE6DD6" w:rsidRDefault="00814448"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E74EBB"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50EBA407" w14:textId="3173CAAA" w:rsidR="00814448" w:rsidRPr="00AE6DD6" w:rsidRDefault="00814448" w:rsidP="003B5EE9">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E74EBB"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814448" w:rsidRPr="00AE6DD6" w14:paraId="000DA1EF" w14:textId="77777777" w:rsidTr="003B5EE9">
        <w:tc>
          <w:tcPr>
            <w:tcW w:w="2330" w:type="dxa"/>
            <w:vAlign w:val="center"/>
          </w:tcPr>
          <w:p w14:paraId="5D890615" w14:textId="77777777" w:rsidR="00814448" w:rsidRPr="00AE6DD6" w:rsidRDefault="00814448" w:rsidP="00814448">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Održavanje čistoće javno prometnih površina</w:t>
            </w:r>
          </w:p>
        </w:tc>
        <w:tc>
          <w:tcPr>
            <w:tcW w:w="3676" w:type="dxa"/>
            <w:vAlign w:val="center"/>
          </w:tcPr>
          <w:p w14:paraId="6CBB2EAA" w14:textId="2CCE4484" w:rsidR="00814448" w:rsidRPr="00AE6DD6" w:rsidRDefault="00C144E8" w:rsidP="00C144E8">
            <w:pPr>
              <w:suppressAutoHyphens w:val="0"/>
              <w:spacing w:after="160" w:line="254" w:lineRule="auto"/>
              <w:jc w:val="left"/>
              <w:textAlignment w:val="auto"/>
              <w:rPr>
                <w:rFonts w:ascii="Arial Narrow" w:hAnsi="Arial Narrow" w:cs="Calibri"/>
                <w:color w:val="000000" w:themeColor="text1"/>
                <w:sz w:val="24"/>
                <w:szCs w:val="24"/>
              </w:rPr>
            </w:pPr>
            <w:r w:rsidRPr="00AE6DD6">
              <w:rPr>
                <w:rFonts w:ascii="Arial Narrow" w:hAnsi="Arial Narrow"/>
                <w:color w:val="000000" w:themeColor="text1"/>
                <w:sz w:val="24"/>
                <w:szCs w:val="24"/>
                <w:lang w:val="hr-BA"/>
              </w:rPr>
              <w:t xml:space="preserve">godišnje </w:t>
            </w:r>
            <w:r w:rsidRPr="00AE6DD6">
              <w:rPr>
                <w:rFonts w:ascii="Arial Narrow" w:hAnsi="Arial Narrow" w:cs="Calibri"/>
                <w:color w:val="000000" w:themeColor="text1"/>
                <w:sz w:val="24"/>
                <w:szCs w:val="24"/>
              </w:rPr>
              <w:t>održavanje čistoće javne površine u m² (ručno + strojno)</w:t>
            </w:r>
          </w:p>
        </w:tc>
        <w:tc>
          <w:tcPr>
            <w:tcW w:w="1474" w:type="dxa"/>
            <w:vAlign w:val="center"/>
          </w:tcPr>
          <w:p w14:paraId="63FA2432" w14:textId="0F20A5EA" w:rsidR="00814448" w:rsidRPr="00AE6DD6" w:rsidRDefault="00C144E8" w:rsidP="00814448">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1.800.000</w:t>
            </w:r>
          </w:p>
        </w:tc>
        <w:tc>
          <w:tcPr>
            <w:tcW w:w="1474" w:type="dxa"/>
            <w:vAlign w:val="center"/>
          </w:tcPr>
          <w:p w14:paraId="0E4B767F" w14:textId="6681A11C" w:rsidR="00814448" w:rsidRPr="00AE6DD6" w:rsidRDefault="001B0D4E" w:rsidP="004F6829">
            <w:pPr>
              <w:suppressAutoHyphens w:val="0"/>
              <w:spacing w:after="160" w:line="254" w:lineRule="auto"/>
              <w:jc w:val="center"/>
              <w:textAlignment w:val="auto"/>
              <w:rPr>
                <w:rFonts w:ascii="Arial Narrow" w:hAnsi="Arial Narrow" w:cs="Calibri"/>
                <w:color w:val="000000" w:themeColor="text1"/>
                <w:sz w:val="24"/>
                <w:szCs w:val="24"/>
              </w:rPr>
            </w:pPr>
            <w:r w:rsidRPr="00AE6DD6">
              <w:rPr>
                <w:rFonts w:ascii="Arial Narrow" w:hAnsi="Arial Narrow" w:cs="Calibri"/>
                <w:bCs/>
                <w:iCs/>
                <w:color w:val="000000" w:themeColor="text1"/>
                <w:sz w:val="24"/>
                <w:szCs w:val="24"/>
                <w:lang w:eastAsia="hr-HR"/>
              </w:rPr>
              <w:t>1.800.000</w:t>
            </w:r>
          </w:p>
        </w:tc>
      </w:tr>
      <w:tr w:rsidR="00814448" w:rsidRPr="00AE6DD6" w14:paraId="76DEC211" w14:textId="77777777" w:rsidTr="003B5EE9">
        <w:tc>
          <w:tcPr>
            <w:tcW w:w="2330" w:type="dxa"/>
            <w:vAlign w:val="center"/>
          </w:tcPr>
          <w:p w14:paraId="2609FF5B" w14:textId="77777777" w:rsidR="00814448" w:rsidRPr="00AE6DD6" w:rsidRDefault="00814448" w:rsidP="00814448">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Održavanje nerazvrstanih cesta</w:t>
            </w:r>
          </w:p>
        </w:tc>
        <w:tc>
          <w:tcPr>
            <w:tcW w:w="3676" w:type="dxa"/>
            <w:vAlign w:val="center"/>
          </w:tcPr>
          <w:p w14:paraId="6895FC02" w14:textId="77777777" w:rsidR="00814448" w:rsidRPr="00AE6DD6" w:rsidRDefault="00814448" w:rsidP="00C144E8">
            <w:pPr>
              <w:suppressAutoHyphens w:val="0"/>
              <w:spacing w:after="160" w:line="254" w:lineRule="auto"/>
              <w:textAlignment w:val="auto"/>
              <w:rPr>
                <w:rFonts w:ascii="Arial Narrow" w:hAnsi="Arial Narrow" w:cs="Calibri"/>
                <w:bCs/>
                <w:iCs/>
                <w:color w:val="000000" w:themeColor="text1"/>
                <w:sz w:val="24"/>
                <w:szCs w:val="24"/>
                <w:lang w:eastAsia="hr-HR"/>
              </w:rPr>
            </w:pPr>
            <w:r w:rsidRPr="00AE6DD6">
              <w:rPr>
                <w:rFonts w:ascii="Arial Narrow" w:hAnsi="Arial Narrow" w:cs="Calibri"/>
                <w:color w:val="000000" w:themeColor="text1"/>
                <w:sz w:val="24"/>
                <w:szCs w:val="24"/>
              </w:rPr>
              <w:t>dužina održavanih cesta u km</w:t>
            </w:r>
          </w:p>
        </w:tc>
        <w:tc>
          <w:tcPr>
            <w:tcW w:w="1474" w:type="dxa"/>
            <w:vAlign w:val="center"/>
          </w:tcPr>
          <w:p w14:paraId="5CF1B7CF" w14:textId="77777777" w:rsidR="00814448" w:rsidRPr="00AE6DD6" w:rsidRDefault="00814448" w:rsidP="00814448">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336</w:t>
            </w:r>
          </w:p>
        </w:tc>
        <w:tc>
          <w:tcPr>
            <w:tcW w:w="1474" w:type="dxa"/>
            <w:vAlign w:val="center"/>
          </w:tcPr>
          <w:p w14:paraId="40256D4C" w14:textId="02879724" w:rsidR="00814448" w:rsidRPr="00AE6DD6" w:rsidRDefault="001B0D4E" w:rsidP="001B0D4E">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336</w:t>
            </w:r>
          </w:p>
        </w:tc>
      </w:tr>
      <w:tr w:rsidR="00814448" w:rsidRPr="00AE6DD6" w14:paraId="2AC7EE34" w14:textId="77777777" w:rsidTr="003B5EE9">
        <w:tc>
          <w:tcPr>
            <w:tcW w:w="2330" w:type="dxa"/>
            <w:vAlign w:val="center"/>
          </w:tcPr>
          <w:p w14:paraId="5AC7EEA0" w14:textId="77777777" w:rsidR="00814448" w:rsidRPr="00AE6DD6" w:rsidRDefault="00814448" w:rsidP="00814448">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Javna rasvjeta</w:t>
            </w:r>
          </w:p>
          <w:p w14:paraId="431A520E" w14:textId="77777777" w:rsidR="00814448" w:rsidRPr="00AE6DD6" w:rsidRDefault="00814448" w:rsidP="00814448">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p>
        </w:tc>
        <w:tc>
          <w:tcPr>
            <w:tcW w:w="3676" w:type="dxa"/>
            <w:vAlign w:val="center"/>
          </w:tcPr>
          <w:p w14:paraId="63CACC6F" w14:textId="77777777" w:rsidR="00814448" w:rsidRPr="00AE6DD6" w:rsidRDefault="00814448" w:rsidP="00C144E8">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 xml:space="preserve">količina utrošene električne energije u </w:t>
            </w:r>
            <w:proofErr w:type="spellStart"/>
            <w:r w:rsidRPr="00AE6DD6">
              <w:rPr>
                <w:rStyle w:val="Zadanifontodlomka2"/>
                <w:rFonts w:ascii="Arial Narrow" w:hAnsi="Arial Narrow" w:cs="Calibri"/>
                <w:bCs/>
                <w:iCs/>
                <w:color w:val="000000" w:themeColor="text1"/>
                <w:sz w:val="24"/>
                <w:szCs w:val="24"/>
                <w:lang w:eastAsia="hr-HR"/>
              </w:rPr>
              <w:t>kwh</w:t>
            </w:r>
            <w:proofErr w:type="spellEnd"/>
          </w:p>
        </w:tc>
        <w:tc>
          <w:tcPr>
            <w:tcW w:w="1474" w:type="dxa"/>
            <w:vAlign w:val="center"/>
          </w:tcPr>
          <w:p w14:paraId="7611A6FF" w14:textId="77777777" w:rsidR="00814448" w:rsidRPr="00AE6DD6" w:rsidRDefault="00814448" w:rsidP="00814448">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700.000</w:t>
            </w:r>
          </w:p>
        </w:tc>
        <w:tc>
          <w:tcPr>
            <w:tcW w:w="1474" w:type="dxa"/>
            <w:vAlign w:val="center"/>
          </w:tcPr>
          <w:p w14:paraId="1E407B53" w14:textId="4562CC75" w:rsidR="00814448" w:rsidRPr="001B0D4E" w:rsidRDefault="001B0D4E" w:rsidP="007268ED">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sidRPr="001B0D4E">
              <w:rPr>
                <w:rStyle w:val="Zadanifontodlomka2"/>
                <w:rFonts w:ascii="Arial Narrow" w:hAnsi="Arial Narrow" w:cs="Calibri"/>
                <w:bCs/>
                <w:iCs/>
                <w:color w:val="000000" w:themeColor="text1"/>
                <w:sz w:val="24"/>
                <w:szCs w:val="24"/>
                <w:lang w:eastAsia="hr-HR"/>
              </w:rPr>
              <w:t>8</w:t>
            </w:r>
            <w:r w:rsidRPr="001B0D4E">
              <w:rPr>
                <w:rStyle w:val="Zadanifontodlomka2"/>
                <w:rFonts w:ascii="Arial Narrow" w:hAnsi="Arial Narrow" w:cs="Calibri"/>
                <w:bCs/>
                <w:iCs/>
                <w:sz w:val="24"/>
                <w:szCs w:val="24"/>
                <w:lang w:eastAsia="hr-HR"/>
              </w:rPr>
              <w:t>19.000</w:t>
            </w:r>
          </w:p>
        </w:tc>
      </w:tr>
      <w:tr w:rsidR="00814448" w:rsidRPr="00AE6DD6" w14:paraId="54765DA0" w14:textId="77777777" w:rsidTr="003B5EE9">
        <w:tc>
          <w:tcPr>
            <w:tcW w:w="2330" w:type="dxa"/>
            <w:vAlign w:val="center"/>
          </w:tcPr>
          <w:p w14:paraId="530A0C91" w14:textId="77777777" w:rsidR="00814448" w:rsidRPr="00AE6DD6" w:rsidRDefault="00814448" w:rsidP="00814448">
            <w:pPr>
              <w:contextualSpacing/>
              <w:jc w:val="left"/>
              <w:rPr>
                <w:rFonts w:ascii="Arial Narrow" w:eastAsia="Times New Roman" w:hAnsi="Arial Narrow" w:cs="Arial"/>
                <w:color w:val="000000" w:themeColor="text1"/>
                <w:sz w:val="24"/>
                <w:szCs w:val="24"/>
                <w:lang w:eastAsia="hr-HR"/>
              </w:rPr>
            </w:pPr>
            <w:r w:rsidRPr="00AE6DD6">
              <w:rPr>
                <w:rFonts w:ascii="Arial Narrow" w:hAnsi="Arial Narrow" w:cs="Arial"/>
                <w:color w:val="000000" w:themeColor="text1"/>
                <w:sz w:val="24"/>
                <w:szCs w:val="24"/>
              </w:rPr>
              <w:t>Ostala tekuća održavanja javnih površina</w:t>
            </w:r>
          </w:p>
        </w:tc>
        <w:tc>
          <w:tcPr>
            <w:tcW w:w="3676" w:type="dxa"/>
            <w:vAlign w:val="center"/>
          </w:tcPr>
          <w:p w14:paraId="4391020C" w14:textId="2F731585" w:rsidR="00814448" w:rsidRPr="00AE6DD6" w:rsidRDefault="00C144E8" w:rsidP="00C144E8">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cs="Calibri"/>
                <w:color w:val="000000" w:themeColor="text1"/>
                <w:sz w:val="24"/>
                <w:szCs w:val="24"/>
              </w:rPr>
              <w:t xml:space="preserve">godišnje </w:t>
            </w:r>
            <w:r w:rsidR="004F6829" w:rsidRPr="00AE6DD6">
              <w:rPr>
                <w:rFonts w:ascii="Arial Narrow" w:hAnsi="Arial Narrow" w:cs="Calibri"/>
                <w:color w:val="000000" w:themeColor="text1"/>
                <w:sz w:val="24"/>
                <w:szCs w:val="24"/>
              </w:rPr>
              <w:t>uređenje javn</w:t>
            </w:r>
            <w:r w:rsidRPr="00AE6DD6">
              <w:rPr>
                <w:rFonts w:ascii="Arial Narrow" w:hAnsi="Arial Narrow" w:cs="Calibri"/>
                <w:color w:val="000000" w:themeColor="text1"/>
                <w:sz w:val="24"/>
                <w:szCs w:val="24"/>
              </w:rPr>
              <w:t>ih</w:t>
            </w:r>
            <w:r w:rsidR="00814448" w:rsidRPr="00AE6DD6">
              <w:rPr>
                <w:rFonts w:ascii="Arial Narrow" w:hAnsi="Arial Narrow" w:cs="Calibri"/>
                <w:color w:val="000000" w:themeColor="text1"/>
                <w:sz w:val="24"/>
                <w:szCs w:val="24"/>
              </w:rPr>
              <w:t xml:space="preserve"> zelen</w:t>
            </w:r>
            <w:r w:rsidRPr="00AE6DD6">
              <w:rPr>
                <w:rFonts w:ascii="Arial Narrow" w:hAnsi="Arial Narrow" w:cs="Calibri"/>
                <w:color w:val="000000" w:themeColor="text1"/>
                <w:sz w:val="24"/>
                <w:szCs w:val="24"/>
              </w:rPr>
              <w:t>ih</w:t>
            </w:r>
            <w:r w:rsidR="00814448" w:rsidRPr="00AE6DD6">
              <w:rPr>
                <w:rFonts w:ascii="Arial Narrow" w:hAnsi="Arial Narrow" w:cs="Calibri"/>
                <w:color w:val="000000" w:themeColor="text1"/>
                <w:sz w:val="24"/>
                <w:szCs w:val="24"/>
              </w:rPr>
              <w:t xml:space="preserve"> površin</w:t>
            </w:r>
            <w:r w:rsidRPr="00AE6DD6">
              <w:rPr>
                <w:rFonts w:ascii="Arial Narrow" w:hAnsi="Arial Narrow" w:cs="Calibri"/>
                <w:color w:val="000000" w:themeColor="text1"/>
                <w:sz w:val="24"/>
                <w:szCs w:val="24"/>
              </w:rPr>
              <w:t>a</w:t>
            </w:r>
            <w:r w:rsidR="00814448" w:rsidRPr="00AE6DD6">
              <w:rPr>
                <w:rFonts w:ascii="Arial Narrow" w:hAnsi="Arial Narrow" w:cs="Calibri"/>
                <w:color w:val="000000" w:themeColor="text1"/>
                <w:sz w:val="24"/>
                <w:szCs w:val="24"/>
              </w:rPr>
              <w:t xml:space="preserve"> u m²</w:t>
            </w:r>
          </w:p>
        </w:tc>
        <w:tc>
          <w:tcPr>
            <w:tcW w:w="1474" w:type="dxa"/>
            <w:vAlign w:val="center"/>
          </w:tcPr>
          <w:p w14:paraId="2D086B5D" w14:textId="5FE29017" w:rsidR="00814448" w:rsidRPr="00AE6DD6" w:rsidRDefault="00C144E8" w:rsidP="00814448">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1.000.000</w:t>
            </w:r>
          </w:p>
        </w:tc>
        <w:tc>
          <w:tcPr>
            <w:tcW w:w="1474" w:type="dxa"/>
            <w:vAlign w:val="center"/>
          </w:tcPr>
          <w:p w14:paraId="370BA2EE" w14:textId="1774496E" w:rsidR="00814448" w:rsidRPr="00AE6DD6" w:rsidRDefault="001B0D4E" w:rsidP="004F6829">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1.000.000</w:t>
            </w:r>
          </w:p>
        </w:tc>
      </w:tr>
    </w:tbl>
    <w:p w14:paraId="3BBF8F97" w14:textId="77777777" w:rsidR="004516E3" w:rsidRPr="00AE6DD6" w:rsidRDefault="004516E3" w:rsidP="004516E3">
      <w:pPr>
        <w:tabs>
          <w:tab w:val="left" w:pos="1134"/>
        </w:tabs>
        <w:jc w:val="left"/>
        <w:rPr>
          <w:rFonts w:ascii="Arial Narrow" w:hAnsi="Arial Narrow" w:cs="Arial"/>
          <w:b/>
          <w:color w:val="000000"/>
          <w:sz w:val="24"/>
          <w:szCs w:val="24"/>
        </w:rPr>
      </w:pPr>
      <w:r w:rsidRPr="00AE6DD6">
        <w:rPr>
          <w:rFonts w:ascii="Arial Narrow" w:hAnsi="Arial Narrow" w:cs="Arial"/>
          <w:b/>
          <w:color w:val="000000"/>
          <w:sz w:val="24"/>
          <w:szCs w:val="24"/>
        </w:rPr>
        <w:lastRenderedPageBreak/>
        <w:t xml:space="preserve">Pravna osnova: </w:t>
      </w:r>
    </w:p>
    <w:p w14:paraId="3EF45FE8" w14:textId="77777777" w:rsidR="004516E3" w:rsidRPr="00AE6DD6" w:rsidRDefault="004516E3" w:rsidP="004516E3">
      <w:pPr>
        <w:pStyle w:val="Odlomakpopisa"/>
        <w:numPr>
          <w:ilvl w:val="0"/>
          <w:numId w:val="10"/>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40102F22" w14:textId="77777777" w:rsidR="004516E3" w:rsidRPr="00AE6DD6" w:rsidRDefault="004516E3" w:rsidP="004516E3">
      <w:pPr>
        <w:pStyle w:val="Odlomakpopisa"/>
        <w:numPr>
          <w:ilvl w:val="0"/>
          <w:numId w:val="10"/>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47ECFBC0" w14:textId="77777777" w:rsidR="004516E3" w:rsidRPr="00AE6DD6" w:rsidRDefault="004516E3" w:rsidP="004516E3">
      <w:pPr>
        <w:pStyle w:val="Odlomakpopisa"/>
        <w:numPr>
          <w:ilvl w:val="0"/>
          <w:numId w:val="10"/>
        </w:numPr>
        <w:rPr>
          <w:rFonts w:ascii="Arial Narrow" w:hAnsi="Arial Narrow" w:cs="Arial"/>
          <w:color w:val="000000"/>
          <w:sz w:val="24"/>
          <w:szCs w:val="24"/>
        </w:rPr>
      </w:pPr>
      <w:r w:rsidRPr="00AE6DD6">
        <w:rPr>
          <w:rFonts w:ascii="Arial Narrow" w:hAnsi="Arial Narrow" w:cs="Arial"/>
          <w:color w:val="000000"/>
          <w:sz w:val="24"/>
          <w:szCs w:val="24"/>
        </w:rPr>
        <w:t>Zakon o komunalnom gospodarstvu (''Narodne novine'' br. 68/18, 110/18, 32/20 i 145/24)</w:t>
      </w:r>
    </w:p>
    <w:p w14:paraId="6982CAC4" w14:textId="77777777" w:rsidR="004516E3" w:rsidRPr="00AE6DD6" w:rsidRDefault="004516E3" w:rsidP="004516E3">
      <w:pPr>
        <w:pStyle w:val="Odlomakpopisa"/>
        <w:numPr>
          <w:ilvl w:val="0"/>
          <w:numId w:val="10"/>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59A9AF1F" w14:textId="77777777" w:rsidR="004516E3" w:rsidRPr="00AE6DD6" w:rsidRDefault="004516E3" w:rsidP="004516E3">
      <w:pPr>
        <w:pStyle w:val="Odlomakpopisa"/>
        <w:numPr>
          <w:ilvl w:val="0"/>
          <w:numId w:val="9"/>
        </w:numPr>
        <w:ind w:left="709"/>
        <w:rPr>
          <w:rFonts w:ascii="Arial Narrow" w:hAnsi="Arial Narrow" w:cs="Arial"/>
          <w:color w:val="000000"/>
          <w:sz w:val="24"/>
          <w:szCs w:val="24"/>
        </w:rPr>
      </w:pPr>
      <w:r w:rsidRPr="00AE6DD6">
        <w:rPr>
          <w:rFonts w:ascii="Arial Narrow" w:hAnsi="Arial Narrow" w:cs="Arial"/>
          <w:color w:val="000000"/>
          <w:sz w:val="24"/>
          <w:szCs w:val="24"/>
        </w:rPr>
        <w:t>Odluka o nerazvrstanim cestama (''Glasnik Karlovačke županije'' br. 36/15 i 22/19)</w:t>
      </w:r>
    </w:p>
    <w:p w14:paraId="5DB02402" w14:textId="77777777" w:rsidR="004516E3" w:rsidRPr="00AE6DD6" w:rsidRDefault="004516E3" w:rsidP="004516E3">
      <w:pPr>
        <w:pStyle w:val="Odlomakpopisa"/>
        <w:numPr>
          <w:ilvl w:val="0"/>
          <w:numId w:val="9"/>
        </w:numPr>
        <w:ind w:left="709"/>
        <w:rPr>
          <w:rFonts w:ascii="Arial Narrow" w:hAnsi="Arial Narrow" w:cs="Arial"/>
          <w:color w:val="000000"/>
          <w:sz w:val="24"/>
          <w:szCs w:val="24"/>
        </w:rPr>
      </w:pPr>
      <w:r w:rsidRPr="00AE6DD6">
        <w:rPr>
          <w:rFonts w:ascii="Arial Narrow" w:hAnsi="Arial Narrow" w:cs="Arial"/>
          <w:color w:val="000000"/>
          <w:sz w:val="24"/>
          <w:szCs w:val="24"/>
        </w:rPr>
        <w:t>Odluka o održavanju javne rasvjete (''Glasnik Karlovačke županije'' br. 13/22)</w:t>
      </w:r>
    </w:p>
    <w:p w14:paraId="5D3CE7FE" w14:textId="49624235" w:rsidR="007A55AE" w:rsidRPr="00AE6DD6" w:rsidRDefault="004516E3" w:rsidP="004516E3">
      <w:pPr>
        <w:pStyle w:val="Odlomakpopisa"/>
        <w:numPr>
          <w:ilvl w:val="0"/>
          <w:numId w:val="9"/>
        </w:numPr>
        <w:ind w:left="709"/>
        <w:rPr>
          <w:rFonts w:ascii="Arial Narrow" w:hAnsi="Arial Narrow" w:cs="Arial"/>
          <w:color w:val="000000" w:themeColor="text1"/>
          <w:sz w:val="24"/>
          <w:szCs w:val="24"/>
        </w:rPr>
      </w:pPr>
      <w:r w:rsidRPr="00AE6DD6">
        <w:rPr>
          <w:rFonts w:ascii="Arial Narrow" w:hAnsi="Arial Narrow" w:cs="Arial"/>
          <w:color w:val="000000"/>
          <w:sz w:val="24"/>
          <w:szCs w:val="24"/>
        </w:rPr>
        <w:t>Odluka o komunalnom redu (''Glasnik Karlovačke županije'' br. 11/20)</w:t>
      </w:r>
    </w:p>
    <w:p w14:paraId="049CEE5E" w14:textId="77777777" w:rsidR="00C15F87" w:rsidRPr="00AE6DD6" w:rsidRDefault="00C15F87" w:rsidP="00C15F87">
      <w:pPr>
        <w:contextualSpacing/>
        <w:rPr>
          <w:rFonts w:ascii="Arial Narrow" w:hAnsi="Arial Narrow" w:cs="Arial"/>
          <w:color w:val="000000" w:themeColor="text1"/>
          <w:sz w:val="24"/>
          <w:szCs w:val="24"/>
        </w:rPr>
      </w:pPr>
    </w:p>
    <w:p w14:paraId="21F879CD" w14:textId="77777777" w:rsidR="007268ED" w:rsidRPr="00AE6DD6" w:rsidRDefault="007268ED" w:rsidP="00C15F87">
      <w:pPr>
        <w:contextualSpacing/>
        <w:rPr>
          <w:rFonts w:ascii="Arial Narrow" w:hAnsi="Arial Narrow" w:cs="Arial"/>
          <w:color w:val="000000" w:themeColor="text1"/>
          <w:sz w:val="24"/>
          <w:szCs w:val="24"/>
        </w:rPr>
      </w:pPr>
    </w:p>
    <w:p w14:paraId="54658031" w14:textId="77777777" w:rsidR="007268ED" w:rsidRPr="00AE6DD6" w:rsidRDefault="007268ED" w:rsidP="00C15F87">
      <w:pPr>
        <w:contextualSpacing/>
        <w:rPr>
          <w:rFonts w:ascii="Arial Narrow" w:hAnsi="Arial Narrow" w:cs="Arial"/>
          <w:color w:val="000000" w:themeColor="text1"/>
          <w:sz w:val="24"/>
          <w:szCs w:val="24"/>
        </w:rPr>
      </w:pPr>
    </w:p>
    <w:p w14:paraId="54F3C605" w14:textId="77777777" w:rsidR="00C15F87" w:rsidRPr="00AE6DD6"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t>PROGRAM 3003: IZGRADNJA OBJEKATA I UREĐAJA KOMUNALNE INFRASTRUKTURE</w:t>
      </w:r>
    </w:p>
    <w:p w14:paraId="27008F13"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5B7D9CE6" w14:textId="77777777" w:rsidR="00814448" w:rsidRPr="00AE6DD6" w:rsidRDefault="00814448" w:rsidP="00C15F87">
      <w:pPr>
        <w:tabs>
          <w:tab w:val="left" w:pos="851"/>
        </w:tabs>
        <w:contextualSpacing/>
        <w:jc w:val="left"/>
        <w:rPr>
          <w:rFonts w:ascii="Arial Narrow" w:hAnsi="Arial Narrow" w:cs="Arial"/>
          <w:color w:val="000000" w:themeColor="text1"/>
          <w:sz w:val="24"/>
          <w:szCs w:val="24"/>
        </w:rPr>
      </w:pPr>
    </w:p>
    <w:p w14:paraId="7CF90AF4" w14:textId="77777777" w:rsidR="00814448" w:rsidRPr="00AE6DD6" w:rsidRDefault="00814448" w:rsidP="00814448">
      <w:pPr>
        <w:tabs>
          <w:tab w:val="left" w:pos="851"/>
        </w:tabs>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Osigurati trajnu funkcionalnost postojeće komunalne infrastrukture</w:t>
      </w:r>
    </w:p>
    <w:p w14:paraId="792625F4" w14:textId="77777777" w:rsidR="00814448" w:rsidRPr="00AE6DD6" w:rsidRDefault="00814448" w:rsidP="00814448">
      <w:pPr>
        <w:tabs>
          <w:tab w:val="left" w:pos="851"/>
        </w:tabs>
        <w:contextualSpacing/>
        <w:rPr>
          <w:rFonts w:ascii="Arial Narrow" w:hAnsi="Arial Narrow"/>
          <w:color w:val="000000" w:themeColor="text1"/>
          <w:sz w:val="24"/>
          <w:szCs w:val="24"/>
        </w:rPr>
      </w:pPr>
    </w:p>
    <w:p w14:paraId="478AF076" w14:textId="77777777" w:rsidR="00814448" w:rsidRPr="00AE6DD6" w:rsidRDefault="00814448" w:rsidP="00814448">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3837AB38" w14:textId="77777777" w:rsidR="00814448" w:rsidRPr="00AE6DD6" w:rsidRDefault="00814448" w:rsidP="00814448">
      <w:pPr>
        <w:tabs>
          <w:tab w:val="left" w:pos="851"/>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SC2. Unapređenje komunalne infrastrukture</w:t>
      </w:r>
    </w:p>
    <w:p w14:paraId="4AB060B4" w14:textId="77777777" w:rsidR="00814448" w:rsidRPr="00AE6DD6" w:rsidRDefault="00814448" w:rsidP="00814448">
      <w:pPr>
        <w:contextualSpacing/>
        <w:rPr>
          <w:rFonts w:ascii="Arial Narrow" w:hAnsi="Arial Narrow"/>
          <w:color w:val="000000" w:themeColor="text1"/>
          <w:sz w:val="24"/>
          <w:szCs w:val="24"/>
        </w:rPr>
      </w:pPr>
    </w:p>
    <w:p w14:paraId="6B7ABFAA" w14:textId="77777777" w:rsidR="00814448" w:rsidRPr="00AE6DD6" w:rsidRDefault="00814448" w:rsidP="00814448">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5F17DAA3" w14:textId="3719429C" w:rsidR="00814448" w:rsidRDefault="00814448" w:rsidP="00814448">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w:t>
      </w:r>
      <w:r w:rsidR="005D009A">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I.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2.</w:t>
      </w:r>
      <w:r w:rsidR="0028499B">
        <w:rPr>
          <w:rStyle w:val="Zadanifontodlomka2"/>
          <w:rFonts w:ascii="Arial Narrow" w:hAnsi="Arial Narrow" w:cs="Arial"/>
          <w:color w:val="000000" w:themeColor="text1"/>
          <w:sz w:val="24"/>
          <w:szCs w:val="24"/>
        </w:rPr>
        <w:t>334.550,00</w:t>
      </w:r>
      <w:r w:rsidRPr="00AE6DD6">
        <w:rPr>
          <w:rStyle w:val="Zadanifontodlomka2"/>
          <w:rFonts w:ascii="Arial Narrow" w:hAnsi="Arial Narrow" w:cs="Arial"/>
          <w:color w:val="000000" w:themeColor="text1"/>
          <w:sz w:val="24"/>
          <w:szCs w:val="24"/>
        </w:rPr>
        <w:t xml:space="preserve"> eura</w:t>
      </w:r>
    </w:p>
    <w:p w14:paraId="60082844" w14:textId="15DF84A4" w:rsidR="005D009A" w:rsidRPr="00AE6DD6" w:rsidRDefault="005D009A" w:rsidP="00814448">
      <w:pPr>
        <w:pStyle w:val="Standard"/>
        <w:contextualSpacing/>
        <w:rPr>
          <w:rFonts w:ascii="Arial Narrow" w:hAnsi="Arial Narrow"/>
          <w:color w:val="000000" w:themeColor="text1"/>
          <w:sz w:val="24"/>
          <w:szCs w:val="24"/>
        </w:rPr>
      </w:pPr>
      <w:r>
        <w:rPr>
          <w:rStyle w:val="Zadanifontodlomka2"/>
          <w:rFonts w:ascii="Arial Narrow" w:hAnsi="Arial Narrow" w:cs="Arial"/>
          <w:color w:val="000000" w:themeColor="text1"/>
          <w:sz w:val="24"/>
          <w:szCs w:val="24"/>
        </w:rPr>
        <w:t>TEKUĆI PLAN:</w:t>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sidR="0028499B" w:rsidRPr="00AE6DD6">
        <w:rPr>
          <w:rStyle w:val="Zadanifontodlomka2"/>
          <w:rFonts w:ascii="Arial Narrow" w:hAnsi="Arial Narrow" w:cs="Arial"/>
          <w:color w:val="000000" w:themeColor="text1"/>
          <w:sz w:val="24"/>
          <w:szCs w:val="24"/>
        </w:rPr>
        <w:t>2.</w:t>
      </w:r>
      <w:r w:rsidR="0028499B">
        <w:rPr>
          <w:rStyle w:val="Zadanifontodlomka2"/>
          <w:rFonts w:ascii="Arial Narrow" w:hAnsi="Arial Narrow" w:cs="Arial"/>
          <w:color w:val="000000" w:themeColor="text1"/>
          <w:sz w:val="24"/>
          <w:szCs w:val="24"/>
        </w:rPr>
        <w:t>334.550,00</w:t>
      </w:r>
      <w:r w:rsidR="0028499B" w:rsidRPr="00AE6DD6">
        <w:rPr>
          <w:rStyle w:val="Zadanifontodlomka2"/>
          <w:rFonts w:ascii="Arial Narrow" w:hAnsi="Arial Narrow" w:cs="Arial"/>
          <w:color w:val="000000" w:themeColor="text1"/>
          <w:sz w:val="24"/>
          <w:szCs w:val="24"/>
        </w:rPr>
        <w:t xml:space="preserve"> eura</w:t>
      </w:r>
    </w:p>
    <w:p w14:paraId="312B7F0D" w14:textId="48C09D38" w:rsidR="00814448" w:rsidRPr="00AE6DD6" w:rsidRDefault="00814448" w:rsidP="00814448">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w:t>
      </w:r>
      <w:r w:rsidR="0028499B">
        <w:rPr>
          <w:rStyle w:val="Zadanifontodlomka2"/>
          <w:rFonts w:ascii="Arial Narrow" w:hAnsi="Arial Narrow" w:cs="Arial"/>
          <w:color w:val="000000" w:themeColor="text1"/>
          <w:sz w:val="24"/>
          <w:szCs w:val="24"/>
        </w:rPr>
        <w:t>333.232,33</w:t>
      </w:r>
      <w:r w:rsidRPr="00AE6DD6">
        <w:rPr>
          <w:rStyle w:val="Zadanifontodlomka2"/>
          <w:rFonts w:ascii="Arial Narrow" w:hAnsi="Arial Narrow" w:cs="Arial"/>
          <w:color w:val="000000" w:themeColor="text1"/>
          <w:sz w:val="24"/>
          <w:szCs w:val="24"/>
        </w:rPr>
        <w:t xml:space="preserve"> eura</w:t>
      </w:r>
    </w:p>
    <w:p w14:paraId="6CB5D569" w14:textId="2493FF29" w:rsidR="00814448" w:rsidRPr="00AE6DD6" w:rsidRDefault="00814448" w:rsidP="00814448">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5</w:t>
      </w:r>
      <w:r w:rsidR="0028499B">
        <w:rPr>
          <w:rStyle w:val="Zadanifontodlomka2"/>
          <w:rFonts w:ascii="Arial Narrow" w:hAnsi="Arial Narrow" w:cs="Arial"/>
          <w:color w:val="000000" w:themeColor="text1"/>
          <w:sz w:val="24"/>
          <w:szCs w:val="24"/>
        </w:rPr>
        <w:t>7,11</w:t>
      </w:r>
      <w:r w:rsidRPr="00AE6DD6">
        <w:rPr>
          <w:rStyle w:val="Zadanifontodlomka2"/>
          <w:rFonts w:ascii="Arial Narrow" w:hAnsi="Arial Narrow" w:cs="Arial"/>
          <w:color w:val="000000" w:themeColor="text1"/>
          <w:sz w:val="24"/>
          <w:szCs w:val="24"/>
        </w:rPr>
        <w:t xml:space="preserve"> %</w:t>
      </w:r>
    </w:p>
    <w:p w14:paraId="16C9061F" w14:textId="77777777" w:rsidR="00814448" w:rsidRPr="00AE6DD6" w:rsidRDefault="00814448" w:rsidP="00C15F87">
      <w:pPr>
        <w:tabs>
          <w:tab w:val="left" w:pos="851"/>
        </w:tabs>
        <w:contextualSpacing/>
        <w:jc w:val="left"/>
        <w:rPr>
          <w:rFonts w:ascii="Arial Narrow" w:hAnsi="Arial Narrow" w:cs="Arial"/>
          <w:color w:val="000000" w:themeColor="text1"/>
          <w:sz w:val="24"/>
          <w:szCs w:val="24"/>
        </w:rPr>
      </w:pPr>
    </w:p>
    <w:p w14:paraId="38FC992C" w14:textId="77777777" w:rsidR="00182E44" w:rsidRPr="00AE6DD6" w:rsidRDefault="00182E44" w:rsidP="00182E44">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4D8CF284"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3340A15F"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projekte:</w:t>
      </w:r>
    </w:p>
    <w:p w14:paraId="517B972C"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K100001 </w:t>
      </w:r>
      <w:r w:rsidRPr="00AE6DD6">
        <w:rPr>
          <w:rFonts w:ascii="Arial Narrow" w:hAnsi="Arial Narrow" w:cs="Arial"/>
          <w:color w:val="000000" w:themeColor="text1"/>
          <w:sz w:val="24"/>
          <w:szCs w:val="24"/>
        </w:rPr>
        <w:tab/>
        <w:t>Izgradnja i uređenje gradskih parkirališta</w:t>
      </w:r>
    </w:p>
    <w:p w14:paraId="0D634EC6"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K100002 </w:t>
      </w:r>
      <w:r w:rsidRPr="00AE6DD6">
        <w:rPr>
          <w:rFonts w:ascii="Arial Narrow" w:hAnsi="Arial Narrow" w:cs="Arial"/>
          <w:color w:val="000000" w:themeColor="text1"/>
          <w:sz w:val="24"/>
          <w:szCs w:val="24"/>
        </w:rPr>
        <w:tab/>
        <w:t>Izgradnja i uređenje autobusnih stajališta i ugibališta</w:t>
      </w:r>
    </w:p>
    <w:p w14:paraId="35D1C8F6"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K100003 </w:t>
      </w:r>
      <w:r w:rsidRPr="00AE6DD6">
        <w:rPr>
          <w:rFonts w:ascii="Arial Narrow" w:hAnsi="Arial Narrow" w:cs="Arial"/>
          <w:color w:val="000000" w:themeColor="text1"/>
          <w:sz w:val="24"/>
          <w:szCs w:val="24"/>
        </w:rPr>
        <w:tab/>
        <w:t>Izgradnja i uređenje igrališta u mjesnim odborima</w:t>
      </w:r>
    </w:p>
    <w:p w14:paraId="4C1766B3"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K100004 </w:t>
      </w:r>
      <w:r w:rsidRPr="00AE6DD6">
        <w:rPr>
          <w:rFonts w:ascii="Arial Narrow" w:hAnsi="Arial Narrow" w:cs="Arial"/>
          <w:color w:val="000000" w:themeColor="text1"/>
          <w:sz w:val="24"/>
          <w:szCs w:val="24"/>
        </w:rPr>
        <w:tab/>
        <w:t>Izgradnja i uređenje mrtvačnica te pratećih objekata</w:t>
      </w:r>
    </w:p>
    <w:p w14:paraId="4BB50A3C" w14:textId="04B0525C" w:rsidR="00A64EBB" w:rsidRPr="00AE6DD6" w:rsidRDefault="00A64EBB"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K100005</w:t>
      </w:r>
      <w:r w:rsidRPr="00AE6DD6">
        <w:rPr>
          <w:rFonts w:ascii="Arial Narrow" w:hAnsi="Arial Narrow" w:cs="Arial"/>
          <w:color w:val="000000" w:themeColor="text1"/>
          <w:sz w:val="24"/>
          <w:szCs w:val="24"/>
        </w:rPr>
        <w:tab/>
        <w:t>Izgradnja i uređenje rekreativnog puta duž obale jezera Sabljaci</w:t>
      </w:r>
    </w:p>
    <w:p w14:paraId="6D897C32" w14:textId="1D6A86F2" w:rsidR="00A64EBB" w:rsidRPr="00AE6DD6" w:rsidRDefault="00A64EBB"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K100006</w:t>
      </w:r>
      <w:r w:rsidRPr="00AE6DD6">
        <w:rPr>
          <w:rFonts w:ascii="Arial Narrow" w:hAnsi="Arial Narrow" w:cs="Arial"/>
          <w:color w:val="000000" w:themeColor="text1"/>
          <w:sz w:val="24"/>
          <w:szCs w:val="24"/>
        </w:rPr>
        <w:tab/>
        <w:t xml:space="preserve">Izgradnja i uređenje sabirne ulice na Sabljacima II. red </w:t>
      </w:r>
    </w:p>
    <w:p w14:paraId="38CBB8FE"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K100010</w:t>
      </w:r>
      <w:r w:rsidRPr="00AE6DD6">
        <w:rPr>
          <w:rFonts w:ascii="Arial Narrow" w:hAnsi="Arial Narrow" w:cs="Arial"/>
          <w:color w:val="000000" w:themeColor="text1"/>
          <w:sz w:val="24"/>
          <w:szCs w:val="24"/>
        </w:rPr>
        <w:tab/>
        <w:t>Uređenje groblja u mjesnim odborima</w:t>
      </w:r>
    </w:p>
    <w:p w14:paraId="7A84CB8D"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K100011</w:t>
      </w:r>
      <w:r w:rsidRPr="00AE6DD6">
        <w:rPr>
          <w:rFonts w:ascii="Arial Narrow" w:hAnsi="Arial Narrow" w:cs="Arial"/>
          <w:color w:val="000000" w:themeColor="text1"/>
          <w:sz w:val="24"/>
          <w:szCs w:val="24"/>
        </w:rPr>
        <w:tab/>
        <w:t>Rekonstrukcija dijela ulice Struga od Doma zdravlja do zgrade SKG-a</w:t>
      </w:r>
    </w:p>
    <w:p w14:paraId="5381D3E9"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K100014 </w:t>
      </w:r>
      <w:r w:rsidRPr="00AE6DD6">
        <w:rPr>
          <w:rFonts w:ascii="Arial Narrow" w:hAnsi="Arial Narrow" w:cs="Arial"/>
          <w:color w:val="000000" w:themeColor="text1"/>
          <w:sz w:val="24"/>
          <w:szCs w:val="24"/>
        </w:rPr>
        <w:tab/>
        <w:t>Rekonstrukcija ulica I. G. Kovačića – A. Šenoe (Prvi prsten)</w:t>
      </w:r>
    </w:p>
    <w:p w14:paraId="36AB7CDE"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K100017 </w:t>
      </w:r>
      <w:r w:rsidRPr="00AE6DD6">
        <w:rPr>
          <w:rFonts w:ascii="Arial Narrow" w:hAnsi="Arial Narrow" w:cs="Arial"/>
          <w:color w:val="000000" w:themeColor="text1"/>
          <w:sz w:val="24"/>
          <w:szCs w:val="24"/>
        </w:rPr>
        <w:tab/>
        <w:t>Otkupi i parcelacije zemljišta za gradske projekte</w:t>
      </w:r>
    </w:p>
    <w:p w14:paraId="5E1A73DE" w14:textId="4DF2437D" w:rsidR="00C15F87" w:rsidRPr="00AE6DD6" w:rsidRDefault="00C15F87" w:rsidP="00C15F87">
      <w:pPr>
        <w:tabs>
          <w:tab w:val="left" w:pos="1134"/>
        </w:tabs>
        <w:ind w:left="1134" w:hanging="1134"/>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K100023</w:t>
      </w:r>
      <w:r w:rsidRPr="00AE6DD6">
        <w:rPr>
          <w:rFonts w:ascii="Arial Narrow" w:hAnsi="Arial Narrow" w:cs="Arial"/>
          <w:color w:val="000000" w:themeColor="text1"/>
          <w:sz w:val="24"/>
          <w:szCs w:val="24"/>
        </w:rPr>
        <w:tab/>
        <w:t>Rekonstrukcija dijela nerazvrstane ceste OG A-04 (Sv. Petar s nadvožnjakom i raskrižjem</w:t>
      </w:r>
      <w:r w:rsidR="0028499B">
        <w:rPr>
          <w:rFonts w:ascii="Arial Narrow" w:hAnsi="Arial Narrow" w:cs="Arial"/>
          <w:color w:val="000000" w:themeColor="text1"/>
          <w:sz w:val="24"/>
          <w:szCs w:val="24"/>
        </w:rPr>
        <w:t>)</w:t>
      </w:r>
    </w:p>
    <w:p w14:paraId="37DBE424" w14:textId="77777777" w:rsidR="00C15F87" w:rsidRPr="00AE6DD6" w:rsidRDefault="00C15F87" w:rsidP="00C15F87">
      <w:pPr>
        <w:tabs>
          <w:tab w:val="left" w:pos="1134"/>
        </w:tabs>
        <w:ind w:left="1134" w:hanging="1134"/>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K100025</w:t>
      </w:r>
      <w:r w:rsidRPr="00AE6DD6">
        <w:rPr>
          <w:rFonts w:ascii="Arial Narrow" w:hAnsi="Arial Narrow" w:cs="Arial"/>
          <w:color w:val="000000" w:themeColor="text1"/>
          <w:sz w:val="24"/>
          <w:szCs w:val="24"/>
        </w:rPr>
        <w:tab/>
        <w:t>Rekonstrukcija ulice Nova cesta</w:t>
      </w:r>
    </w:p>
    <w:p w14:paraId="09CC006A" w14:textId="1C933A05" w:rsidR="00C15F87" w:rsidRPr="00AE6DD6" w:rsidRDefault="00A64EBB" w:rsidP="0028499B">
      <w:pPr>
        <w:tabs>
          <w:tab w:val="left" w:pos="1134"/>
        </w:tabs>
        <w:ind w:left="1134" w:hanging="1134"/>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K100027</w:t>
      </w:r>
      <w:r w:rsidRPr="00AE6DD6">
        <w:rPr>
          <w:rFonts w:ascii="Arial Narrow" w:hAnsi="Arial Narrow" w:cs="Arial"/>
          <w:color w:val="000000" w:themeColor="text1"/>
          <w:sz w:val="24"/>
          <w:szCs w:val="24"/>
        </w:rPr>
        <w:tab/>
        <w:t xml:space="preserve">Sanacija mosta </w:t>
      </w:r>
      <w:r w:rsidR="00AA5A7B">
        <w:rPr>
          <w:rFonts w:ascii="Arial Narrow" w:hAnsi="Arial Narrow" w:cs="Arial"/>
          <w:color w:val="000000" w:themeColor="text1"/>
          <w:sz w:val="24"/>
          <w:szCs w:val="24"/>
        </w:rPr>
        <w:t>''</w:t>
      </w:r>
      <w:proofErr w:type="spellStart"/>
      <w:r w:rsidRPr="00AE6DD6">
        <w:rPr>
          <w:rFonts w:ascii="Arial Narrow" w:hAnsi="Arial Narrow" w:cs="Arial"/>
          <w:color w:val="000000" w:themeColor="text1"/>
          <w:sz w:val="24"/>
          <w:szCs w:val="24"/>
        </w:rPr>
        <w:t>Lomost</w:t>
      </w:r>
      <w:proofErr w:type="spellEnd"/>
      <w:r w:rsidR="00AA5A7B">
        <w:rPr>
          <w:rFonts w:ascii="Arial Narrow" w:hAnsi="Arial Narrow" w:cs="Arial"/>
          <w:color w:val="000000" w:themeColor="text1"/>
          <w:sz w:val="24"/>
          <w:szCs w:val="24"/>
        </w:rPr>
        <w:t>''</w:t>
      </w:r>
    </w:p>
    <w:p w14:paraId="723892FC" w14:textId="77777777" w:rsidR="00C15F87" w:rsidRPr="00AE6DD6" w:rsidRDefault="00C15F87" w:rsidP="00C15F87">
      <w:pPr>
        <w:tabs>
          <w:tab w:val="left" w:pos="1134"/>
        </w:tabs>
        <w:ind w:left="1134" w:hanging="1134"/>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K100030</w:t>
      </w:r>
      <w:r w:rsidRPr="00AE6DD6">
        <w:rPr>
          <w:rFonts w:ascii="Arial Narrow" w:hAnsi="Arial Narrow" w:cs="Arial"/>
          <w:color w:val="000000" w:themeColor="text1"/>
          <w:sz w:val="24"/>
          <w:szCs w:val="24"/>
        </w:rPr>
        <w:tab/>
        <w:t xml:space="preserve">Rekonstrukcija dijela </w:t>
      </w:r>
      <w:proofErr w:type="spellStart"/>
      <w:r w:rsidRPr="00AE6DD6">
        <w:rPr>
          <w:rFonts w:ascii="Arial Narrow" w:hAnsi="Arial Narrow" w:cs="Arial"/>
          <w:color w:val="000000" w:themeColor="text1"/>
          <w:sz w:val="24"/>
          <w:szCs w:val="24"/>
        </w:rPr>
        <w:t>Bukovničke</w:t>
      </w:r>
      <w:proofErr w:type="spellEnd"/>
      <w:r w:rsidRPr="00AE6DD6">
        <w:rPr>
          <w:rFonts w:ascii="Arial Narrow" w:hAnsi="Arial Narrow" w:cs="Arial"/>
          <w:color w:val="000000" w:themeColor="text1"/>
          <w:sz w:val="24"/>
          <w:szCs w:val="24"/>
        </w:rPr>
        <w:t xml:space="preserve"> ulice</w:t>
      </w:r>
    </w:p>
    <w:p w14:paraId="7F6BBB63" w14:textId="77777777" w:rsidR="00C15F87" w:rsidRPr="00AE6DD6" w:rsidRDefault="00C15F87" w:rsidP="00C15F87">
      <w:pPr>
        <w:tabs>
          <w:tab w:val="left" w:pos="1134"/>
        </w:tabs>
        <w:ind w:left="1134" w:hanging="1134"/>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K100031</w:t>
      </w:r>
      <w:r w:rsidRPr="00AE6DD6">
        <w:rPr>
          <w:rFonts w:ascii="Arial Narrow" w:hAnsi="Arial Narrow" w:cs="Arial"/>
          <w:color w:val="000000" w:themeColor="text1"/>
          <w:sz w:val="24"/>
          <w:szCs w:val="24"/>
        </w:rPr>
        <w:tab/>
        <w:t>Izgradnja nogostupa u dijelu ulice Kučinić selo</w:t>
      </w:r>
    </w:p>
    <w:p w14:paraId="6300D041" w14:textId="5945D413" w:rsidR="00C15F87" w:rsidRPr="00AE6DD6" w:rsidRDefault="00C15F87" w:rsidP="00C15F87">
      <w:pPr>
        <w:tabs>
          <w:tab w:val="left" w:pos="1134"/>
        </w:tabs>
        <w:ind w:left="1134" w:hanging="1134"/>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K100032</w:t>
      </w:r>
      <w:r w:rsidRPr="00AE6DD6">
        <w:rPr>
          <w:rFonts w:ascii="Arial Narrow" w:hAnsi="Arial Narrow" w:cs="Arial"/>
          <w:color w:val="000000" w:themeColor="text1"/>
          <w:sz w:val="24"/>
          <w:szCs w:val="24"/>
        </w:rPr>
        <w:tab/>
        <w:t>Postavljanje rasvjete na dijelu prometnice OC-341 od Sv. Ivana do igrališta Koci i Maković</w:t>
      </w:r>
    </w:p>
    <w:p w14:paraId="3142413B" w14:textId="77777777" w:rsidR="00C15F87" w:rsidRPr="00AE6DD6" w:rsidRDefault="00C15F87" w:rsidP="00C15F87">
      <w:pPr>
        <w:tabs>
          <w:tab w:val="left" w:pos="1134"/>
        </w:tabs>
        <w:ind w:left="1134" w:hanging="1134"/>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K100033</w:t>
      </w:r>
      <w:r w:rsidRPr="00AE6DD6">
        <w:rPr>
          <w:rFonts w:ascii="Arial Narrow" w:hAnsi="Arial Narrow" w:cs="Arial"/>
          <w:color w:val="000000" w:themeColor="text1"/>
          <w:sz w:val="24"/>
          <w:szCs w:val="24"/>
        </w:rPr>
        <w:tab/>
        <w:t>Uređenje Zrinskog trga</w:t>
      </w:r>
    </w:p>
    <w:p w14:paraId="6208E030" w14:textId="2F0BAF10" w:rsidR="00A64EBB" w:rsidRPr="00AE6DD6" w:rsidRDefault="00A64EBB" w:rsidP="00C15F87">
      <w:pPr>
        <w:tabs>
          <w:tab w:val="left" w:pos="1134"/>
        </w:tabs>
        <w:ind w:left="1134" w:hanging="1134"/>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K100036</w:t>
      </w:r>
      <w:r w:rsidRPr="00AE6DD6">
        <w:rPr>
          <w:rFonts w:ascii="Arial Narrow" w:hAnsi="Arial Narrow" w:cs="Arial"/>
          <w:color w:val="000000" w:themeColor="text1"/>
          <w:sz w:val="24"/>
          <w:szCs w:val="24"/>
        </w:rPr>
        <w:tab/>
        <w:t>Uređenje javno prometnih površina u naselju Vijenac Ive Marinkovića</w:t>
      </w:r>
    </w:p>
    <w:p w14:paraId="55CD3253" w14:textId="77777777" w:rsidR="00C15F87" w:rsidRPr="00AE6DD6" w:rsidRDefault="00C15F87" w:rsidP="00C15F87">
      <w:pPr>
        <w:tabs>
          <w:tab w:val="left" w:pos="851"/>
        </w:tabs>
        <w:contextualSpacing/>
        <w:rPr>
          <w:rFonts w:ascii="Arial Narrow" w:hAnsi="Arial Narrow" w:cs="Arial"/>
          <w:color w:val="000000" w:themeColor="text1"/>
          <w:sz w:val="24"/>
          <w:szCs w:val="24"/>
        </w:rPr>
      </w:pPr>
    </w:p>
    <w:p w14:paraId="0793DDE0" w14:textId="45CC1576" w:rsidR="00051D6F" w:rsidRDefault="00814448" w:rsidP="003B5EE9">
      <w:pPr>
        <w:tabs>
          <w:tab w:val="left" w:pos="851"/>
        </w:tabs>
        <w:contextualSpacing/>
        <w:rPr>
          <w:rFonts w:ascii="Arial Narrow" w:hAnsi="Arial Narrow"/>
          <w:color w:val="000000" w:themeColor="text1"/>
          <w:sz w:val="24"/>
          <w:szCs w:val="24"/>
        </w:rPr>
      </w:pPr>
      <w:r w:rsidRPr="00AE6DD6">
        <w:rPr>
          <w:rFonts w:ascii="Arial Narrow" w:hAnsi="Arial Narrow"/>
          <w:color w:val="000000" w:themeColor="text1"/>
          <w:sz w:val="24"/>
          <w:szCs w:val="24"/>
        </w:rPr>
        <w:lastRenderedPageBreak/>
        <w:tab/>
        <w:t>Program izgradnje objekata i uređaja komunalne infrastrukture tijekom 202</w:t>
      </w:r>
      <w:r w:rsidR="009B1046">
        <w:rPr>
          <w:rFonts w:ascii="Arial Narrow" w:hAnsi="Arial Narrow"/>
          <w:color w:val="000000" w:themeColor="text1"/>
          <w:sz w:val="24"/>
          <w:szCs w:val="24"/>
        </w:rPr>
        <w:t>4</w:t>
      </w:r>
      <w:r w:rsidRPr="00AE6DD6">
        <w:rPr>
          <w:rFonts w:ascii="Arial Narrow" w:hAnsi="Arial Narrow"/>
          <w:color w:val="000000" w:themeColor="text1"/>
          <w:sz w:val="24"/>
          <w:szCs w:val="24"/>
        </w:rPr>
        <w:t xml:space="preserve">. godine realiziran je u ukupnom iznosu od </w:t>
      </w:r>
      <w:r w:rsidR="009B1046" w:rsidRPr="00AE6DD6">
        <w:rPr>
          <w:rStyle w:val="Zadanifontodlomka2"/>
          <w:rFonts w:ascii="Arial Narrow" w:hAnsi="Arial Narrow" w:cs="Arial"/>
          <w:color w:val="000000" w:themeColor="text1"/>
          <w:sz w:val="24"/>
          <w:szCs w:val="24"/>
        </w:rPr>
        <w:t>1.</w:t>
      </w:r>
      <w:r w:rsidR="009B1046">
        <w:rPr>
          <w:rStyle w:val="Zadanifontodlomka2"/>
          <w:rFonts w:ascii="Arial Narrow" w:hAnsi="Arial Narrow" w:cs="Arial"/>
          <w:color w:val="000000" w:themeColor="text1"/>
          <w:sz w:val="24"/>
          <w:szCs w:val="24"/>
        </w:rPr>
        <w:t>333.232,33</w:t>
      </w:r>
      <w:r w:rsidR="009B1046" w:rsidRPr="00AE6DD6">
        <w:rPr>
          <w:rStyle w:val="Zadanifontodlomka2"/>
          <w:rFonts w:ascii="Arial Narrow" w:hAnsi="Arial Narrow" w:cs="Arial"/>
          <w:color w:val="000000" w:themeColor="text1"/>
          <w:sz w:val="24"/>
          <w:szCs w:val="24"/>
        </w:rPr>
        <w:t xml:space="preserve"> eura</w:t>
      </w:r>
      <w:r w:rsidRPr="00AE6DD6">
        <w:rPr>
          <w:rFonts w:ascii="Arial Narrow" w:hAnsi="Arial Narrow"/>
          <w:color w:val="000000" w:themeColor="text1"/>
          <w:sz w:val="24"/>
          <w:szCs w:val="24"/>
        </w:rPr>
        <w:t xml:space="preserve">. Za građevinske radove na uređenju </w:t>
      </w:r>
      <w:r w:rsidR="009B1046">
        <w:rPr>
          <w:rFonts w:ascii="Arial Narrow" w:hAnsi="Arial Narrow"/>
          <w:color w:val="000000" w:themeColor="text1"/>
          <w:sz w:val="24"/>
          <w:szCs w:val="24"/>
        </w:rPr>
        <w:t xml:space="preserve">gradskog </w:t>
      </w:r>
      <w:r w:rsidRPr="00AE6DD6">
        <w:rPr>
          <w:rFonts w:ascii="Arial Narrow" w:hAnsi="Arial Narrow"/>
          <w:color w:val="000000" w:themeColor="text1"/>
          <w:sz w:val="24"/>
          <w:szCs w:val="24"/>
        </w:rPr>
        <w:t xml:space="preserve">parkirališta </w:t>
      </w:r>
      <w:r w:rsidR="009B1046">
        <w:rPr>
          <w:rFonts w:ascii="Arial Narrow" w:hAnsi="Arial Narrow"/>
          <w:color w:val="000000" w:themeColor="text1"/>
          <w:sz w:val="24"/>
          <w:szCs w:val="24"/>
        </w:rPr>
        <w:t>u ulici J.</w:t>
      </w:r>
      <w:r w:rsidR="001B0D4E">
        <w:rPr>
          <w:rFonts w:ascii="Arial Narrow" w:hAnsi="Arial Narrow"/>
          <w:color w:val="000000" w:themeColor="text1"/>
          <w:sz w:val="24"/>
          <w:szCs w:val="24"/>
        </w:rPr>
        <w:t xml:space="preserve"> </w:t>
      </w:r>
      <w:r w:rsidR="009B1046">
        <w:rPr>
          <w:rFonts w:ascii="Arial Narrow" w:hAnsi="Arial Narrow"/>
          <w:color w:val="000000" w:themeColor="text1"/>
          <w:sz w:val="24"/>
          <w:szCs w:val="24"/>
        </w:rPr>
        <w:t>J</w:t>
      </w:r>
      <w:r w:rsidR="001B0D4E">
        <w:rPr>
          <w:rFonts w:ascii="Arial Narrow" w:hAnsi="Arial Narrow"/>
          <w:color w:val="000000" w:themeColor="text1"/>
          <w:sz w:val="24"/>
          <w:szCs w:val="24"/>
        </w:rPr>
        <w:t xml:space="preserve">. </w:t>
      </w:r>
      <w:proofErr w:type="spellStart"/>
      <w:r w:rsidR="001B0D4E">
        <w:rPr>
          <w:rFonts w:ascii="Arial Narrow" w:hAnsi="Arial Narrow"/>
          <w:color w:val="000000" w:themeColor="text1"/>
          <w:sz w:val="24"/>
          <w:szCs w:val="24"/>
        </w:rPr>
        <w:t>Š</w:t>
      </w:r>
      <w:r w:rsidR="009B1046">
        <w:rPr>
          <w:rFonts w:ascii="Arial Narrow" w:hAnsi="Arial Narrow"/>
          <w:color w:val="000000" w:themeColor="text1"/>
          <w:sz w:val="24"/>
          <w:szCs w:val="24"/>
        </w:rPr>
        <w:t>trosma</w:t>
      </w:r>
      <w:r w:rsidR="001B0D4E">
        <w:rPr>
          <w:rFonts w:ascii="Arial Narrow" w:hAnsi="Arial Narrow"/>
          <w:color w:val="000000" w:themeColor="text1"/>
          <w:sz w:val="24"/>
          <w:szCs w:val="24"/>
        </w:rPr>
        <w:t>j</w:t>
      </w:r>
      <w:r w:rsidR="009B1046">
        <w:rPr>
          <w:rFonts w:ascii="Arial Narrow" w:hAnsi="Arial Narrow"/>
          <w:color w:val="000000" w:themeColor="text1"/>
          <w:sz w:val="24"/>
          <w:szCs w:val="24"/>
        </w:rPr>
        <w:t>era</w:t>
      </w:r>
      <w:proofErr w:type="spellEnd"/>
      <w:r w:rsidR="009B1046">
        <w:rPr>
          <w:rFonts w:ascii="Arial Narrow" w:hAnsi="Arial Narrow"/>
          <w:color w:val="000000" w:themeColor="text1"/>
          <w:sz w:val="24"/>
          <w:szCs w:val="24"/>
        </w:rPr>
        <w:t xml:space="preserve"> </w:t>
      </w:r>
      <w:r w:rsidRPr="00AE6DD6">
        <w:rPr>
          <w:rFonts w:ascii="Arial Narrow" w:hAnsi="Arial Narrow"/>
          <w:color w:val="000000" w:themeColor="text1"/>
          <w:sz w:val="24"/>
          <w:szCs w:val="24"/>
        </w:rPr>
        <w:t>ut</w:t>
      </w:r>
      <w:r w:rsidR="002B3E38" w:rsidRPr="00AE6DD6">
        <w:rPr>
          <w:rFonts w:ascii="Arial Narrow" w:hAnsi="Arial Narrow"/>
          <w:color w:val="000000" w:themeColor="text1"/>
          <w:sz w:val="24"/>
          <w:szCs w:val="24"/>
        </w:rPr>
        <w:t xml:space="preserve">rošen je iznos od </w:t>
      </w:r>
      <w:r w:rsidR="009B1046">
        <w:rPr>
          <w:rFonts w:ascii="Arial Narrow" w:hAnsi="Arial Narrow"/>
          <w:color w:val="000000" w:themeColor="text1"/>
          <w:sz w:val="24"/>
          <w:szCs w:val="24"/>
        </w:rPr>
        <w:t>43.852,13</w:t>
      </w:r>
      <w:r w:rsidR="002B3E38" w:rsidRPr="00AE6DD6">
        <w:rPr>
          <w:rFonts w:ascii="Arial Narrow" w:hAnsi="Arial Narrow"/>
          <w:color w:val="000000" w:themeColor="text1"/>
          <w:sz w:val="24"/>
          <w:szCs w:val="24"/>
        </w:rPr>
        <w:t xml:space="preserve"> eura</w:t>
      </w:r>
      <w:r w:rsidRPr="00AE6DD6">
        <w:rPr>
          <w:rFonts w:ascii="Arial Narrow" w:hAnsi="Arial Narrow"/>
          <w:color w:val="000000" w:themeColor="text1"/>
          <w:sz w:val="24"/>
          <w:szCs w:val="24"/>
        </w:rPr>
        <w:t xml:space="preserve">, a za </w:t>
      </w:r>
      <w:r w:rsidR="009B1046">
        <w:rPr>
          <w:rFonts w:ascii="Arial Narrow" w:hAnsi="Arial Narrow"/>
          <w:color w:val="000000" w:themeColor="text1"/>
          <w:sz w:val="24"/>
          <w:szCs w:val="24"/>
        </w:rPr>
        <w:t>k</w:t>
      </w:r>
      <w:r w:rsidRPr="00AE6DD6">
        <w:rPr>
          <w:rFonts w:ascii="Arial Narrow" w:hAnsi="Arial Narrow"/>
          <w:color w:val="000000" w:themeColor="text1"/>
          <w:sz w:val="24"/>
          <w:szCs w:val="24"/>
        </w:rPr>
        <w:t xml:space="preserve">apitalni projekt izgradnje i uređenja igrališta po mjesnim odborima </w:t>
      </w:r>
      <w:r w:rsidR="002B3E38" w:rsidRPr="00AE6DD6">
        <w:rPr>
          <w:rFonts w:ascii="Arial Narrow" w:hAnsi="Arial Narrow"/>
          <w:color w:val="000000" w:themeColor="text1"/>
          <w:sz w:val="24"/>
          <w:szCs w:val="24"/>
        </w:rPr>
        <w:t xml:space="preserve">iznos od </w:t>
      </w:r>
      <w:r w:rsidR="009B1046">
        <w:rPr>
          <w:rFonts w:ascii="Arial Narrow" w:hAnsi="Arial Narrow"/>
          <w:color w:val="000000" w:themeColor="text1"/>
          <w:sz w:val="24"/>
          <w:szCs w:val="24"/>
        </w:rPr>
        <w:t>18.849,38</w:t>
      </w:r>
      <w:r w:rsidR="002B3E38" w:rsidRPr="00AE6DD6">
        <w:rPr>
          <w:rFonts w:ascii="Arial Narrow" w:hAnsi="Arial Narrow"/>
          <w:color w:val="000000" w:themeColor="text1"/>
          <w:sz w:val="24"/>
          <w:szCs w:val="24"/>
        </w:rPr>
        <w:t xml:space="preserve"> eura. Iznos od </w:t>
      </w:r>
      <w:r w:rsidR="009B1046">
        <w:rPr>
          <w:rFonts w:ascii="Arial Narrow" w:hAnsi="Arial Narrow"/>
          <w:color w:val="000000" w:themeColor="text1"/>
          <w:sz w:val="24"/>
          <w:szCs w:val="24"/>
        </w:rPr>
        <w:t>16.205,85</w:t>
      </w:r>
      <w:r w:rsidR="002B3E38" w:rsidRPr="00AE6DD6">
        <w:rPr>
          <w:rFonts w:ascii="Arial Narrow" w:hAnsi="Arial Narrow"/>
          <w:color w:val="000000" w:themeColor="text1"/>
          <w:sz w:val="24"/>
          <w:szCs w:val="24"/>
        </w:rPr>
        <w:t xml:space="preserve"> eura</w:t>
      </w:r>
      <w:r w:rsidRPr="00AE6DD6">
        <w:rPr>
          <w:rFonts w:ascii="Arial Narrow" w:hAnsi="Arial Narrow"/>
          <w:color w:val="000000" w:themeColor="text1"/>
          <w:sz w:val="24"/>
          <w:szCs w:val="24"/>
        </w:rPr>
        <w:t xml:space="preserve"> utrošen je za izgradnju i uređenje mrtvačnica po mjesnim odborima</w:t>
      </w:r>
      <w:r w:rsidR="001B0D4E">
        <w:rPr>
          <w:rFonts w:ascii="Arial Narrow" w:hAnsi="Arial Narrow"/>
          <w:color w:val="000000" w:themeColor="text1"/>
          <w:sz w:val="24"/>
          <w:szCs w:val="24"/>
        </w:rPr>
        <w:t xml:space="preserve">. </w:t>
      </w:r>
      <w:r w:rsidR="00A07033" w:rsidRPr="00AE6DD6">
        <w:rPr>
          <w:rFonts w:ascii="Arial Narrow" w:hAnsi="Arial Narrow"/>
          <w:color w:val="000000" w:themeColor="text1"/>
          <w:sz w:val="24"/>
          <w:szCs w:val="24"/>
        </w:rPr>
        <w:t xml:space="preserve">Za otkupe, parcelacije i projektiranja za gradske projekte realizirana su sredstva u ukupnom iznosu od </w:t>
      </w:r>
      <w:r w:rsidR="008B7FA7">
        <w:rPr>
          <w:rFonts w:ascii="Arial Narrow" w:hAnsi="Arial Narrow"/>
          <w:color w:val="000000" w:themeColor="text1"/>
          <w:sz w:val="24"/>
          <w:szCs w:val="24"/>
        </w:rPr>
        <w:t>58.503,17</w:t>
      </w:r>
      <w:r w:rsidR="00A07033" w:rsidRPr="00AE6DD6">
        <w:rPr>
          <w:rFonts w:ascii="Arial Narrow" w:hAnsi="Arial Narrow"/>
          <w:color w:val="000000" w:themeColor="text1"/>
          <w:sz w:val="24"/>
          <w:szCs w:val="24"/>
        </w:rPr>
        <w:t xml:space="preserve"> eura. </w:t>
      </w:r>
      <w:r w:rsidR="00C709AD" w:rsidRPr="00AE6DD6">
        <w:rPr>
          <w:rFonts w:ascii="Arial Narrow" w:hAnsi="Arial Narrow"/>
          <w:color w:val="000000" w:themeColor="text1"/>
          <w:sz w:val="24"/>
          <w:szCs w:val="24"/>
        </w:rPr>
        <w:t>Pored uobičajenih rashoda za potrebe proširenja nerazvrstanih cesta i rješavanja imovinsko</w:t>
      </w:r>
      <w:r w:rsidR="001E1FB4">
        <w:rPr>
          <w:rFonts w:ascii="Arial Narrow" w:hAnsi="Arial Narrow"/>
          <w:color w:val="000000" w:themeColor="text1"/>
          <w:sz w:val="24"/>
          <w:szCs w:val="24"/>
        </w:rPr>
        <w:t xml:space="preserve"> </w:t>
      </w:r>
      <w:r w:rsidR="00C709AD" w:rsidRPr="00AE6DD6">
        <w:rPr>
          <w:rFonts w:ascii="Arial Narrow" w:hAnsi="Arial Narrow"/>
          <w:color w:val="000000" w:themeColor="text1"/>
          <w:sz w:val="24"/>
          <w:szCs w:val="24"/>
        </w:rPr>
        <w:t>pravnih odnosa na cijelom području grada Ogulina, najve</w:t>
      </w:r>
      <w:r w:rsidR="003B5EE9" w:rsidRPr="00AE6DD6">
        <w:rPr>
          <w:rFonts w:ascii="Arial Narrow" w:hAnsi="Arial Narrow"/>
          <w:color w:val="000000" w:themeColor="text1"/>
          <w:sz w:val="24"/>
          <w:szCs w:val="24"/>
        </w:rPr>
        <w:t xml:space="preserve">ći dio realiziranih sredstava </w:t>
      </w:r>
      <w:r w:rsidR="00C709AD" w:rsidRPr="00AE6DD6">
        <w:rPr>
          <w:rFonts w:ascii="Arial Narrow" w:hAnsi="Arial Narrow"/>
          <w:color w:val="000000" w:themeColor="text1"/>
          <w:sz w:val="24"/>
          <w:szCs w:val="24"/>
        </w:rPr>
        <w:t xml:space="preserve">utrošen je za izradu </w:t>
      </w:r>
      <w:r w:rsidR="00E24FB4">
        <w:rPr>
          <w:rFonts w:ascii="Arial Narrow" w:hAnsi="Arial Narrow"/>
          <w:color w:val="000000" w:themeColor="text1"/>
          <w:sz w:val="24"/>
          <w:szCs w:val="24"/>
        </w:rPr>
        <w:t xml:space="preserve">studije za </w:t>
      </w:r>
      <w:proofErr w:type="spellStart"/>
      <w:r w:rsidR="00E24FB4">
        <w:rPr>
          <w:rFonts w:ascii="Arial Narrow" w:hAnsi="Arial Narrow"/>
          <w:color w:val="000000" w:themeColor="text1"/>
          <w:sz w:val="24"/>
          <w:szCs w:val="24"/>
        </w:rPr>
        <w:t>sortirnicu</w:t>
      </w:r>
      <w:proofErr w:type="spellEnd"/>
      <w:r w:rsidR="00E24FB4">
        <w:rPr>
          <w:rFonts w:ascii="Arial Narrow" w:hAnsi="Arial Narrow"/>
          <w:color w:val="000000" w:themeColor="text1"/>
          <w:sz w:val="24"/>
          <w:szCs w:val="24"/>
        </w:rPr>
        <w:t xml:space="preserve"> i idejnog rješenja za nerazvrstanu prometnicu K-355. </w:t>
      </w:r>
    </w:p>
    <w:p w14:paraId="1DFDB256" w14:textId="738781BC" w:rsidR="00051D6F" w:rsidRDefault="00051D6F" w:rsidP="003B5EE9">
      <w:pPr>
        <w:tabs>
          <w:tab w:val="left" w:pos="851"/>
        </w:tabs>
        <w:contextualSpacing/>
        <w:rPr>
          <w:rFonts w:ascii="Arial Narrow" w:hAnsi="Arial Narrow"/>
          <w:color w:val="000000" w:themeColor="text1"/>
          <w:sz w:val="24"/>
          <w:szCs w:val="24"/>
        </w:rPr>
      </w:pPr>
      <w:r>
        <w:rPr>
          <w:rFonts w:ascii="Arial Narrow" w:hAnsi="Arial Narrow"/>
          <w:color w:val="000000" w:themeColor="text1"/>
          <w:sz w:val="24"/>
          <w:szCs w:val="24"/>
        </w:rPr>
        <w:tab/>
      </w:r>
      <w:r w:rsidRPr="00AE6DD6">
        <w:rPr>
          <w:rFonts w:ascii="Arial Narrow" w:hAnsi="Arial Narrow"/>
          <w:color w:val="000000" w:themeColor="text1"/>
          <w:sz w:val="24"/>
          <w:szCs w:val="24"/>
        </w:rPr>
        <w:t xml:space="preserve">Za nastavak rekonstrukcije ulice I. G. Kovačića – A. Šenoe (prvi prsten) utrošen je iznos od </w:t>
      </w:r>
      <w:r>
        <w:rPr>
          <w:rFonts w:ascii="Arial Narrow" w:hAnsi="Arial Narrow"/>
          <w:color w:val="000000" w:themeColor="text1"/>
          <w:sz w:val="24"/>
          <w:szCs w:val="24"/>
        </w:rPr>
        <w:t>179.342,00</w:t>
      </w:r>
      <w:r w:rsidRPr="00AE6DD6">
        <w:rPr>
          <w:rFonts w:ascii="Arial Narrow" w:hAnsi="Arial Narrow"/>
          <w:color w:val="000000" w:themeColor="text1"/>
          <w:sz w:val="24"/>
          <w:szCs w:val="24"/>
        </w:rPr>
        <w:t xml:space="preserve"> eura</w:t>
      </w:r>
      <w:r>
        <w:rPr>
          <w:rFonts w:ascii="Arial Narrow" w:hAnsi="Arial Narrow"/>
          <w:color w:val="000000" w:themeColor="text1"/>
          <w:sz w:val="24"/>
          <w:szCs w:val="24"/>
        </w:rPr>
        <w:t xml:space="preserve">, a za nastavak </w:t>
      </w:r>
      <w:r w:rsidRPr="00AE6DD6">
        <w:rPr>
          <w:rFonts w:ascii="Arial Narrow" w:hAnsi="Arial Narrow"/>
          <w:color w:val="000000" w:themeColor="text1"/>
          <w:sz w:val="24"/>
          <w:szCs w:val="24"/>
        </w:rPr>
        <w:t>rekonstrukcij</w:t>
      </w:r>
      <w:r>
        <w:rPr>
          <w:rFonts w:ascii="Arial Narrow" w:hAnsi="Arial Narrow"/>
          <w:color w:val="000000" w:themeColor="text1"/>
          <w:sz w:val="24"/>
          <w:szCs w:val="24"/>
        </w:rPr>
        <w:t xml:space="preserve">e dijela </w:t>
      </w:r>
      <w:r w:rsidRPr="00AE6DD6">
        <w:rPr>
          <w:rFonts w:ascii="Arial Narrow" w:hAnsi="Arial Narrow" w:cs="Arial"/>
          <w:color w:val="000000" w:themeColor="text1"/>
          <w:sz w:val="24"/>
          <w:szCs w:val="24"/>
        </w:rPr>
        <w:t>ulice Struga od Doma zdravlja do zgrade SKG</w:t>
      </w:r>
      <w:r w:rsidR="001E1FB4">
        <w:rPr>
          <w:rFonts w:ascii="Arial Narrow" w:hAnsi="Arial Narrow" w:cs="Arial"/>
          <w:color w:val="000000" w:themeColor="text1"/>
          <w:sz w:val="24"/>
          <w:szCs w:val="24"/>
        </w:rPr>
        <w:t>-a</w:t>
      </w:r>
      <w:r>
        <w:rPr>
          <w:rFonts w:ascii="Arial Narrow" w:hAnsi="Arial Narrow"/>
          <w:color w:val="000000" w:themeColor="text1"/>
          <w:sz w:val="24"/>
          <w:szCs w:val="24"/>
        </w:rPr>
        <w:t>, odnosno uklanjanje drvenih garaža i izgradnju parkirališta, iznos od</w:t>
      </w:r>
      <w:r w:rsidR="001E1FB4">
        <w:rPr>
          <w:rFonts w:ascii="Arial Narrow" w:hAnsi="Arial Narrow"/>
          <w:color w:val="000000" w:themeColor="text1"/>
          <w:sz w:val="24"/>
          <w:szCs w:val="24"/>
        </w:rPr>
        <w:t xml:space="preserve"> </w:t>
      </w:r>
      <w:r>
        <w:rPr>
          <w:rFonts w:ascii="Arial Narrow" w:hAnsi="Arial Narrow"/>
          <w:color w:val="000000" w:themeColor="text1"/>
          <w:sz w:val="24"/>
          <w:szCs w:val="24"/>
        </w:rPr>
        <w:t xml:space="preserve">124.739,85 eura. </w:t>
      </w:r>
      <w:r w:rsidR="00E24FB4">
        <w:rPr>
          <w:rFonts w:ascii="Arial Narrow" w:hAnsi="Arial Narrow"/>
          <w:color w:val="000000" w:themeColor="text1"/>
          <w:sz w:val="24"/>
          <w:szCs w:val="24"/>
        </w:rPr>
        <w:t>P</w:t>
      </w:r>
      <w:r w:rsidR="00814448" w:rsidRPr="00AE6DD6">
        <w:rPr>
          <w:rFonts w:ascii="Arial Narrow" w:hAnsi="Arial Narrow"/>
          <w:color w:val="000000" w:themeColor="text1"/>
          <w:sz w:val="24"/>
          <w:szCs w:val="24"/>
        </w:rPr>
        <w:t>rojekt rekonstrukcije ulice Nova cesta</w:t>
      </w:r>
      <w:r w:rsidR="00E24FB4">
        <w:rPr>
          <w:rFonts w:ascii="Arial Narrow" w:hAnsi="Arial Narrow"/>
          <w:color w:val="000000" w:themeColor="text1"/>
          <w:sz w:val="24"/>
          <w:szCs w:val="24"/>
        </w:rPr>
        <w:t xml:space="preserve"> </w:t>
      </w:r>
      <w:r w:rsidR="00814448" w:rsidRPr="00AE6DD6">
        <w:rPr>
          <w:rFonts w:ascii="Arial Narrow" w:hAnsi="Arial Narrow"/>
          <w:color w:val="000000" w:themeColor="text1"/>
          <w:sz w:val="24"/>
          <w:szCs w:val="24"/>
        </w:rPr>
        <w:t xml:space="preserve">realiziran </w:t>
      </w:r>
      <w:r w:rsidR="00E24FB4">
        <w:rPr>
          <w:rFonts w:ascii="Arial Narrow" w:hAnsi="Arial Narrow"/>
          <w:color w:val="000000" w:themeColor="text1"/>
          <w:sz w:val="24"/>
          <w:szCs w:val="24"/>
        </w:rPr>
        <w:t xml:space="preserve">je u </w:t>
      </w:r>
      <w:r w:rsidR="003B5EE9" w:rsidRPr="00AE6DD6">
        <w:rPr>
          <w:rFonts w:ascii="Arial Narrow" w:hAnsi="Arial Narrow"/>
          <w:color w:val="000000" w:themeColor="text1"/>
          <w:sz w:val="24"/>
          <w:szCs w:val="24"/>
        </w:rPr>
        <w:t>iznos</w:t>
      </w:r>
      <w:r w:rsidR="00E24FB4">
        <w:rPr>
          <w:rFonts w:ascii="Arial Narrow" w:hAnsi="Arial Narrow"/>
          <w:color w:val="000000" w:themeColor="text1"/>
          <w:sz w:val="24"/>
          <w:szCs w:val="24"/>
        </w:rPr>
        <w:t>u</w:t>
      </w:r>
      <w:r w:rsidR="003B5EE9" w:rsidRPr="00AE6DD6">
        <w:rPr>
          <w:rFonts w:ascii="Arial Narrow" w:hAnsi="Arial Narrow"/>
          <w:color w:val="000000" w:themeColor="text1"/>
          <w:sz w:val="24"/>
          <w:szCs w:val="24"/>
        </w:rPr>
        <w:t xml:space="preserve"> od </w:t>
      </w:r>
      <w:r w:rsidR="00E24FB4">
        <w:rPr>
          <w:rFonts w:ascii="Arial Narrow" w:hAnsi="Arial Narrow"/>
          <w:color w:val="000000" w:themeColor="text1"/>
          <w:sz w:val="24"/>
          <w:szCs w:val="24"/>
        </w:rPr>
        <w:t xml:space="preserve">460.603,07 </w:t>
      </w:r>
      <w:r w:rsidR="003B5EE9" w:rsidRPr="00AE6DD6">
        <w:rPr>
          <w:rFonts w:ascii="Arial Narrow" w:hAnsi="Arial Narrow"/>
          <w:color w:val="000000" w:themeColor="text1"/>
          <w:sz w:val="24"/>
          <w:szCs w:val="24"/>
        </w:rPr>
        <w:t>eura</w:t>
      </w:r>
      <w:r w:rsidR="00E24FB4">
        <w:rPr>
          <w:rFonts w:ascii="Arial Narrow" w:hAnsi="Arial Narrow"/>
          <w:color w:val="000000" w:themeColor="text1"/>
          <w:sz w:val="24"/>
          <w:szCs w:val="24"/>
        </w:rPr>
        <w:t xml:space="preserve">, </w:t>
      </w:r>
      <w:r>
        <w:rPr>
          <w:rFonts w:ascii="Arial Narrow" w:hAnsi="Arial Narrow"/>
          <w:color w:val="000000" w:themeColor="text1"/>
          <w:sz w:val="24"/>
          <w:szCs w:val="24"/>
        </w:rPr>
        <w:t xml:space="preserve">a projekt uređenja Zrinskog trga u iznosu od 76.114,35 eura, </w:t>
      </w:r>
      <w:r w:rsidR="00E24FB4">
        <w:rPr>
          <w:rFonts w:ascii="Arial Narrow" w:hAnsi="Arial Narrow"/>
          <w:color w:val="000000" w:themeColor="text1"/>
          <w:sz w:val="24"/>
          <w:szCs w:val="24"/>
        </w:rPr>
        <w:t xml:space="preserve">čime </w:t>
      </w:r>
      <w:r>
        <w:rPr>
          <w:rFonts w:ascii="Arial Narrow" w:hAnsi="Arial Narrow"/>
          <w:color w:val="000000" w:themeColor="text1"/>
          <w:sz w:val="24"/>
          <w:szCs w:val="24"/>
        </w:rPr>
        <w:t>su oba kapitalna projekta</w:t>
      </w:r>
      <w:r w:rsidR="00E24FB4">
        <w:rPr>
          <w:rFonts w:ascii="Arial Narrow" w:hAnsi="Arial Narrow"/>
          <w:color w:val="000000" w:themeColor="text1"/>
          <w:sz w:val="24"/>
          <w:szCs w:val="24"/>
        </w:rPr>
        <w:t xml:space="preserve"> doveden</w:t>
      </w:r>
      <w:r>
        <w:rPr>
          <w:rFonts w:ascii="Arial Narrow" w:hAnsi="Arial Narrow"/>
          <w:color w:val="000000" w:themeColor="text1"/>
          <w:sz w:val="24"/>
          <w:szCs w:val="24"/>
        </w:rPr>
        <w:t>a</w:t>
      </w:r>
      <w:r w:rsidR="00E24FB4">
        <w:rPr>
          <w:rFonts w:ascii="Arial Narrow" w:hAnsi="Arial Narrow"/>
          <w:color w:val="000000" w:themeColor="text1"/>
          <w:sz w:val="24"/>
          <w:szCs w:val="24"/>
        </w:rPr>
        <w:t xml:space="preserve"> u visoku fa</w:t>
      </w:r>
      <w:r>
        <w:rPr>
          <w:rFonts w:ascii="Arial Narrow" w:hAnsi="Arial Narrow"/>
          <w:color w:val="000000" w:themeColor="text1"/>
          <w:sz w:val="24"/>
          <w:szCs w:val="24"/>
        </w:rPr>
        <w:t xml:space="preserve">zu gotovosti. </w:t>
      </w:r>
    </w:p>
    <w:p w14:paraId="1AD59337" w14:textId="13808DC9" w:rsidR="00BC00EC" w:rsidRPr="00051D6F" w:rsidRDefault="00051D6F" w:rsidP="00BC00EC">
      <w:pPr>
        <w:tabs>
          <w:tab w:val="left" w:pos="851"/>
        </w:tabs>
        <w:contextualSpacing/>
        <w:rPr>
          <w:rFonts w:ascii="Arial Narrow" w:hAnsi="Arial Narrow"/>
          <w:color w:val="000000" w:themeColor="text1"/>
          <w:sz w:val="24"/>
          <w:szCs w:val="24"/>
        </w:rPr>
      </w:pPr>
      <w:r>
        <w:rPr>
          <w:rFonts w:ascii="Arial Narrow" w:hAnsi="Arial Narrow"/>
          <w:color w:val="000000" w:themeColor="text1"/>
          <w:sz w:val="24"/>
          <w:szCs w:val="24"/>
        </w:rPr>
        <w:tab/>
        <w:t>U potpunosti je saniran armiranobetonski most ''</w:t>
      </w:r>
      <w:proofErr w:type="spellStart"/>
      <w:r>
        <w:rPr>
          <w:rFonts w:ascii="Arial Narrow" w:hAnsi="Arial Narrow"/>
          <w:color w:val="000000" w:themeColor="text1"/>
          <w:sz w:val="24"/>
          <w:szCs w:val="24"/>
        </w:rPr>
        <w:t>Lomost</w:t>
      </w:r>
      <w:proofErr w:type="spellEnd"/>
      <w:r>
        <w:rPr>
          <w:rFonts w:ascii="Arial Narrow" w:hAnsi="Arial Narrow"/>
          <w:color w:val="000000" w:themeColor="text1"/>
          <w:sz w:val="24"/>
          <w:szCs w:val="24"/>
        </w:rPr>
        <w:t xml:space="preserve">'' za što je utrošen iznos od 308.690,33 eura te </w:t>
      </w:r>
      <w:r>
        <w:rPr>
          <w:rFonts w:ascii="Arial Narrow" w:hAnsi="Arial Narrow" w:cs="Arial"/>
          <w:color w:val="000000" w:themeColor="text1"/>
          <w:sz w:val="24"/>
          <w:szCs w:val="24"/>
        </w:rPr>
        <w:t>p</w:t>
      </w:r>
      <w:r w:rsidR="00BC00EC" w:rsidRPr="00AE6DD6">
        <w:rPr>
          <w:rFonts w:ascii="Arial Narrow" w:hAnsi="Arial Narrow" w:cs="Arial"/>
          <w:color w:val="000000" w:themeColor="text1"/>
          <w:sz w:val="24"/>
          <w:szCs w:val="24"/>
        </w:rPr>
        <w:t>ostavlj</w:t>
      </w:r>
      <w:r>
        <w:rPr>
          <w:rFonts w:ascii="Arial Narrow" w:hAnsi="Arial Narrow" w:cs="Arial"/>
          <w:color w:val="000000" w:themeColor="text1"/>
          <w:sz w:val="24"/>
          <w:szCs w:val="24"/>
        </w:rPr>
        <w:t>ena</w:t>
      </w:r>
      <w:r w:rsidR="00BC00EC" w:rsidRPr="00AE6DD6">
        <w:rPr>
          <w:rFonts w:ascii="Arial Narrow" w:hAnsi="Arial Narrow" w:cs="Arial"/>
          <w:color w:val="000000" w:themeColor="text1"/>
          <w:sz w:val="24"/>
          <w:szCs w:val="24"/>
        </w:rPr>
        <w:t xml:space="preserve"> rasvjet</w:t>
      </w:r>
      <w:r>
        <w:rPr>
          <w:rFonts w:ascii="Arial Narrow" w:hAnsi="Arial Narrow" w:cs="Arial"/>
          <w:color w:val="000000" w:themeColor="text1"/>
          <w:sz w:val="24"/>
          <w:szCs w:val="24"/>
        </w:rPr>
        <w:t>a</w:t>
      </w:r>
      <w:r w:rsidR="00BC00EC" w:rsidRPr="00AE6DD6">
        <w:rPr>
          <w:rFonts w:ascii="Arial Narrow" w:hAnsi="Arial Narrow" w:cs="Arial"/>
          <w:color w:val="000000" w:themeColor="text1"/>
          <w:sz w:val="24"/>
          <w:szCs w:val="24"/>
        </w:rPr>
        <w:t xml:space="preserve"> na dijelu prometnice OC-341 od Sv. Ivana do igrališta Koci i Maković sela </w:t>
      </w:r>
      <w:r>
        <w:rPr>
          <w:rFonts w:ascii="Arial Narrow" w:hAnsi="Arial Narrow" w:cs="Arial"/>
          <w:color w:val="000000" w:themeColor="text1"/>
          <w:sz w:val="24"/>
          <w:szCs w:val="24"/>
        </w:rPr>
        <w:t xml:space="preserve">za što je utrošen </w:t>
      </w:r>
      <w:r w:rsidR="00BC00EC" w:rsidRPr="00AE6DD6">
        <w:rPr>
          <w:rFonts w:ascii="Arial Narrow" w:hAnsi="Arial Narrow" w:cs="Arial"/>
          <w:color w:val="000000" w:themeColor="text1"/>
          <w:sz w:val="24"/>
          <w:szCs w:val="24"/>
        </w:rPr>
        <w:t xml:space="preserve">iznos od </w:t>
      </w:r>
      <w:r>
        <w:rPr>
          <w:rFonts w:ascii="Arial Narrow" w:hAnsi="Arial Narrow" w:cs="Arial"/>
          <w:color w:val="000000" w:themeColor="text1"/>
          <w:sz w:val="24"/>
          <w:szCs w:val="24"/>
        </w:rPr>
        <w:t>26.317,50</w:t>
      </w:r>
      <w:r w:rsidR="00BC00EC" w:rsidRPr="00AE6DD6">
        <w:rPr>
          <w:rFonts w:ascii="Arial Narrow" w:hAnsi="Arial Narrow" w:cs="Arial"/>
          <w:color w:val="000000" w:themeColor="text1"/>
          <w:sz w:val="24"/>
          <w:szCs w:val="24"/>
        </w:rPr>
        <w:t xml:space="preserve"> eura.</w:t>
      </w:r>
      <w:r w:rsidR="004A35C9">
        <w:rPr>
          <w:rFonts w:ascii="Arial Narrow" w:hAnsi="Arial Narrow" w:cs="Arial"/>
          <w:color w:val="000000" w:themeColor="text1"/>
          <w:sz w:val="24"/>
          <w:szCs w:val="24"/>
        </w:rPr>
        <w:t xml:space="preserve"> U okviru kapitalnog projekta u</w:t>
      </w:r>
      <w:r w:rsidR="004A35C9" w:rsidRPr="00AE6DD6">
        <w:rPr>
          <w:rFonts w:ascii="Arial Narrow" w:hAnsi="Arial Narrow" w:cs="Arial"/>
          <w:color w:val="000000" w:themeColor="text1"/>
          <w:sz w:val="24"/>
          <w:szCs w:val="24"/>
        </w:rPr>
        <w:t>ređenj</w:t>
      </w:r>
      <w:r w:rsidR="004A35C9">
        <w:rPr>
          <w:rFonts w:ascii="Arial Narrow" w:hAnsi="Arial Narrow" w:cs="Arial"/>
          <w:color w:val="000000" w:themeColor="text1"/>
          <w:sz w:val="24"/>
          <w:szCs w:val="24"/>
        </w:rPr>
        <w:t>a</w:t>
      </w:r>
      <w:r w:rsidR="004A35C9" w:rsidRPr="00AE6DD6">
        <w:rPr>
          <w:rFonts w:ascii="Arial Narrow" w:hAnsi="Arial Narrow" w:cs="Arial"/>
          <w:color w:val="000000" w:themeColor="text1"/>
          <w:sz w:val="24"/>
          <w:szCs w:val="24"/>
        </w:rPr>
        <w:t xml:space="preserve"> javno prometnih površina u naselju Vijenac Ive Marinkovića</w:t>
      </w:r>
      <w:r w:rsidR="004A35C9">
        <w:rPr>
          <w:rFonts w:ascii="Arial Narrow" w:hAnsi="Arial Narrow" w:cs="Arial"/>
          <w:color w:val="000000" w:themeColor="text1"/>
          <w:sz w:val="24"/>
          <w:szCs w:val="24"/>
        </w:rPr>
        <w:t xml:space="preserve"> riješeni su imovinsko</w:t>
      </w:r>
      <w:r w:rsidR="001E1FB4">
        <w:rPr>
          <w:rFonts w:ascii="Arial Narrow" w:hAnsi="Arial Narrow" w:cs="Arial"/>
          <w:color w:val="000000" w:themeColor="text1"/>
          <w:sz w:val="24"/>
          <w:szCs w:val="24"/>
        </w:rPr>
        <w:t xml:space="preserve"> </w:t>
      </w:r>
      <w:r w:rsidR="004A35C9">
        <w:rPr>
          <w:rFonts w:ascii="Arial Narrow" w:hAnsi="Arial Narrow" w:cs="Arial"/>
          <w:color w:val="000000" w:themeColor="text1"/>
          <w:sz w:val="24"/>
          <w:szCs w:val="24"/>
        </w:rPr>
        <w:t>pravni odnosi te uklonjene drvene garaže čime su ostvareni uvjeti za početak građevinskih radova na uređenju naselja.</w:t>
      </w:r>
    </w:p>
    <w:p w14:paraId="0E7D57B6" w14:textId="77777777" w:rsidR="007268ED" w:rsidRPr="00AE6DD6" w:rsidRDefault="007268ED" w:rsidP="00BC00EC">
      <w:pPr>
        <w:tabs>
          <w:tab w:val="left" w:pos="851"/>
        </w:tabs>
        <w:contextualSpacing/>
        <w:rPr>
          <w:rFonts w:ascii="Arial Narrow" w:hAnsi="Arial Narrow" w:cs="Arial"/>
          <w:color w:val="000000" w:themeColor="text1"/>
          <w:sz w:val="24"/>
          <w:szCs w:val="24"/>
        </w:rPr>
      </w:pPr>
    </w:p>
    <w:p w14:paraId="799A9377" w14:textId="55DFA948" w:rsidR="007268ED" w:rsidRPr="00AE6DD6" w:rsidRDefault="00C15F87" w:rsidP="00C15F87">
      <w:pPr>
        <w:suppressAutoHyphens w:val="0"/>
        <w:spacing w:after="160" w:line="254" w:lineRule="auto"/>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b/>
          <w:i/>
          <w:color w:val="000000" w:themeColor="text1"/>
          <w:sz w:val="24"/>
          <w:szCs w:val="24"/>
          <w:lang w:val="hr-BA"/>
        </w:rPr>
        <w:t xml:space="preserve">Pokazatelji za praćenje uspješnosti provedbe programa su: </w:t>
      </w:r>
      <w:r w:rsidRPr="00AE6DD6">
        <w:rPr>
          <w:rFonts w:ascii="Arial Narrow" w:hAnsi="Arial Narrow" w:cs="Calibri"/>
          <w:color w:val="000000" w:themeColor="text1"/>
          <w:sz w:val="24"/>
          <w:szCs w:val="24"/>
        </w:rPr>
        <w:t xml:space="preserve">broj izgrađenih i/ili uređenih gradskih parkirališta, broj izgrađenih i/ili uređenih autobusnih stajališta i ugibališta, broj izgrađenih i/ili uređenih igrališta po mjesnim odborima, broj izgrađenih i/ili uređenih te opremljenih </w:t>
      </w:r>
      <w:r w:rsidR="00D96082" w:rsidRPr="00AE6DD6">
        <w:rPr>
          <w:rFonts w:ascii="Arial Narrow" w:hAnsi="Arial Narrow" w:cs="Calibri"/>
          <w:color w:val="000000" w:themeColor="text1"/>
          <w:sz w:val="24"/>
          <w:szCs w:val="24"/>
        </w:rPr>
        <w:t>mrtvačnica po mjesnim odborima</w:t>
      </w:r>
      <w:r w:rsidRPr="00AE6DD6">
        <w:rPr>
          <w:rStyle w:val="Zadanifontodlomka2"/>
          <w:rFonts w:ascii="Arial Narrow" w:hAnsi="Arial Narrow" w:cs="Calibri"/>
          <w:bCs/>
          <w:iCs/>
          <w:color w:val="000000" w:themeColor="text1"/>
          <w:sz w:val="24"/>
          <w:szCs w:val="24"/>
          <w:lang w:eastAsia="hr-HR"/>
        </w:rPr>
        <w:t xml:space="preserve">, </w:t>
      </w:r>
      <w:r w:rsidR="0025269C" w:rsidRPr="00AE6DD6">
        <w:rPr>
          <w:rFonts w:ascii="Arial Narrow" w:hAnsi="Arial Narrow"/>
          <w:sz w:val="24"/>
          <w:szCs w:val="24"/>
        </w:rPr>
        <w:t>realiziran projekt sukladno osiguranim sredstvima</w:t>
      </w:r>
      <w:r w:rsidR="0025269C" w:rsidRPr="00AE6DD6">
        <w:rPr>
          <w:rStyle w:val="Zadanifontodlomka2"/>
          <w:rFonts w:ascii="Arial Narrow" w:hAnsi="Arial Narrow" w:cs="Calibri"/>
          <w:bCs/>
          <w:iCs/>
          <w:color w:val="000000" w:themeColor="text1"/>
          <w:sz w:val="24"/>
          <w:szCs w:val="24"/>
          <w:lang w:eastAsia="hr-HR"/>
        </w:rPr>
        <w:t xml:space="preserve">, </w:t>
      </w:r>
      <w:r w:rsidRPr="00AE6DD6">
        <w:rPr>
          <w:rStyle w:val="Zadanifontodlomka2"/>
          <w:rFonts w:ascii="Arial Narrow" w:hAnsi="Arial Narrow" w:cs="Calibri"/>
          <w:bCs/>
          <w:iCs/>
          <w:color w:val="000000" w:themeColor="text1"/>
          <w:sz w:val="24"/>
          <w:szCs w:val="24"/>
          <w:lang w:eastAsia="hr-HR"/>
        </w:rPr>
        <w:t>broj uređenih groblja po mjesnim odborima</w:t>
      </w:r>
    </w:p>
    <w:p w14:paraId="1BB489C6" w14:textId="77777777" w:rsidR="002901D9" w:rsidRPr="00AE6DD6" w:rsidRDefault="002901D9" w:rsidP="00C15F87">
      <w:pPr>
        <w:suppressAutoHyphens w:val="0"/>
        <w:spacing w:after="160" w:line="254" w:lineRule="auto"/>
        <w:textAlignment w:val="auto"/>
        <w:rPr>
          <w:rStyle w:val="Zadanifontodlomka2"/>
          <w:rFonts w:ascii="Arial Narrow" w:hAnsi="Arial Narrow" w:cs="Calibri"/>
          <w:bCs/>
          <w:iCs/>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182E44" w:rsidRPr="00AE6DD6" w14:paraId="53358A54" w14:textId="77777777" w:rsidTr="008214CE">
        <w:tc>
          <w:tcPr>
            <w:tcW w:w="2330" w:type="dxa"/>
            <w:vAlign w:val="center"/>
          </w:tcPr>
          <w:p w14:paraId="3A183ED5" w14:textId="77777777" w:rsidR="00182E44" w:rsidRPr="00AE6DD6" w:rsidRDefault="00182E44"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NAZIV AKTIVNOSTI / PROJEKTA</w:t>
            </w:r>
          </w:p>
        </w:tc>
        <w:tc>
          <w:tcPr>
            <w:tcW w:w="3676" w:type="dxa"/>
            <w:vAlign w:val="center"/>
          </w:tcPr>
          <w:p w14:paraId="4F2F3BEF" w14:textId="77777777" w:rsidR="00182E44" w:rsidRPr="00AE6DD6" w:rsidRDefault="00182E44" w:rsidP="008214CE">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621B0F65" w14:textId="4D2DC32A" w:rsidR="00182E44" w:rsidRPr="00AE6DD6" w:rsidRDefault="00182E44"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9B4A1D"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432A9226" w14:textId="2717A060" w:rsidR="00182E44" w:rsidRPr="00AE6DD6" w:rsidRDefault="00182E44"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9B4A1D"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182E44" w:rsidRPr="00AE6DD6" w14:paraId="26B133E3" w14:textId="77777777" w:rsidTr="008214CE">
        <w:tc>
          <w:tcPr>
            <w:tcW w:w="2330" w:type="dxa"/>
            <w:vAlign w:val="center"/>
          </w:tcPr>
          <w:p w14:paraId="4808A024" w14:textId="77777777" w:rsidR="00182E44" w:rsidRPr="00AE6DD6" w:rsidRDefault="00182E44" w:rsidP="00182E44">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Izgradnja i uređenje gradskih parkirališta</w:t>
            </w:r>
          </w:p>
        </w:tc>
        <w:tc>
          <w:tcPr>
            <w:tcW w:w="3676" w:type="dxa"/>
            <w:vAlign w:val="center"/>
          </w:tcPr>
          <w:p w14:paraId="0DF466F0" w14:textId="77777777" w:rsidR="00182E44" w:rsidRPr="00AE6DD6" w:rsidRDefault="00182E44" w:rsidP="0025269C">
            <w:pPr>
              <w:suppressAutoHyphens w:val="0"/>
              <w:spacing w:after="160" w:line="254" w:lineRule="auto"/>
              <w:jc w:val="left"/>
              <w:textAlignment w:val="auto"/>
              <w:rPr>
                <w:rFonts w:ascii="Arial Narrow" w:hAnsi="Arial Narrow" w:cs="Calibri"/>
                <w:color w:val="000000" w:themeColor="text1"/>
                <w:sz w:val="24"/>
                <w:szCs w:val="24"/>
              </w:rPr>
            </w:pPr>
            <w:r w:rsidRPr="00AE6DD6">
              <w:rPr>
                <w:rFonts w:ascii="Arial Narrow" w:hAnsi="Arial Narrow" w:cs="Calibri"/>
                <w:color w:val="000000" w:themeColor="text1"/>
                <w:sz w:val="24"/>
                <w:szCs w:val="24"/>
              </w:rPr>
              <w:t xml:space="preserve">broj izgrađenih i/ili uređenih gradskih parkirališta </w:t>
            </w:r>
          </w:p>
        </w:tc>
        <w:tc>
          <w:tcPr>
            <w:tcW w:w="1474" w:type="dxa"/>
            <w:vAlign w:val="center"/>
          </w:tcPr>
          <w:p w14:paraId="741DC134" w14:textId="77777777" w:rsidR="00182E44" w:rsidRPr="00AE6DD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w:t>
            </w:r>
          </w:p>
        </w:tc>
        <w:tc>
          <w:tcPr>
            <w:tcW w:w="1474" w:type="dxa"/>
            <w:vAlign w:val="center"/>
          </w:tcPr>
          <w:p w14:paraId="3489D4B0" w14:textId="6E42FDD5" w:rsidR="00182E44" w:rsidRPr="00AE6DD6" w:rsidRDefault="001B0D4E" w:rsidP="00182E44">
            <w:pPr>
              <w:suppressAutoHyphens w:val="0"/>
              <w:spacing w:after="160" w:line="254" w:lineRule="auto"/>
              <w:jc w:val="center"/>
              <w:textAlignment w:val="auto"/>
              <w:rPr>
                <w:rFonts w:ascii="Arial Narrow" w:hAnsi="Arial Narrow" w:cs="Calibri"/>
                <w:color w:val="000000" w:themeColor="text1"/>
                <w:sz w:val="24"/>
                <w:szCs w:val="24"/>
              </w:rPr>
            </w:pPr>
            <w:r>
              <w:rPr>
                <w:rFonts w:ascii="Arial Narrow" w:hAnsi="Arial Narrow" w:cs="Calibri"/>
                <w:color w:val="000000" w:themeColor="text1"/>
                <w:sz w:val="24"/>
                <w:szCs w:val="24"/>
              </w:rPr>
              <w:t>1</w:t>
            </w:r>
          </w:p>
        </w:tc>
      </w:tr>
      <w:tr w:rsidR="00182E44" w:rsidRPr="00AE6DD6" w14:paraId="769E3479" w14:textId="77777777" w:rsidTr="008214CE">
        <w:tc>
          <w:tcPr>
            <w:tcW w:w="2330" w:type="dxa"/>
            <w:vAlign w:val="center"/>
          </w:tcPr>
          <w:p w14:paraId="77205E08" w14:textId="77777777" w:rsidR="00182E44" w:rsidRPr="00AE6DD6" w:rsidRDefault="00182E44" w:rsidP="00182E44">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Izgradnja i uređenje autobusnih stajališta i ugibališta</w:t>
            </w:r>
          </w:p>
        </w:tc>
        <w:tc>
          <w:tcPr>
            <w:tcW w:w="3676" w:type="dxa"/>
            <w:vAlign w:val="center"/>
          </w:tcPr>
          <w:p w14:paraId="2FC45F8E" w14:textId="77777777" w:rsidR="00182E44" w:rsidRPr="00AE6DD6" w:rsidRDefault="00182E44" w:rsidP="0025269C">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Calibri"/>
                <w:color w:val="000000" w:themeColor="text1"/>
                <w:sz w:val="24"/>
                <w:szCs w:val="24"/>
              </w:rPr>
              <w:t>broj izgrađenih i/ili uređenih autobusnih stajališta i ugibališta</w:t>
            </w:r>
          </w:p>
        </w:tc>
        <w:tc>
          <w:tcPr>
            <w:tcW w:w="1474" w:type="dxa"/>
            <w:vAlign w:val="center"/>
          </w:tcPr>
          <w:p w14:paraId="1B928DCD" w14:textId="77777777" w:rsidR="00182E44" w:rsidRPr="00AE6DD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w:t>
            </w:r>
          </w:p>
        </w:tc>
        <w:tc>
          <w:tcPr>
            <w:tcW w:w="1474" w:type="dxa"/>
            <w:vAlign w:val="center"/>
          </w:tcPr>
          <w:p w14:paraId="6056A253" w14:textId="1B10C5AC" w:rsidR="00182E44" w:rsidRPr="00AE6DD6" w:rsidRDefault="001B0D4E"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0</w:t>
            </w:r>
          </w:p>
        </w:tc>
      </w:tr>
      <w:tr w:rsidR="00182E44" w:rsidRPr="00AE6DD6" w14:paraId="034FEEFB" w14:textId="77777777" w:rsidTr="008214CE">
        <w:tc>
          <w:tcPr>
            <w:tcW w:w="2330" w:type="dxa"/>
            <w:vAlign w:val="center"/>
          </w:tcPr>
          <w:p w14:paraId="2E4FFC7F" w14:textId="77777777" w:rsidR="00182E44" w:rsidRPr="00AE6DD6" w:rsidRDefault="00182E44" w:rsidP="00182E44">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AE6DD6">
              <w:rPr>
                <w:rFonts w:ascii="Arial Narrow" w:hAnsi="Arial Narrow" w:cs="Arial"/>
                <w:color w:val="000000" w:themeColor="text1"/>
                <w:sz w:val="24"/>
                <w:szCs w:val="24"/>
              </w:rPr>
              <w:t>Izgradnja i uređenje igrališta u mjesnim odborima</w:t>
            </w:r>
            <w:r w:rsidRPr="00AE6DD6">
              <w:rPr>
                <w:rFonts w:ascii="Arial Narrow" w:eastAsia="Times New Roman" w:hAnsi="Arial Narrow" w:cs="Arial"/>
                <w:color w:val="000000" w:themeColor="text1"/>
                <w:sz w:val="24"/>
                <w:szCs w:val="24"/>
                <w:lang w:eastAsia="hr-HR"/>
              </w:rPr>
              <w:t xml:space="preserve"> </w:t>
            </w:r>
          </w:p>
        </w:tc>
        <w:tc>
          <w:tcPr>
            <w:tcW w:w="3676" w:type="dxa"/>
            <w:vAlign w:val="center"/>
          </w:tcPr>
          <w:p w14:paraId="4D965566" w14:textId="77777777" w:rsidR="00182E44" w:rsidRPr="00AE6DD6" w:rsidRDefault="00182E44" w:rsidP="0025269C">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cs="Calibri"/>
                <w:color w:val="000000" w:themeColor="text1"/>
                <w:sz w:val="24"/>
                <w:szCs w:val="24"/>
              </w:rPr>
              <w:t>broj izgrađenih i/ili uređenih igrališta po mjesnim odborima</w:t>
            </w:r>
          </w:p>
        </w:tc>
        <w:tc>
          <w:tcPr>
            <w:tcW w:w="1474" w:type="dxa"/>
            <w:vAlign w:val="center"/>
          </w:tcPr>
          <w:p w14:paraId="1B570BEA" w14:textId="77777777" w:rsidR="00182E44" w:rsidRPr="00AE6DD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2</w:t>
            </w:r>
          </w:p>
        </w:tc>
        <w:tc>
          <w:tcPr>
            <w:tcW w:w="1474" w:type="dxa"/>
            <w:vAlign w:val="center"/>
          </w:tcPr>
          <w:p w14:paraId="7570CC06" w14:textId="6D7C2389" w:rsidR="00182E44" w:rsidRPr="00AE6DD6" w:rsidRDefault="001B0D4E" w:rsidP="00182E44">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Pr>
                <w:rStyle w:val="Zadanifontodlomka2"/>
                <w:rFonts w:ascii="Arial Narrow" w:hAnsi="Arial Narrow" w:cs="Calibri"/>
                <w:bCs/>
                <w:iCs/>
                <w:color w:val="000000" w:themeColor="text1"/>
                <w:sz w:val="24"/>
                <w:szCs w:val="24"/>
                <w:lang w:eastAsia="hr-HR"/>
              </w:rPr>
              <w:t>5</w:t>
            </w:r>
          </w:p>
        </w:tc>
      </w:tr>
      <w:tr w:rsidR="00182E44" w:rsidRPr="00AE6DD6" w14:paraId="2FC56D66" w14:textId="77777777" w:rsidTr="008214CE">
        <w:tc>
          <w:tcPr>
            <w:tcW w:w="2330" w:type="dxa"/>
            <w:vAlign w:val="center"/>
          </w:tcPr>
          <w:p w14:paraId="2C8FBCC5" w14:textId="77777777" w:rsidR="00182E44" w:rsidRPr="00AE6DD6" w:rsidRDefault="00182E44" w:rsidP="00182E44">
            <w:pPr>
              <w:contextualSpacing/>
              <w:jc w:val="left"/>
              <w:rPr>
                <w:rFonts w:ascii="Arial Narrow" w:eastAsia="Times New Roman" w:hAnsi="Arial Narrow" w:cs="Arial"/>
                <w:color w:val="000000" w:themeColor="text1"/>
                <w:sz w:val="24"/>
                <w:szCs w:val="24"/>
                <w:lang w:eastAsia="hr-HR"/>
              </w:rPr>
            </w:pPr>
            <w:r w:rsidRPr="00AE6DD6">
              <w:rPr>
                <w:rFonts w:ascii="Arial Narrow" w:hAnsi="Arial Narrow" w:cs="Arial"/>
                <w:color w:val="000000" w:themeColor="text1"/>
                <w:sz w:val="24"/>
                <w:szCs w:val="24"/>
              </w:rPr>
              <w:t>Izgradnja i uređenje mrtvačnica te pratećih objekata</w:t>
            </w:r>
          </w:p>
        </w:tc>
        <w:tc>
          <w:tcPr>
            <w:tcW w:w="3676" w:type="dxa"/>
            <w:vAlign w:val="center"/>
          </w:tcPr>
          <w:p w14:paraId="2149A424" w14:textId="77777777" w:rsidR="00182E44" w:rsidRPr="00AE6DD6" w:rsidRDefault="00182E44" w:rsidP="0025269C">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cs="Calibri"/>
                <w:color w:val="000000" w:themeColor="text1"/>
                <w:sz w:val="24"/>
                <w:szCs w:val="24"/>
              </w:rPr>
              <w:t>broj izgrađenih i/ili uređenih mrtvačnica po mjesnim odborima</w:t>
            </w:r>
          </w:p>
        </w:tc>
        <w:tc>
          <w:tcPr>
            <w:tcW w:w="1474" w:type="dxa"/>
            <w:vAlign w:val="center"/>
          </w:tcPr>
          <w:p w14:paraId="212ACA01" w14:textId="77777777" w:rsidR="00182E44" w:rsidRPr="00AE6DD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2</w:t>
            </w:r>
          </w:p>
        </w:tc>
        <w:tc>
          <w:tcPr>
            <w:tcW w:w="1474" w:type="dxa"/>
            <w:vAlign w:val="center"/>
          </w:tcPr>
          <w:p w14:paraId="01944270" w14:textId="4E6C269F" w:rsidR="00182E44" w:rsidRPr="00AE6DD6" w:rsidRDefault="001B0D4E" w:rsidP="00182E44">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Pr>
                <w:rStyle w:val="Zadanifontodlomka2"/>
                <w:rFonts w:ascii="Arial Narrow" w:hAnsi="Arial Narrow" w:cs="Calibri"/>
                <w:bCs/>
                <w:iCs/>
                <w:color w:val="000000" w:themeColor="text1"/>
                <w:sz w:val="24"/>
                <w:szCs w:val="24"/>
                <w:lang w:eastAsia="hr-HR"/>
              </w:rPr>
              <w:t>6</w:t>
            </w:r>
          </w:p>
        </w:tc>
      </w:tr>
      <w:tr w:rsidR="0025269C" w:rsidRPr="00AE6DD6" w14:paraId="62DC0165" w14:textId="77777777" w:rsidTr="008214CE">
        <w:tc>
          <w:tcPr>
            <w:tcW w:w="2330" w:type="dxa"/>
            <w:vAlign w:val="center"/>
          </w:tcPr>
          <w:p w14:paraId="4D91C8B7" w14:textId="3F2654DD" w:rsidR="0025269C" w:rsidRPr="00AE6DD6" w:rsidRDefault="0025269C" w:rsidP="00182E44">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Izgradnja i uređenje rekreativnog puta duž obale jezera Sabljaci</w:t>
            </w:r>
          </w:p>
        </w:tc>
        <w:tc>
          <w:tcPr>
            <w:tcW w:w="3676" w:type="dxa"/>
            <w:vAlign w:val="center"/>
          </w:tcPr>
          <w:p w14:paraId="6CCE01E0" w14:textId="4E268F7D" w:rsidR="0025269C" w:rsidRPr="00AE6DD6" w:rsidRDefault="0025269C" w:rsidP="0025269C">
            <w:pPr>
              <w:suppressAutoHyphens w:val="0"/>
              <w:spacing w:after="160" w:line="254" w:lineRule="auto"/>
              <w:jc w:val="left"/>
              <w:textAlignment w:val="auto"/>
              <w:rPr>
                <w:rFonts w:ascii="Arial Narrow" w:hAnsi="Arial Narrow" w:cs="Calibri"/>
                <w:color w:val="000000" w:themeColor="text1"/>
                <w:sz w:val="24"/>
                <w:szCs w:val="24"/>
              </w:rPr>
            </w:pPr>
            <w:r w:rsidRPr="00AE6DD6">
              <w:rPr>
                <w:rFonts w:ascii="Arial Narrow" w:hAnsi="Arial Narrow"/>
                <w:sz w:val="24"/>
                <w:szCs w:val="24"/>
              </w:rPr>
              <w:t>realiziran projekt sukladno osiguranim sredstvima</w:t>
            </w:r>
          </w:p>
        </w:tc>
        <w:tc>
          <w:tcPr>
            <w:tcW w:w="1474" w:type="dxa"/>
            <w:vAlign w:val="center"/>
          </w:tcPr>
          <w:p w14:paraId="362ADB2C" w14:textId="2F630059" w:rsidR="0025269C" w:rsidRPr="00AE6DD6" w:rsidRDefault="001B0D4E"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2526F6EF" w14:textId="1437D34A" w:rsidR="0025269C" w:rsidRPr="00AE6DD6" w:rsidRDefault="001B0D4E" w:rsidP="00182E44">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Pr>
                <w:rStyle w:val="Zadanifontodlomka2"/>
                <w:rFonts w:ascii="Arial Narrow" w:hAnsi="Arial Narrow" w:cs="Calibri"/>
                <w:bCs/>
                <w:iCs/>
                <w:color w:val="000000" w:themeColor="text1"/>
                <w:sz w:val="24"/>
                <w:szCs w:val="24"/>
                <w:lang w:eastAsia="hr-HR"/>
              </w:rPr>
              <w:t>0</w:t>
            </w:r>
          </w:p>
        </w:tc>
      </w:tr>
      <w:tr w:rsidR="0025269C" w:rsidRPr="00AE6DD6" w14:paraId="3B3BE584" w14:textId="77777777" w:rsidTr="008214CE">
        <w:tc>
          <w:tcPr>
            <w:tcW w:w="2330" w:type="dxa"/>
            <w:vAlign w:val="center"/>
          </w:tcPr>
          <w:p w14:paraId="18397877" w14:textId="57F61B00" w:rsidR="0025269C" w:rsidRPr="00AE6DD6" w:rsidRDefault="0025269C" w:rsidP="00182E44">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Izgradnja i uređenje sabirne ulice na Sabljacima II. red</w:t>
            </w:r>
          </w:p>
        </w:tc>
        <w:tc>
          <w:tcPr>
            <w:tcW w:w="3676" w:type="dxa"/>
            <w:vAlign w:val="center"/>
          </w:tcPr>
          <w:p w14:paraId="6FCF31DD" w14:textId="4E2F7107" w:rsidR="0025269C" w:rsidRPr="00AE6DD6" w:rsidRDefault="0025269C" w:rsidP="0025269C">
            <w:pPr>
              <w:suppressAutoHyphens w:val="0"/>
              <w:spacing w:after="160" w:line="254" w:lineRule="auto"/>
              <w:jc w:val="left"/>
              <w:textAlignment w:val="auto"/>
              <w:rPr>
                <w:rFonts w:ascii="Arial Narrow" w:hAnsi="Arial Narrow" w:cs="Calibri"/>
                <w:color w:val="000000" w:themeColor="text1"/>
                <w:sz w:val="24"/>
                <w:szCs w:val="24"/>
              </w:rPr>
            </w:pPr>
            <w:r w:rsidRPr="00AE6DD6">
              <w:rPr>
                <w:rFonts w:ascii="Arial Narrow" w:hAnsi="Arial Narrow"/>
                <w:sz w:val="24"/>
                <w:szCs w:val="24"/>
              </w:rPr>
              <w:t>realiziran projekt sukladno osiguranim sredstvima</w:t>
            </w:r>
          </w:p>
        </w:tc>
        <w:tc>
          <w:tcPr>
            <w:tcW w:w="1474" w:type="dxa"/>
            <w:vAlign w:val="center"/>
          </w:tcPr>
          <w:p w14:paraId="7AB8D3CF" w14:textId="04111C78" w:rsidR="0025269C" w:rsidRPr="00AE6DD6" w:rsidRDefault="001B0D4E"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1FA29507" w14:textId="3CB18391" w:rsidR="0025269C" w:rsidRPr="00AE6DD6" w:rsidRDefault="001B0D4E" w:rsidP="00182E44">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Pr>
                <w:rStyle w:val="Zadanifontodlomka2"/>
                <w:rFonts w:ascii="Arial Narrow" w:hAnsi="Arial Narrow" w:cs="Calibri"/>
                <w:bCs/>
                <w:iCs/>
                <w:color w:val="000000" w:themeColor="text1"/>
                <w:sz w:val="24"/>
                <w:szCs w:val="24"/>
                <w:lang w:eastAsia="hr-HR"/>
              </w:rPr>
              <w:t>0</w:t>
            </w:r>
          </w:p>
        </w:tc>
      </w:tr>
      <w:tr w:rsidR="001E1FB4" w:rsidRPr="00AE6DD6" w14:paraId="321FD731" w14:textId="77777777" w:rsidTr="00466748">
        <w:tc>
          <w:tcPr>
            <w:tcW w:w="2330" w:type="dxa"/>
            <w:vAlign w:val="center"/>
          </w:tcPr>
          <w:p w14:paraId="083B9447" w14:textId="77777777" w:rsidR="001E1FB4" w:rsidRPr="00AE6DD6" w:rsidRDefault="001E1FB4" w:rsidP="00466748">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lastRenderedPageBreak/>
              <w:t>NAZIV AKTIVNOSTI / PROJEKTA</w:t>
            </w:r>
          </w:p>
        </w:tc>
        <w:tc>
          <w:tcPr>
            <w:tcW w:w="3676" w:type="dxa"/>
            <w:vAlign w:val="center"/>
          </w:tcPr>
          <w:p w14:paraId="70B42562" w14:textId="77777777" w:rsidR="001E1FB4" w:rsidRPr="00AE6DD6" w:rsidRDefault="001E1FB4" w:rsidP="00466748">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4A0B0647" w14:textId="77777777" w:rsidR="001E1FB4" w:rsidRPr="00AE6DD6" w:rsidRDefault="001E1FB4" w:rsidP="00466748">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2024.</w:t>
            </w:r>
          </w:p>
        </w:tc>
        <w:tc>
          <w:tcPr>
            <w:tcW w:w="1474" w:type="dxa"/>
            <w:vAlign w:val="center"/>
          </w:tcPr>
          <w:p w14:paraId="23FCBE5E" w14:textId="77777777" w:rsidR="001E1FB4" w:rsidRPr="00AE6DD6" w:rsidRDefault="001E1FB4" w:rsidP="00466748">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2024.</w:t>
            </w:r>
          </w:p>
        </w:tc>
      </w:tr>
      <w:tr w:rsidR="00182E44" w:rsidRPr="00AE6DD6" w14:paraId="00DF8004" w14:textId="77777777" w:rsidTr="008214CE">
        <w:tc>
          <w:tcPr>
            <w:tcW w:w="2330" w:type="dxa"/>
            <w:vAlign w:val="center"/>
          </w:tcPr>
          <w:p w14:paraId="4402AA10" w14:textId="77777777" w:rsidR="00182E44" w:rsidRPr="00AE6DD6" w:rsidRDefault="00182E44" w:rsidP="00182E44">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Uređenje groblja u mjesnim odborima</w:t>
            </w:r>
          </w:p>
        </w:tc>
        <w:tc>
          <w:tcPr>
            <w:tcW w:w="3676" w:type="dxa"/>
            <w:vAlign w:val="center"/>
          </w:tcPr>
          <w:p w14:paraId="3542FC25" w14:textId="77777777" w:rsidR="00182E44" w:rsidRPr="00AE6DD6" w:rsidRDefault="00182E44" w:rsidP="0025269C">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broj uređenih groblja po mjesnim odborima</w:t>
            </w:r>
          </w:p>
        </w:tc>
        <w:tc>
          <w:tcPr>
            <w:tcW w:w="1474" w:type="dxa"/>
            <w:vAlign w:val="center"/>
          </w:tcPr>
          <w:p w14:paraId="65CFEECE" w14:textId="77777777" w:rsidR="00182E44" w:rsidRPr="00AE6DD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2</w:t>
            </w:r>
          </w:p>
        </w:tc>
        <w:tc>
          <w:tcPr>
            <w:tcW w:w="1474" w:type="dxa"/>
            <w:vAlign w:val="center"/>
          </w:tcPr>
          <w:p w14:paraId="75094D18" w14:textId="00343598" w:rsidR="00182E44" w:rsidRPr="00AE6DD6" w:rsidRDefault="001B0D4E" w:rsidP="00182E44">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Pr>
                <w:rStyle w:val="Zadanifontodlomka2"/>
                <w:rFonts w:ascii="Arial Narrow" w:hAnsi="Arial Narrow" w:cs="Calibri"/>
                <w:bCs/>
                <w:iCs/>
                <w:color w:val="000000" w:themeColor="text1"/>
                <w:sz w:val="24"/>
                <w:szCs w:val="24"/>
                <w:lang w:eastAsia="hr-HR"/>
              </w:rPr>
              <w:t>0</w:t>
            </w:r>
          </w:p>
        </w:tc>
      </w:tr>
      <w:tr w:rsidR="00182E44" w:rsidRPr="00AE6DD6" w14:paraId="7DA76407" w14:textId="77777777" w:rsidTr="008214CE">
        <w:tc>
          <w:tcPr>
            <w:tcW w:w="2330" w:type="dxa"/>
            <w:vAlign w:val="center"/>
          </w:tcPr>
          <w:p w14:paraId="193EDB51" w14:textId="3A44F645" w:rsidR="00182E44" w:rsidRPr="00AE6DD6" w:rsidRDefault="00182E44" w:rsidP="00182E44">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Rekonstrukcija dijela ulice Struga od Doma zdravlja do zgrade SKG</w:t>
            </w:r>
          </w:p>
        </w:tc>
        <w:tc>
          <w:tcPr>
            <w:tcW w:w="3676" w:type="dxa"/>
            <w:vAlign w:val="center"/>
          </w:tcPr>
          <w:p w14:paraId="1B707F4E" w14:textId="6702C30B" w:rsidR="00182E44" w:rsidRPr="00AE6DD6" w:rsidRDefault="0025269C" w:rsidP="0025269C">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sz w:val="24"/>
                <w:szCs w:val="24"/>
              </w:rPr>
              <w:t>realiziran projekt sukladno osiguranim sredstvima</w:t>
            </w:r>
          </w:p>
        </w:tc>
        <w:tc>
          <w:tcPr>
            <w:tcW w:w="1474" w:type="dxa"/>
            <w:vAlign w:val="center"/>
          </w:tcPr>
          <w:p w14:paraId="45D0A040" w14:textId="77777777" w:rsidR="00182E44" w:rsidRPr="00AE6DD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6FA08F53" w14:textId="4AA56BEB" w:rsidR="00182E44" w:rsidRPr="001B0D4E" w:rsidRDefault="001B0D4E" w:rsidP="00182E44">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sidRPr="001B0D4E">
              <w:rPr>
                <w:rStyle w:val="Zadanifontodlomka2"/>
                <w:rFonts w:ascii="Arial Narrow" w:hAnsi="Arial Narrow" w:cs="Calibri"/>
                <w:bCs/>
                <w:iCs/>
                <w:color w:val="000000" w:themeColor="text1"/>
                <w:sz w:val="24"/>
                <w:szCs w:val="24"/>
                <w:lang w:eastAsia="hr-HR"/>
              </w:rPr>
              <w:t>9</w:t>
            </w:r>
            <w:r w:rsidRPr="001B0D4E">
              <w:rPr>
                <w:rStyle w:val="Zadanifontodlomka2"/>
                <w:rFonts w:ascii="Arial Narrow" w:hAnsi="Arial Narrow" w:cs="Calibri"/>
                <w:bCs/>
                <w:iCs/>
                <w:sz w:val="24"/>
                <w:szCs w:val="24"/>
                <w:lang w:eastAsia="hr-HR"/>
              </w:rPr>
              <w:t>2,06%</w:t>
            </w:r>
          </w:p>
        </w:tc>
      </w:tr>
      <w:tr w:rsidR="00182E44" w:rsidRPr="00AE6DD6" w14:paraId="50086E9C" w14:textId="77777777" w:rsidTr="008214CE">
        <w:tc>
          <w:tcPr>
            <w:tcW w:w="2330" w:type="dxa"/>
            <w:vAlign w:val="center"/>
          </w:tcPr>
          <w:p w14:paraId="19B54A92" w14:textId="0CB725C3" w:rsidR="00182E44" w:rsidRPr="00AE6DD6" w:rsidRDefault="00182E44" w:rsidP="00182E44">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Rekonstrukcija ulica I. G. Kovačića – A. Šenoe</w:t>
            </w:r>
          </w:p>
        </w:tc>
        <w:tc>
          <w:tcPr>
            <w:tcW w:w="3676" w:type="dxa"/>
            <w:vAlign w:val="center"/>
          </w:tcPr>
          <w:p w14:paraId="5AFA776A" w14:textId="25ABDEC9" w:rsidR="00182E44" w:rsidRPr="00AE6DD6" w:rsidRDefault="0025269C" w:rsidP="0025269C">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sz w:val="24"/>
                <w:szCs w:val="24"/>
              </w:rPr>
              <w:t>realiziran projekt sukladno osiguranim sredstvima</w:t>
            </w:r>
          </w:p>
        </w:tc>
        <w:tc>
          <w:tcPr>
            <w:tcW w:w="1474" w:type="dxa"/>
            <w:vAlign w:val="center"/>
          </w:tcPr>
          <w:p w14:paraId="55C3F612" w14:textId="77777777" w:rsidR="00182E44" w:rsidRPr="00AE6DD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59C40533" w14:textId="408D6E64" w:rsidR="00182E44" w:rsidRPr="008B7FA7" w:rsidRDefault="008B7FA7" w:rsidP="00182E44">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sidRPr="008B7FA7">
              <w:rPr>
                <w:rStyle w:val="Zadanifontodlomka2"/>
                <w:rFonts w:ascii="Arial Narrow" w:hAnsi="Arial Narrow" w:cs="Calibri"/>
                <w:bCs/>
                <w:iCs/>
                <w:color w:val="000000" w:themeColor="text1"/>
                <w:sz w:val="24"/>
                <w:szCs w:val="24"/>
                <w:lang w:eastAsia="hr-HR"/>
              </w:rPr>
              <w:t>2</w:t>
            </w:r>
            <w:r w:rsidRPr="008B7FA7">
              <w:rPr>
                <w:rStyle w:val="Zadanifontodlomka2"/>
                <w:rFonts w:ascii="Arial Narrow" w:hAnsi="Arial Narrow" w:cs="Calibri"/>
                <w:bCs/>
                <w:iCs/>
                <w:sz w:val="24"/>
                <w:szCs w:val="24"/>
                <w:lang w:eastAsia="hr-HR"/>
              </w:rPr>
              <w:t>6,97%</w:t>
            </w:r>
          </w:p>
        </w:tc>
      </w:tr>
      <w:tr w:rsidR="00182E44" w:rsidRPr="00AE6DD6" w14:paraId="06A9AD6C" w14:textId="77777777" w:rsidTr="008214CE">
        <w:tc>
          <w:tcPr>
            <w:tcW w:w="2330" w:type="dxa"/>
            <w:vAlign w:val="center"/>
          </w:tcPr>
          <w:p w14:paraId="6E8844E4" w14:textId="77777777" w:rsidR="00182E44" w:rsidRPr="00AE6DD6" w:rsidRDefault="00182E44" w:rsidP="00182E44">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Otkupi i parcelacije zemljišta za gradske projekte</w:t>
            </w:r>
          </w:p>
        </w:tc>
        <w:tc>
          <w:tcPr>
            <w:tcW w:w="3676" w:type="dxa"/>
            <w:vAlign w:val="center"/>
          </w:tcPr>
          <w:p w14:paraId="1620DD24" w14:textId="0C9D5BA2" w:rsidR="00182E44" w:rsidRPr="00AE6DD6" w:rsidRDefault="0025269C" w:rsidP="0025269C">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sz w:val="24"/>
                <w:szCs w:val="24"/>
              </w:rPr>
              <w:t>realiziran projekt sukladno osiguranim sredstvima</w:t>
            </w:r>
          </w:p>
        </w:tc>
        <w:tc>
          <w:tcPr>
            <w:tcW w:w="1474" w:type="dxa"/>
            <w:vAlign w:val="center"/>
          </w:tcPr>
          <w:p w14:paraId="2A5D26AB" w14:textId="50007D9D" w:rsidR="00182E44" w:rsidRPr="00AE6DD6" w:rsidRDefault="0025269C" w:rsidP="0025269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w:t>
            </w:r>
            <w:r w:rsidRPr="00AE6DD6">
              <w:rPr>
                <w:sz w:val="24"/>
                <w:szCs w:val="24"/>
              </w:rPr>
              <w:t>00%</w:t>
            </w:r>
          </w:p>
        </w:tc>
        <w:tc>
          <w:tcPr>
            <w:tcW w:w="1474" w:type="dxa"/>
            <w:vAlign w:val="center"/>
          </w:tcPr>
          <w:p w14:paraId="0D335DFF" w14:textId="37EB5431" w:rsidR="00D96082" w:rsidRPr="008B7FA7" w:rsidRDefault="008B7FA7" w:rsidP="008B7FA7">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sidRPr="008B7FA7">
              <w:rPr>
                <w:rStyle w:val="Zadanifontodlomka2"/>
                <w:rFonts w:ascii="Arial Narrow" w:hAnsi="Arial Narrow" w:cs="Calibri"/>
                <w:bCs/>
                <w:iCs/>
                <w:color w:val="000000" w:themeColor="text1"/>
                <w:sz w:val="24"/>
                <w:szCs w:val="24"/>
                <w:lang w:eastAsia="hr-HR"/>
              </w:rPr>
              <w:t>3</w:t>
            </w:r>
            <w:r w:rsidRPr="008B7FA7">
              <w:rPr>
                <w:rStyle w:val="Zadanifontodlomka2"/>
                <w:rFonts w:ascii="Arial Narrow" w:hAnsi="Arial Narrow" w:cs="Calibri"/>
                <w:bCs/>
                <w:iCs/>
                <w:sz w:val="24"/>
                <w:szCs w:val="24"/>
                <w:lang w:eastAsia="hr-HR"/>
              </w:rPr>
              <w:t>6,10%</w:t>
            </w:r>
          </w:p>
        </w:tc>
      </w:tr>
      <w:tr w:rsidR="00182E44" w:rsidRPr="00AE6DD6" w14:paraId="03929372" w14:textId="77777777" w:rsidTr="008214CE">
        <w:tc>
          <w:tcPr>
            <w:tcW w:w="2330" w:type="dxa"/>
            <w:vAlign w:val="center"/>
          </w:tcPr>
          <w:p w14:paraId="797DE96D" w14:textId="77777777" w:rsidR="00182E44" w:rsidRPr="00AE6DD6" w:rsidRDefault="00182E44" w:rsidP="00182E44">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Rekonstrukcija dijela nerazvrstane ceste OG A-04 (Sv. Petar s nadvožnjakom i raskrižjem na D-42)</w:t>
            </w:r>
          </w:p>
        </w:tc>
        <w:tc>
          <w:tcPr>
            <w:tcW w:w="3676" w:type="dxa"/>
            <w:vAlign w:val="center"/>
          </w:tcPr>
          <w:p w14:paraId="6E70FACC" w14:textId="686A1BFA" w:rsidR="00182E44" w:rsidRPr="00AE6DD6" w:rsidRDefault="0025269C" w:rsidP="0025269C">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sz w:val="24"/>
                <w:szCs w:val="24"/>
              </w:rPr>
              <w:t>realiziran projekt sukladno osiguranim sredstvima</w:t>
            </w:r>
          </w:p>
        </w:tc>
        <w:tc>
          <w:tcPr>
            <w:tcW w:w="1474" w:type="dxa"/>
            <w:vAlign w:val="center"/>
          </w:tcPr>
          <w:p w14:paraId="7F525C37" w14:textId="77777777" w:rsidR="00182E44" w:rsidRPr="00AE6DD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15A8B0C8" w14:textId="008945E0" w:rsidR="00182E44" w:rsidRPr="00AE6DD6" w:rsidRDefault="00E24FB4" w:rsidP="00D96082">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Pr>
                <w:rStyle w:val="Zadanifontodlomka2"/>
                <w:rFonts w:ascii="Arial Narrow" w:hAnsi="Arial Narrow" w:cs="Calibri"/>
                <w:bCs/>
                <w:iCs/>
                <w:color w:val="000000" w:themeColor="text1"/>
                <w:sz w:val="24"/>
                <w:szCs w:val="24"/>
                <w:lang w:eastAsia="hr-HR"/>
              </w:rPr>
              <w:t>0</w:t>
            </w:r>
          </w:p>
        </w:tc>
      </w:tr>
      <w:tr w:rsidR="00182E44" w:rsidRPr="00AE6DD6" w14:paraId="49852755" w14:textId="77777777" w:rsidTr="008214CE">
        <w:tc>
          <w:tcPr>
            <w:tcW w:w="2330" w:type="dxa"/>
            <w:vAlign w:val="center"/>
          </w:tcPr>
          <w:p w14:paraId="292F2507" w14:textId="77777777" w:rsidR="00182E44" w:rsidRPr="00AE6DD6" w:rsidRDefault="00182E44" w:rsidP="00182E44">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Rekonstrukcija ulice Nova cesta</w:t>
            </w:r>
          </w:p>
        </w:tc>
        <w:tc>
          <w:tcPr>
            <w:tcW w:w="3676" w:type="dxa"/>
            <w:vAlign w:val="center"/>
          </w:tcPr>
          <w:p w14:paraId="10AC4241" w14:textId="4F4323B2" w:rsidR="00182E44" w:rsidRPr="00AE6DD6" w:rsidRDefault="0025269C" w:rsidP="0025269C">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sz w:val="24"/>
                <w:szCs w:val="24"/>
              </w:rPr>
              <w:t>realiziran projekt sukladno osiguranim sredstvima</w:t>
            </w:r>
          </w:p>
        </w:tc>
        <w:tc>
          <w:tcPr>
            <w:tcW w:w="1474" w:type="dxa"/>
            <w:vAlign w:val="center"/>
          </w:tcPr>
          <w:p w14:paraId="3B7680BE" w14:textId="77777777" w:rsidR="00182E44" w:rsidRPr="00AE6DD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4C35DDA7" w14:textId="04805C6F" w:rsidR="00182E44" w:rsidRPr="00E24FB4" w:rsidRDefault="00E24FB4" w:rsidP="00D96082">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sidRPr="00E24FB4">
              <w:rPr>
                <w:rStyle w:val="Zadanifontodlomka2"/>
                <w:rFonts w:ascii="Arial Narrow" w:hAnsi="Arial Narrow" w:cs="Calibri"/>
                <w:bCs/>
                <w:iCs/>
                <w:color w:val="000000" w:themeColor="text1"/>
                <w:sz w:val="24"/>
                <w:szCs w:val="24"/>
                <w:lang w:eastAsia="hr-HR"/>
              </w:rPr>
              <w:t>9</w:t>
            </w:r>
            <w:r w:rsidRPr="00E24FB4">
              <w:rPr>
                <w:rStyle w:val="Zadanifontodlomka2"/>
                <w:rFonts w:ascii="Arial Narrow" w:hAnsi="Arial Narrow" w:cs="Calibri"/>
                <w:bCs/>
                <w:iCs/>
                <w:sz w:val="24"/>
                <w:szCs w:val="24"/>
                <w:lang w:eastAsia="hr-HR"/>
              </w:rPr>
              <w:t>8%</w:t>
            </w:r>
          </w:p>
        </w:tc>
      </w:tr>
      <w:tr w:rsidR="0025269C" w:rsidRPr="0028499B" w14:paraId="16E18CF2" w14:textId="77777777" w:rsidTr="008214CE">
        <w:tc>
          <w:tcPr>
            <w:tcW w:w="2330" w:type="dxa"/>
            <w:vAlign w:val="center"/>
          </w:tcPr>
          <w:p w14:paraId="7B15E16C" w14:textId="3BE88D12" w:rsidR="0025269C" w:rsidRPr="0028499B" w:rsidRDefault="0025269C" w:rsidP="00182E44">
            <w:pPr>
              <w:contextualSpacing/>
              <w:jc w:val="left"/>
              <w:rPr>
                <w:rFonts w:ascii="Arial Narrow" w:hAnsi="Arial Narrow" w:cs="Arial"/>
                <w:color w:val="000000" w:themeColor="text1"/>
                <w:sz w:val="24"/>
                <w:szCs w:val="24"/>
              </w:rPr>
            </w:pPr>
            <w:r w:rsidRPr="0028499B">
              <w:rPr>
                <w:rFonts w:ascii="Arial Narrow" w:hAnsi="Arial Narrow" w:cs="Arial"/>
                <w:color w:val="000000" w:themeColor="text1"/>
                <w:sz w:val="24"/>
                <w:szCs w:val="24"/>
              </w:rPr>
              <w:t>S</w:t>
            </w:r>
            <w:r w:rsidRPr="0028499B">
              <w:rPr>
                <w:rFonts w:ascii="Arial Narrow" w:hAnsi="Arial Narrow" w:cs="Arial"/>
                <w:sz w:val="24"/>
                <w:szCs w:val="24"/>
              </w:rPr>
              <w:t>anacija mosta ''</w:t>
            </w:r>
            <w:proofErr w:type="spellStart"/>
            <w:r w:rsidRPr="0028499B">
              <w:rPr>
                <w:rFonts w:ascii="Arial Narrow" w:hAnsi="Arial Narrow" w:cs="Arial"/>
                <w:sz w:val="24"/>
                <w:szCs w:val="24"/>
              </w:rPr>
              <w:t>Lomost</w:t>
            </w:r>
            <w:proofErr w:type="spellEnd"/>
            <w:r w:rsidRPr="0028499B">
              <w:rPr>
                <w:rFonts w:ascii="Arial Narrow" w:hAnsi="Arial Narrow" w:cs="Arial"/>
                <w:sz w:val="24"/>
                <w:szCs w:val="24"/>
              </w:rPr>
              <w:t>''</w:t>
            </w:r>
          </w:p>
        </w:tc>
        <w:tc>
          <w:tcPr>
            <w:tcW w:w="3676" w:type="dxa"/>
            <w:vAlign w:val="center"/>
          </w:tcPr>
          <w:p w14:paraId="1175E1BA" w14:textId="6378B903" w:rsidR="0025269C" w:rsidRPr="0028499B" w:rsidRDefault="0025269C" w:rsidP="0025269C">
            <w:pPr>
              <w:suppressAutoHyphens w:val="0"/>
              <w:spacing w:after="160" w:line="254" w:lineRule="auto"/>
              <w:jc w:val="left"/>
              <w:textAlignment w:val="auto"/>
              <w:rPr>
                <w:rFonts w:ascii="Arial Narrow" w:hAnsi="Arial Narrow"/>
                <w:sz w:val="24"/>
                <w:szCs w:val="24"/>
              </w:rPr>
            </w:pPr>
            <w:r w:rsidRPr="0028499B">
              <w:rPr>
                <w:rFonts w:ascii="Arial Narrow" w:hAnsi="Arial Narrow"/>
                <w:sz w:val="24"/>
                <w:szCs w:val="24"/>
              </w:rPr>
              <w:t>realiziran projekt sukladno osiguranim sredstvima</w:t>
            </w:r>
          </w:p>
        </w:tc>
        <w:tc>
          <w:tcPr>
            <w:tcW w:w="1474" w:type="dxa"/>
            <w:vAlign w:val="center"/>
          </w:tcPr>
          <w:p w14:paraId="726148DA" w14:textId="1CA70957" w:rsidR="0025269C" w:rsidRPr="0028499B" w:rsidRDefault="0025269C"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28499B">
              <w:rPr>
                <w:rFonts w:ascii="Arial Narrow" w:hAnsi="Arial Narrow" w:cs="Calibri"/>
                <w:bCs/>
                <w:iCs/>
                <w:color w:val="000000" w:themeColor="text1"/>
                <w:sz w:val="24"/>
                <w:szCs w:val="24"/>
                <w:lang w:eastAsia="hr-HR"/>
              </w:rPr>
              <w:t>1</w:t>
            </w:r>
            <w:r w:rsidRPr="0028499B">
              <w:rPr>
                <w:rFonts w:ascii="Arial Narrow" w:hAnsi="Arial Narrow"/>
                <w:sz w:val="24"/>
                <w:szCs w:val="24"/>
              </w:rPr>
              <w:t>00%</w:t>
            </w:r>
          </w:p>
        </w:tc>
        <w:tc>
          <w:tcPr>
            <w:tcW w:w="1474" w:type="dxa"/>
            <w:vAlign w:val="center"/>
          </w:tcPr>
          <w:p w14:paraId="1934BA73" w14:textId="3D8F0569" w:rsidR="0025269C" w:rsidRPr="00051D6F" w:rsidRDefault="00051D6F" w:rsidP="00D96082">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sidRPr="00051D6F">
              <w:rPr>
                <w:rStyle w:val="Zadanifontodlomka2"/>
                <w:rFonts w:ascii="Arial Narrow" w:hAnsi="Arial Narrow" w:cs="Calibri"/>
                <w:bCs/>
                <w:iCs/>
                <w:color w:val="000000" w:themeColor="text1"/>
                <w:sz w:val="24"/>
                <w:szCs w:val="24"/>
                <w:lang w:eastAsia="hr-HR"/>
              </w:rPr>
              <w:t>9</w:t>
            </w:r>
            <w:r w:rsidRPr="00051D6F">
              <w:rPr>
                <w:rStyle w:val="Zadanifontodlomka2"/>
                <w:rFonts w:ascii="Arial Narrow" w:hAnsi="Arial Narrow" w:cs="Calibri"/>
                <w:bCs/>
                <w:iCs/>
                <w:sz w:val="24"/>
                <w:szCs w:val="24"/>
                <w:lang w:eastAsia="hr-HR"/>
              </w:rPr>
              <w:t>2,15%</w:t>
            </w:r>
          </w:p>
        </w:tc>
      </w:tr>
      <w:tr w:rsidR="00182E44" w:rsidRPr="00AE6DD6" w14:paraId="0D06A20F" w14:textId="77777777" w:rsidTr="008214CE">
        <w:tc>
          <w:tcPr>
            <w:tcW w:w="2330" w:type="dxa"/>
            <w:vAlign w:val="center"/>
          </w:tcPr>
          <w:p w14:paraId="42BDF176" w14:textId="77777777" w:rsidR="00182E44" w:rsidRPr="00AE6DD6" w:rsidRDefault="00182E44" w:rsidP="00182E44">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Rekonstrukcija dijela </w:t>
            </w:r>
            <w:proofErr w:type="spellStart"/>
            <w:r w:rsidRPr="00AE6DD6">
              <w:rPr>
                <w:rFonts w:ascii="Arial Narrow" w:hAnsi="Arial Narrow" w:cs="Arial"/>
                <w:color w:val="000000" w:themeColor="text1"/>
                <w:sz w:val="24"/>
                <w:szCs w:val="24"/>
              </w:rPr>
              <w:t>Bukovničke</w:t>
            </w:r>
            <w:proofErr w:type="spellEnd"/>
            <w:r w:rsidRPr="00AE6DD6">
              <w:rPr>
                <w:rFonts w:ascii="Arial Narrow" w:hAnsi="Arial Narrow" w:cs="Arial"/>
                <w:color w:val="000000" w:themeColor="text1"/>
                <w:sz w:val="24"/>
                <w:szCs w:val="24"/>
              </w:rPr>
              <w:t xml:space="preserve"> ulice</w:t>
            </w:r>
          </w:p>
        </w:tc>
        <w:tc>
          <w:tcPr>
            <w:tcW w:w="3676" w:type="dxa"/>
            <w:vAlign w:val="center"/>
          </w:tcPr>
          <w:p w14:paraId="0BE51C4E" w14:textId="0686AE84" w:rsidR="00182E44" w:rsidRPr="00AE6DD6" w:rsidRDefault="0025269C" w:rsidP="0025269C">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sz w:val="24"/>
                <w:szCs w:val="24"/>
              </w:rPr>
              <w:t>realiziran projekt sukladno osiguranim sredstvima</w:t>
            </w:r>
          </w:p>
        </w:tc>
        <w:tc>
          <w:tcPr>
            <w:tcW w:w="1474" w:type="dxa"/>
            <w:vAlign w:val="center"/>
          </w:tcPr>
          <w:p w14:paraId="6F7B870B" w14:textId="77777777" w:rsidR="00182E44" w:rsidRPr="00AE6DD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70F89F5D" w14:textId="2986B894" w:rsidR="00182E44" w:rsidRPr="00AE6DD6" w:rsidRDefault="00E24FB4" w:rsidP="00D96082">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Pr>
                <w:rStyle w:val="Zadanifontodlomka2"/>
                <w:rFonts w:ascii="Arial Narrow" w:hAnsi="Arial Narrow" w:cs="Calibri"/>
                <w:bCs/>
                <w:iCs/>
                <w:color w:val="000000" w:themeColor="text1"/>
                <w:sz w:val="24"/>
                <w:szCs w:val="24"/>
                <w:lang w:eastAsia="hr-HR"/>
              </w:rPr>
              <w:t>0</w:t>
            </w:r>
          </w:p>
        </w:tc>
      </w:tr>
      <w:tr w:rsidR="00182E44" w:rsidRPr="00AE6DD6" w14:paraId="59513BBD" w14:textId="77777777" w:rsidTr="008214CE">
        <w:tc>
          <w:tcPr>
            <w:tcW w:w="2330" w:type="dxa"/>
            <w:vAlign w:val="center"/>
          </w:tcPr>
          <w:p w14:paraId="5283C2E2" w14:textId="77777777" w:rsidR="00182E44" w:rsidRPr="00AE6DD6" w:rsidRDefault="00182E44" w:rsidP="00182E44">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Izgradnja nogostupa u dijelu ulice Kučinić selo</w:t>
            </w:r>
          </w:p>
        </w:tc>
        <w:tc>
          <w:tcPr>
            <w:tcW w:w="3676" w:type="dxa"/>
            <w:vAlign w:val="center"/>
          </w:tcPr>
          <w:p w14:paraId="23D8431A" w14:textId="61429134" w:rsidR="00182E44" w:rsidRPr="00AE6DD6" w:rsidRDefault="0025269C" w:rsidP="0025269C">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sz w:val="24"/>
                <w:szCs w:val="24"/>
              </w:rPr>
              <w:t>realiziran projekt sukladno osiguranim sredstvima</w:t>
            </w:r>
          </w:p>
        </w:tc>
        <w:tc>
          <w:tcPr>
            <w:tcW w:w="1474" w:type="dxa"/>
            <w:vAlign w:val="center"/>
          </w:tcPr>
          <w:p w14:paraId="3A92FE9C" w14:textId="77777777" w:rsidR="00182E44" w:rsidRPr="00AE6DD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343E690F" w14:textId="3063D258" w:rsidR="00182E44" w:rsidRPr="00AE6DD6" w:rsidRDefault="00E24FB4" w:rsidP="00D96082">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Pr>
                <w:rStyle w:val="Zadanifontodlomka2"/>
                <w:rFonts w:ascii="Arial Narrow" w:hAnsi="Arial Narrow" w:cs="Calibri"/>
                <w:bCs/>
                <w:iCs/>
                <w:color w:val="000000" w:themeColor="text1"/>
                <w:sz w:val="24"/>
                <w:szCs w:val="24"/>
                <w:lang w:eastAsia="hr-HR"/>
              </w:rPr>
              <w:t>0</w:t>
            </w:r>
          </w:p>
        </w:tc>
      </w:tr>
      <w:tr w:rsidR="00182E44" w:rsidRPr="00AE6DD6" w14:paraId="3A0814C5" w14:textId="77777777" w:rsidTr="008214CE">
        <w:tc>
          <w:tcPr>
            <w:tcW w:w="2330" w:type="dxa"/>
            <w:vAlign w:val="center"/>
          </w:tcPr>
          <w:p w14:paraId="1C6DB2F4" w14:textId="6A374332" w:rsidR="00182E44" w:rsidRPr="00AE6DD6" w:rsidRDefault="00182E44" w:rsidP="00182E44">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Postavljanje rasvjete na dijelu prometnice OC-341 od Sv. Ivana do igrališta Koci i Maković </w:t>
            </w:r>
          </w:p>
        </w:tc>
        <w:tc>
          <w:tcPr>
            <w:tcW w:w="3676" w:type="dxa"/>
            <w:vAlign w:val="center"/>
          </w:tcPr>
          <w:p w14:paraId="377706B2" w14:textId="50595272" w:rsidR="00182E44" w:rsidRPr="00AE6DD6" w:rsidRDefault="0025269C" w:rsidP="0025269C">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sz w:val="24"/>
                <w:szCs w:val="24"/>
              </w:rPr>
              <w:t>realiziran projekt sukladno osiguranim sredstvima</w:t>
            </w:r>
          </w:p>
        </w:tc>
        <w:tc>
          <w:tcPr>
            <w:tcW w:w="1474" w:type="dxa"/>
            <w:vAlign w:val="center"/>
          </w:tcPr>
          <w:p w14:paraId="6C489C26" w14:textId="77777777" w:rsidR="00182E44" w:rsidRPr="00AE6DD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389B5491" w14:textId="19FFC54B" w:rsidR="00182E44" w:rsidRPr="004A35C9" w:rsidRDefault="004A35C9" w:rsidP="00D96082">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sidRPr="004A35C9">
              <w:rPr>
                <w:rStyle w:val="Zadanifontodlomka2"/>
                <w:rFonts w:ascii="Arial Narrow" w:hAnsi="Arial Narrow" w:cs="Calibri"/>
                <w:bCs/>
                <w:iCs/>
                <w:color w:val="000000" w:themeColor="text1"/>
                <w:sz w:val="24"/>
                <w:szCs w:val="24"/>
                <w:lang w:eastAsia="hr-HR"/>
              </w:rPr>
              <w:t>8</w:t>
            </w:r>
            <w:r w:rsidRPr="004A35C9">
              <w:rPr>
                <w:rStyle w:val="Zadanifontodlomka2"/>
                <w:rFonts w:ascii="Arial Narrow" w:hAnsi="Arial Narrow" w:cs="Calibri"/>
                <w:bCs/>
                <w:iCs/>
                <w:sz w:val="24"/>
                <w:szCs w:val="24"/>
                <w:lang w:eastAsia="hr-HR"/>
              </w:rPr>
              <w:t>2,24%</w:t>
            </w:r>
          </w:p>
        </w:tc>
      </w:tr>
      <w:tr w:rsidR="00182E44" w:rsidRPr="00AE6DD6" w14:paraId="129A85E4" w14:textId="77777777" w:rsidTr="008214CE">
        <w:tc>
          <w:tcPr>
            <w:tcW w:w="2330" w:type="dxa"/>
            <w:vAlign w:val="center"/>
          </w:tcPr>
          <w:p w14:paraId="63119817" w14:textId="77777777" w:rsidR="00182E44" w:rsidRPr="00AE6DD6" w:rsidRDefault="00182E44" w:rsidP="00182E44">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Uređenje Zrinskog trga</w:t>
            </w:r>
          </w:p>
        </w:tc>
        <w:tc>
          <w:tcPr>
            <w:tcW w:w="3676" w:type="dxa"/>
            <w:vAlign w:val="center"/>
          </w:tcPr>
          <w:p w14:paraId="350491FB" w14:textId="66DED238" w:rsidR="00182E44" w:rsidRPr="00AE6DD6" w:rsidRDefault="0025269C" w:rsidP="0025269C">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sz w:val="24"/>
                <w:szCs w:val="24"/>
              </w:rPr>
              <w:t>realiziran projekt sukladno osiguranim sredstvima</w:t>
            </w:r>
          </w:p>
        </w:tc>
        <w:tc>
          <w:tcPr>
            <w:tcW w:w="1474" w:type="dxa"/>
            <w:vAlign w:val="center"/>
          </w:tcPr>
          <w:p w14:paraId="0B612C0B" w14:textId="77777777" w:rsidR="00182E44" w:rsidRPr="00AE6DD6" w:rsidRDefault="00182E44"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29E35E04" w14:textId="06688047" w:rsidR="00182E44" w:rsidRPr="00AE6DD6" w:rsidRDefault="004A35C9" w:rsidP="00D96082">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Pr>
                <w:rStyle w:val="Zadanifontodlomka2"/>
                <w:rFonts w:ascii="Arial Narrow" w:hAnsi="Arial Narrow" w:cs="Calibri"/>
                <w:bCs/>
                <w:iCs/>
                <w:color w:val="000000" w:themeColor="text1"/>
                <w:sz w:val="24"/>
                <w:szCs w:val="24"/>
                <w:lang w:eastAsia="hr-HR"/>
              </w:rPr>
              <w:t>60,89%</w:t>
            </w:r>
          </w:p>
        </w:tc>
      </w:tr>
      <w:tr w:rsidR="0025269C" w:rsidRPr="00AE6DD6" w14:paraId="334BF075" w14:textId="77777777" w:rsidTr="008214CE">
        <w:tc>
          <w:tcPr>
            <w:tcW w:w="2330" w:type="dxa"/>
            <w:vAlign w:val="center"/>
          </w:tcPr>
          <w:p w14:paraId="64EC93D7" w14:textId="32993A80" w:rsidR="0025269C" w:rsidRPr="00AE6DD6" w:rsidRDefault="0025269C" w:rsidP="00182E44">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Uređenje javno prometnih površina u naselju V</w:t>
            </w:r>
            <w:r w:rsidR="001E1FB4">
              <w:rPr>
                <w:rFonts w:ascii="Arial Narrow" w:hAnsi="Arial Narrow" w:cs="Arial"/>
                <w:color w:val="000000" w:themeColor="text1"/>
                <w:sz w:val="24"/>
                <w:szCs w:val="24"/>
              </w:rPr>
              <w:t>.</w:t>
            </w:r>
            <w:r w:rsidRPr="00AE6DD6">
              <w:rPr>
                <w:rFonts w:ascii="Arial Narrow" w:hAnsi="Arial Narrow" w:cs="Arial"/>
                <w:color w:val="000000" w:themeColor="text1"/>
                <w:sz w:val="24"/>
                <w:szCs w:val="24"/>
              </w:rPr>
              <w:t>I</w:t>
            </w:r>
            <w:r w:rsidR="001E1FB4">
              <w:rPr>
                <w:rFonts w:ascii="Arial Narrow" w:hAnsi="Arial Narrow" w:cs="Arial"/>
                <w:color w:val="000000" w:themeColor="text1"/>
                <w:sz w:val="24"/>
                <w:szCs w:val="24"/>
              </w:rPr>
              <w:t>.</w:t>
            </w:r>
            <w:r w:rsidRPr="00AE6DD6">
              <w:rPr>
                <w:rFonts w:ascii="Arial Narrow" w:hAnsi="Arial Narrow" w:cs="Arial"/>
                <w:color w:val="000000" w:themeColor="text1"/>
                <w:sz w:val="24"/>
                <w:szCs w:val="24"/>
              </w:rPr>
              <w:t xml:space="preserve"> Marinkovića</w:t>
            </w:r>
          </w:p>
        </w:tc>
        <w:tc>
          <w:tcPr>
            <w:tcW w:w="3676" w:type="dxa"/>
            <w:vAlign w:val="center"/>
          </w:tcPr>
          <w:p w14:paraId="62F081DC" w14:textId="1FD03058" w:rsidR="0025269C" w:rsidRPr="00AE6DD6" w:rsidRDefault="0025269C" w:rsidP="0025269C">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sz w:val="24"/>
                <w:szCs w:val="24"/>
              </w:rPr>
              <w:t>realiziran projekt sukladno osiguranim sredstvima</w:t>
            </w:r>
          </w:p>
        </w:tc>
        <w:tc>
          <w:tcPr>
            <w:tcW w:w="1474" w:type="dxa"/>
            <w:vAlign w:val="center"/>
          </w:tcPr>
          <w:p w14:paraId="3FB2BE32" w14:textId="29BFA1B6" w:rsidR="0025269C" w:rsidRPr="00AE6DD6" w:rsidRDefault="0025269C" w:rsidP="00182E44">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w:t>
            </w:r>
            <w:r w:rsidRPr="00AE6DD6">
              <w:rPr>
                <w:sz w:val="24"/>
                <w:szCs w:val="24"/>
              </w:rPr>
              <w:t>00%</w:t>
            </w:r>
          </w:p>
        </w:tc>
        <w:tc>
          <w:tcPr>
            <w:tcW w:w="1474" w:type="dxa"/>
            <w:vAlign w:val="center"/>
          </w:tcPr>
          <w:p w14:paraId="473765DF" w14:textId="7C65AF65" w:rsidR="0025269C" w:rsidRPr="00AE6DD6" w:rsidRDefault="004A35C9" w:rsidP="00D96082">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Pr>
                <w:rStyle w:val="Zadanifontodlomka2"/>
                <w:rFonts w:ascii="Arial Narrow" w:hAnsi="Arial Narrow" w:cs="Calibri"/>
                <w:bCs/>
                <w:iCs/>
                <w:color w:val="000000" w:themeColor="text1"/>
                <w:sz w:val="24"/>
                <w:szCs w:val="24"/>
                <w:lang w:eastAsia="hr-HR"/>
              </w:rPr>
              <w:t>13,33%</w:t>
            </w:r>
          </w:p>
        </w:tc>
      </w:tr>
    </w:tbl>
    <w:p w14:paraId="559548FE" w14:textId="77777777" w:rsidR="004516E3" w:rsidRPr="00AE6DD6" w:rsidRDefault="004516E3" w:rsidP="004516E3">
      <w:pPr>
        <w:tabs>
          <w:tab w:val="left" w:pos="1134"/>
        </w:tabs>
        <w:jc w:val="left"/>
        <w:rPr>
          <w:rFonts w:ascii="Arial Narrow" w:hAnsi="Arial Narrow" w:cs="Arial"/>
          <w:b/>
          <w:i/>
          <w:color w:val="000000"/>
          <w:sz w:val="24"/>
          <w:szCs w:val="24"/>
        </w:rPr>
      </w:pPr>
      <w:r w:rsidRPr="00AE6DD6">
        <w:rPr>
          <w:rFonts w:ascii="Arial Narrow" w:hAnsi="Arial Narrow" w:cs="Arial"/>
          <w:b/>
          <w:i/>
          <w:color w:val="000000"/>
          <w:sz w:val="24"/>
          <w:szCs w:val="24"/>
        </w:rPr>
        <w:t>Pravna osnova:</w:t>
      </w:r>
    </w:p>
    <w:p w14:paraId="5B1E0BAB" w14:textId="77777777" w:rsidR="004516E3" w:rsidRPr="00AE6DD6" w:rsidRDefault="004516E3" w:rsidP="004516E3">
      <w:pPr>
        <w:pStyle w:val="Odlomakpopisa"/>
        <w:numPr>
          <w:ilvl w:val="0"/>
          <w:numId w:val="13"/>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2AB27F55" w14:textId="77777777" w:rsidR="004516E3" w:rsidRPr="00AE6DD6" w:rsidRDefault="004516E3" w:rsidP="004516E3">
      <w:pPr>
        <w:pStyle w:val="Odlomakpopisa"/>
        <w:numPr>
          <w:ilvl w:val="0"/>
          <w:numId w:val="13"/>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1CCB9C0C" w14:textId="77777777" w:rsidR="004516E3" w:rsidRPr="00AE6DD6" w:rsidRDefault="004516E3" w:rsidP="004516E3">
      <w:pPr>
        <w:pStyle w:val="Odlomakpopisa"/>
        <w:numPr>
          <w:ilvl w:val="0"/>
          <w:numId w:val="13"/>
        </w:numPr>
        <w:rPr>
          <w:rFonts w:ascii="Arial Narrow" w:hAnsi="Arial Narrow" w:cs="Arial"/>
          <w:color w:val="000000"/>
          <w:sz w:val="24"/>
          <w:szCs w:val="24"/>
        </w:rPr>
      </w:pPr>
      <w:r w:rsidRPr="00AE6DD6">
        <w:rPr>
          <w:rFonts w:ascii="Arial Narrow" w:hAnsi="Arial Narrow" w:cs="Arial"/>
          <w:color w:val="000000"/>
          <w:sz w:val="24"/>
          <w:szCs w:val="24"/>
        </w:rPr>
        <w:t>Zakon o komunalnom gospodarstvu (''Narodne novine'' br. 68/18, 110/18, 32/20 i 145/24)</w:t>
      </w:r>
    </w:p>
    <w:p w14:paraId="4A2E4CBA" w14:textId="77777777" w:rsidR="004516E3" w:rsidRPr="00AE6DD6" w:rsidRDefault="004516E3" w:rsidP="004516E3">
      <w:pPr>
        <w:numPr>
          <w:ilvl w:val="0"/>
          <w:numId w:val="13"/>
        </w:numPr>
        <w:rPr>
          <w:rFonts w:ascii="Arial Narrow" w:hAnsi="Arial Narrow" w:cs="Arial"/>
          <w:color w:val="000000"/>
          <w:sz w:val="24"/>
          <w:szCs w:val="24"/>
        </w:rPr>
      </w:pPr>
      <w:r w:rsidRPr="00AE6DD6">
        <w:rPr>
          <w:rFonts w:ascii="Arial Narrow" w:hAnsi="Arial Narrow" w:cs="Arial"/>
          <w:color w:val="000000"/>
          <w:sz w:val="24"/>
          <w:szCs w:val="24"/>
        </w:rPr>
        <w:t>Zakon o gradnji (''Narodne novine'' br. 153/13, 20/17, 39/19,125/19 i 145/24)</w:t>
      </w:r>
    </w:p>
    <w:p w14:paraId="4F4A2E9F" w14:textId="6D4269A3" w:rsidR="004F6829" w:rsidRPr="00AE6DD6" w:rsidRDefault="004516E3" w:rsidP="004516E3">
      <w:pPr>
        <w:pStyle w:val="Odlomakpopisa"/>
        <w:numPr>
          <w:ilvl w:val="0"/>
          <w:numId w:val="13"/>
        </w:num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123BCEB5" w14:textId="77777777" w:rsidR="00C15F87" w:rsidRPr="00AE6DD6"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PROGRAM 3004: OČUVANJE PRIRODE I ZAŠTITA OKOLIŠA</w:t>
      </w:r>
    </w:p>
    <w:p w14:paraId="1B75B106"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0D1500A9"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79C6FFD3" w14:textId="77777777" w:rsidR="00D001AC" w:rsidRPr="00AE6DD6" w:rsidRDefault="00D001AC" w:rsidP="00D001AC">
      <w:pPr>
        <w:tabs>
          <w:tab w:val="left" w:pos="851"/>
        </w:tabs>
        <w:ind w:left="2832" w:hanging="2832"/>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Doprinijeti očuvanju prirode i zaštiti okoliša te unaprijediti brigu o napuštenim životinjama</w:t>
      </w:r>
    </w:p>
    <w:p w14:paraId="625136D7" w14:textId="77777777" w:rsidR="00D001AC" w:rsidRPr="00AE6DD6" w:rsidRDefault="00D001AC" w:rsidP="00D001AC">
      <w:pPr>
        <w:tabs>
          <w:tab w:val="left" w:pos="851"/>
        </w:tabs>
        <w:contextualSpacing/>
        <w:rPr>
          <w:rFonts w:ascii="Arial Narrow" w:hAnsi="Arial Narrow"/>
          <w:color w:val="000000" w:themeColor="text1"/>
          <w:sz w:val="24"/>
          <w:szCs w:val="24"/>
        </w:rPr>
      </w:pPr>
    </w:p>
    <w:p w14:paraId="60B1B33D" w14:textId="77777777" w:rsidR="00D001AC" w:rsidRPr="00AE6DD6" w:rsidRDefault="00D001AC" w:rsidP="00D001AC">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1C3622E6" w14:textId="77777777" w:rsidR="00D001AC" w:rsidRPr="00AE6DD6" w:rsidRDefault="00D001AC" w:rsidP="00D001AC">
      <w:pPr>
        <w:contextualSpacing/>
        <w:rPr>
          <w:rFonts w:ascii="Arial Narrow" w:hAnsi="Arial Narrow"/>
          <w:color w:val="000000" w:themeColor="text1"/>
          <w:sz w:val="24"/>
          <w:szCs w:val="24"/>
        </w:rPr>
      </w:pPr>
      <w:r w:rsidRPr="00AE6DD6">
        <w:rPr>
          <w:rFonts w:ascii="Arial Narrow" w:hAnsi="Arial Narrow"/>
          <w:color w:val="000000" w:themeColor="text1"/>
          <w:sz w:val="24"/>
          <w:szCs w:val="24"/>
        </w:rPr>
        <w:t>SC3. Unapređenje kvalitete javnih usluga</w:t>
      </w:r>
    </w:p>
    <w:p w14:paraId="63E58F12" w14:textId="77777777" w:rsidR="00D001AC" w:rsidRPr="00AE6DD6" w:rsidRDefault="00D001AC" w:rsidP="00D001AC">
      <w:pPr>
        <w:contextualSpacing/>
        <w:rPr>
          <w:rFonts w:ascii="Arial Narrow" w:hAnsi="Arial Narrow"/>
          <w:color w:val="000000" w:themeColor="text1"/>
          <w:sz w:val="24"/>
          <w:szCs w:val="24"/>
        </w:rPr>
      </w:pPr>
    </w:p>
    <w:p w14:paraId="78AE843F" w14:textId="77777777" w:rsidR="00D001AC" w:rsidRPr="00AE6DD6" w:rsidRDefault="00D001AC" w:rsidP="00D001AC">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5A145581" w14:textId="300B1145" w:rsidR="00D001AC" w:rsidRDefault="00D001AC" w:rsidP="00D001AC">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w:t>
      </w:r>
      <w:r w:rsidR="0079187B">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I.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3</w:t>
      </w:r>
      <w:r w:rsidR="0079187B">
        <w:rPr>
          <w:rStyle w:val="Zadanifontodlomka2"/>
          <w:rFonts w:ascii="Arial Narrow" w:hAnsi="Arial Narrow" w:cs="Arial"/>
          <w:color w:val="000000" w:themeColor="text1"/>
          <w:sz w:val="24"/>
          <w:szCs w:val="24"/>
        </w:rPr>
        <w:t>56.100,00</w:t>
      </w:r>
      <w:r w:rsidRPr="00AE6DD6">
        <w:rPr>
          <w:rStyle w:val="Zadanifontodlomka2"/>
          <w:rFonts w:ascii="Arial Narrow" w:hAnsi="Arial Narrow" w:cs="Arial"/>
          <w:color w:val="000000" w:themeColor="text1"/>
          <w:sz w:val="24"/>
          <w:szCs w:val="24"/>
        </w:rPr>
        <w:t xml:space="preserve"> eura</w:t>
      </w:r>
    </w:p>
    <w:p w14:paraId="729E1121" w14:textId="1A7B8A83" w:rsidR="0079187B" w:rsidRPr="00AE6DD6" w:rsidRDefault="0079187B" w:rsidP="00D001AC">
      <w:pPr>
        <w:pStyle w:val="Standard"/>
        <w:contextualSpacing/>
        <w:rPr>
          <w:rFonts w:ascii="Arial Narrow" w:hAnsi="Arial Narrow"/>
          <w:color w:val="000000" w:themeColor="text1"/>
          <w:sz w:val="24"/>
          <w:szCs w:val="24"/>
        </w:rPr>
      </w:pPr>
      <w:r>
        <w:rPr>
          <w:rStyle w:val="Zadanifontodlomka2"/>
          <w:rFonts w:ascii="Arial Narrow" w:hAnsi="Arial Narrow" w:cs="Arial"/>
          <w:color w:val="000000" w:themeColor="text1"/>
          <w:sz w:val="24"/>
          <w:szCs w:val="24"/>
        </w:rPr>
        <w:t>TEKUĆI PLAN:</w:t>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t>361.100,00 eura</w:t>
      </w:r>
    </w:p>
    <w:p w14:paraId="59211000" w14:textId="1D708984" w:rsidR="00D001AC" w:rsidRPr="00AE6DD6" w:rsidRDefault="00D001AC" w:rsidP="00D001AC">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2</w:t>
      </w:r>
      <w:r w:rsidR="0079187B">
        <w:rPr>
          <w:rStyle w:val="Zadanifontodlomka2"/>
          <w:rFonts w:ascii="Arial Narrow" w:hAnsi="Arial Narrow" w:cs="Arial"/>
          <w:color w:val="000000" w:themeColor="text1"/>
          <w:sz w:val="24"/>
          <w:szCs w:val="24"/>
        </w:rPr>
        <w:t>73.082,11</w:t>
      </w:r>
      <w:r w:rsidRPr="00AE6DD6">
        <w:rPr>
          <w:rStyle w:val="Zadanifontodlomka2"/>
          <w:rFonts w:ascii="Arial Narrow" w:hAnsi="Arial Narrow" w:cs="Arial"/>
          <w:color w:val="000000" w:themeColor="text1"/>
          <w:sz w:val="24"/>
          <w:szCs w:val="24"/>
        </w:rPr>
        <w:t xml:space="preserve"> eur</w:t>
      </w:r>
      <w:r w:rsidR="0079187B">
        <w:rPr>
          <w:rStyle w:val="Zadanifontodlomka2"/>
          <w:rFonts w:ascii="Arial Narrow" w:hAnsi="Arial Narrow" w:cs="Arial"/>
          <w:color w:val="000000" w:themeColor="text1"/>
          <w:sz w:val="24"/>
          <w:szCs w:val="24"/>
        </w:rPr>
        <w:t>a</w:t>
      </w:r>
    </w:p>
    <w:p w14:paraId="646FBD8B" w14:textId="20D944E9" w:rsidR="00C15F87" w:rsidRPr="00AE6DD6" w:rsidRDefault="00D001AC" w:rsidP="00D001AC">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79187B">
        <w:rPr>
          <w:rStyle w:val="Zadanifontodlomka2"/>
          <w:rFonts w:ascii="Arial Narrow" w:hAnsi="Arial Narrow" w:cs="Arial"/>
          <w:color w:val="000000" w:themeColor="text1"/>
          <w:sz w:val="24"/>
          <w:szCs w:val="24"/>
        </w:rPr>
        <w:t>7</w:t>
      </w:r>
      <w:r w:rsidR="00A51FEA">
        <w:rPr>
          <w:rStyle w:val="Zadanifontodlomka2"/>
          <w:rFonts w:ascii="Arial Narrow" w:hAnsi="Arial Narrow" w:cs="Arial"/>
          <w:color w:val="000000" w:themeColor="text1"/>
          <w:sz w:val="24"/>
          <w:szCs w:val="24"/>
        </w:rPr>
        <w:t>5</w:t>
      </w:r>
      <w:r w:rsidR="0079187B">
        <w:rPr>
          <w:rStyle w:val="Zadanifontodlomka2"/>
          <w:rFonts w:ascii="Arial Narrow" w:hAnsi="Arial Narrow" w:cs="Arial"/>
          <w:color w:val="000000" w:themeColor="text1"/>
          <w:sz w:val="24"/>
          <w:szCs w:val="24"/>
        </w:rPr>
        <w:t>,6</w:t>
      </w:r>
      <w:r w:rsidR="00A51FEA">
        <w:rPr>
          <w:rStyle w:val="Zadanifontodlomka2"/>
          <w:rFonts w:ascii="Arial Narrow" w:hAnsi="Arial Narrow" w:cs="Arial"/>
          <w:color w:val="000000" w:themeColor="text1"/>
          <w:sz w:val="24"/>
          <w:szCs w:val="24"/>
        </w:rPr>
        <w:t>3</w:t>
      </w:r>
      <w:r w:rsidRPr="00AE6DD6">
        <w:rPr>
          <w:rStyle w:val="Zadanifontodlomka2"/>
          <w:rFonts w:ascii="Arial Narrow" w:hAnsi="Arial Narrow" w:cs="Arial"/>
          <w:color w:val="000000" w:themeColor="text1"/>
          <w:sz w:val="24"/>
          <w:szCs w:val="24"/>
        </w:rPr>
        <w:t xml:space="preserve"> %</w:t>
      </w:r>
    </w:p>
    <w:p w14:paraId="2DC76CC4" w14:textId="77777777" w:rsidR="00C15F87" w:rsidRDefault="00C15F87" w:rsidP="00C15F87">
      <w:pPr>
        <w:contextualSpacing/>
        <w:rPr>
          <w:rFonts w:ascii="Arial Narrow" w:hAnsi="Arial Narrow"/>
          <w:b/>
          <w:color w:val="000000" w:themeColor="text1"/>
          <w:sz w:val="24"/>
          <w:szCs w:val="24"/>
        </w:rPr>
      </w:pPr>
    </w:p>
    <w:p w14:paraId="7335946D" w14:textId="77777777" w:rsidR="00B07C4F" w:rsidRPr="00AE6DD6" w:rsidRDefault="00B07C4F" w:rsidP="00C15F87">
      <w:pPr>
        <w:contextualSpacing/>
        <w:rPr>
          <w:rFonts w:ascii="Arial Narrow" w:hAnsi="Arial Narrow"/>
          <w:b/>
          <w:color w:val="000000" w:themeColor="text1"/>
          <w:sz w:val="24"/>
          <w:szCs w:val="24"/>
        </w:rPr>
      </w:pPr>
    </w:p>
    <w:p w14:paraId="56A46AED" w14:textId="77777777" w:rsidR="00D001AC" w:rsidRPr="00AE6DD6" w:rsidRDefault="00D001AC" w:rsidP="00D001AC">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7CA6EA20"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2A70BA46"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aktivnosti i projekte:</w:t>
      </w:r>
    </w:p>
    <w:p w14:paraId="41A6D197"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A100001 </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Higijeničarska služba</w:t>
      </w:r>
    </w:p>
    <w:p w14:paraId="37C3769B"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A100002 </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Centar za gospodarenje otpadom "</w:t>
      </w:r>
      <w:proofErr w:type="spellStart"/>
      <w:r w:rsidRPr="00AE6DD6">
        <w:rPr>
          <w:rFonts w:ascii="Arial Narrow" w:hAnsi="Arial Narrow" w:cs="Arial"/>
          <w:color w:val="000000" w:themeColor="text1"/>
          <w:sz w:val="24"/>
          <w:szCs w:val="24"/>
        </w:rPr>
        <w:t>Kodos</w:t>
      </w:r>
      <w:proofErr w:type="spellEnd"/>
      <w:r w:rsidRPr="00AE6DD6">
        <w:rPr>
          <w:rFonts w:ascii="Arial Narrow" w:hAnsi="Arial Narrow" w:cs="Arial"/>
          <w:color w:val="000000" w:themeColor="text1"/>
          <w:sz w:val="24"/>
          <w:szCs w:val="24"/>
        </w:rPr>
        <w:t>"</w:t>
      </w:r>
    </w:p>
    <w:p w14:paraId="60A9EF99"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A100004 </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Razne aktivnosti na području očuvanja prirode i zaštite okoliša</w:t>
      </w:r>
    </w:p>
    <w:p w14:paraId="7259B1DF"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T100006</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Sanacija šteta od elementarnih nepogoda</w:t>
      </w:r>
    </w:p>
    <w:p w14:paraId="7609AA6D"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T100015</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Uređenje prilaza u zaštićeni krajobraz ''Klek''</w:t>
      </w:r>
    </w:p>
    <w:p w14:paraId="6BDBFF85"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K100007</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Nabava urbane opreme</w:t>
      </w:r>
    </w:p>
    <w:p w14:paraId="350D7134"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K100018</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LIFE EUCF</w:t>
      </w:r>
    </w:p>
    <w:p w14:paraId="5FBCA2BE" w14:textId="77777777" w:rsidR="00D001AC" w:rsidRPr="00AE6DD6" w:rsidRDefault="00D001AC" w:rsidP="00C15F87">
      <w:pPr>
        <w:tabs>
          <w:tab w:val="left" w:pos="1134"/>
        </w:tabs>
        <w:contextualSpacing/>
        <w:jc w:val="left"/>
        <w:rPr>
          <w:rFonts w:ascii="Arial Narrow" w:hAnsi="Arial Narrow" w:cs="Arial"/>
          <w:color w:val="000000" w:themeColor="text1"/>
          <w:sz w:val="24"/>
          <w:szCs w:val="24"/>
        </w:rPr>
      </w:pPr>
    </w:p>
    <w:p w14:paraId="6AB56D90" w14:textId="6A0DD13F" w:rsidR="00C15F87" w:rsidRPr="00AE6DD6" w:rsidRDefault="00D001AC" w:rsidP="0079187B">
      <w:pPr>
        <w:tabs>
          <w:tab w:val="left" w:pos="1134"/>
        </w:tabs>
        <w:contextualSpacing/>
        <w:rPr>
          <w:rFonts w:ascii="Arial Narrow" w:hAnsi="Arial Narrow"/>
          <w:color w:val="000000" w:themeColor="text1"/>
          <w:sz w:val="24"/>
          <w:szCs w:val="24"/>
        </w:rPr>
      </w:pPr>
      <w:r w:rsidRPr="00AE6DD6">
        <w:rPr>
          <w:rFonts w:ascii="Arial Narrow" w:hAnsi="Arial Narrow"/>
          <w:color w:val="000000" w:themeColor="text1"/>
          <w:sz w:val="24"/>
          <w:szCs w:val="24"/>
        </w:rPr>
        <w:tab/>
        <w:t>Program očuvanja prirode i zaštite okoliša tijekom 202</w:t>
      </w:r>
      <w:r w:rsidR="0079187B">
        <w:rPr>
          <w:rFonts w:ascii="Arial Narrow" w:hAnsi="Arial Narrow"/>
          <w:color w:val="000000" w:themeColor="text1"/>
          <w:sz w:val="24"/>
          <w:szCs w:val="24"/>
        </w:rPr>
        <w:t>4</w:t>
      </w:r>
      <w:r w:rsidRPr="00AE6DD6">
        <w:rPr>
          <w:rFonts w:ascii="Arial Narrow" w:hAnsi="Arial Narrow"/>
          <w:color w:val="000000" w:themeColor="text1"/>
          <w:sz w:val="24"/>
          <w:szCs w:val="24"/>
        </w:rPr>
        <w:t>. godine realiziran je u</w:t>
      </w:r>
      <w:r w:rsidR="0048675D" w:rsidRPr="00AE6DD6">
        <w:rPr>
          <w:rFonts w:ascii="Arial Narrow" w:hAnsi="Arial Narrow"/>
          <w:color w:val="000000" w:themeColor="text1"/>
          <w:sz w:val="24"/>
          <w:szCs w:val="24"/>
        </w:rPr>
        <w:t xml:space="preserve"> ukupnom iznosu od </w:t>
      </w:r>
      <w:r w:rsidR="0079187B" w:rsidRPr="00AE6DD6">
        <w:rPr>
          <w:rStyle w:val="Zadanifontodlomka2"/>
          <w:rFonts w:ascii="Arial Narrow" w:hAnsi="Arial Narrow" w:cs="Arial"/>
          <w:color w:val="000000" w:themeColor="text1"/>
          <w:sz w:val="24"/>
          <w:szCs w:val="24"/>
        </w:rPr>
        <w:t>2</w:t>
      </w:r>
      <w:r w:rsidR="0079187B">
        <w:rPr>
          <w:rStyle w:val="Zadanifontodlomka2"/>
          <w:rFonts w:ascii="Arial Narrow" w:hAnsi="Arial Narrow" w:cs="Arial"/>
          <w:color w:val="000000" w:themeColor="text1"/>
          <w:sz w:val="24"/>
          <w:szCs w:val="24"/>
        </w:rPr>
        <w:t xml:space="preserve">73.082,11 </w:t>
      </w:r>
      <w:r w:rsidR="0048675D" w:rsidRPr="00AE6DD6">
        <w:rPr>
          <w:rFonts w:ascii="Arial Narrow" w:hAnsi="Arial Narrow"/>
          <w:color w:val="000000" w:themeColor="text1"/>
          <w:sz w:val="24"/>
          <w:szCs w:val="24"/>
        </w:rPr>
        <w:t>eur</w:t>
      </w:r>
      <w:r w:rsidR="0079187B">
        <w:rPr>
          <w:rFonts w:ascii="Arial Narrow" w:hAnsi="Arial Narrow"/>
          <w:color w:val="000000" w:themeColor="text1"/>
          <w:sz w:val="24"/>
          <w:szCs w:val="24"/>
        </w:rPr>
        <w:t>a</w:t>
      </w:r>
      <w:r w:rsidRPr="00AE6DD6">
        <w:rPr>
          <w:rFonts w:ascii="Arial Narrow" w:hAnsi="Arial Narrow"/>
          <w:color w:val="000000" w:themeColor="text1"/>
          <w:sz w:val="24"/>
          <w:szCs w:val="24"/>
        </w:rPr>
        <w:t>. Za obavljanje poslova higijeničarske službe na zakonski propisan način, odnosno veterinarske usluge, usluge hvatanja i zbrinjavanja te hranjenja napuštenih životinja utr</w:t>
      </w:r>
      <w:r w:rsidR="00C179C1" w:rsidRPr="00AE6DD6">
        <w:rPr>
          <w:rFonts w:ascii="Arial Narrow" w:hAnsi="Arial Narrow"/>
          <w:color w:val="000000" w:themeColor="text1"/>
          <w:sz w:val="24"/>
          <w:szCs w:val="24"/>
        </w:rPr>
        <w:t xml:space="preserve">ošen je iznos od </w:t>
      </w:r>
      <w:r w:rsidR="0079187B">
        <w:rPr>
          <w:rFonts w:ascii="Arial Narrow" w:hAnsi="Arial Narrow"/>
          <w:color w:val="000000" w:themeColor="text1"/>
          <w:sz w:val="24"/>
          <w:szCs w:val="24"/>
        </w:rPr>
        <w:t>86.768,28</w:t>
      </w:r>
      <w:r w:rsidR="00C179C1" w:rsidRPr="00AE6DD6">
        <w:rPr>
          <w:rFonts w:ascii="Arial Narrow" w:hAnsi="Arial Narrow"/>
          <w:color w:val="000000" w:themeColor="text1"/>
          <w:sz w:val="24"/>
          <w:szCs w:val="24"/>
        </w:rPr>
        <w:t xml:space="preserve"> eura</w:t>
      </w:r>
      <w:r w:rsidRPr="00AE6DD6">
        <w:rPr>
          <w:rFonts w:ascii="Arial Narrow" w:hAnsi="Arial Narrow"/>
          <w:color w:val="000000" w:themeColor="text1"/>
          <w:sz w:val="24"/>
          <w:szCs w:val="24"/>
        </w:rPr>
        <w:t>. Grad Ogulin kao jedan od suosnivača Centra za gospodarenje otpadom ''KODOS'' doz</w:t>
      </w:r>
      <w:r w:rsidR="00C179C1" w:rsidRPr="00AE6DD6">
        <w:rPr>
          <w:rFonts w:ascii="Arial Narrow" w:hAnsi="Arial Narrow"/>
          <w:color w:val="000000" w:themeColor="text1"/>
          <w:sz w:val="24"/>
          <w:szCs w:val="24"/>
        </w:rPr>
        <w:t xml:space="preserve">načio je iznos od </w:t>
      </w:r>
      <w:r w:rsidR="0079187B">
        <w:rPr>
          <w:rFonts w:ascii="Arial Narrow" w:hAnsi="Arial Narrow"/>
          <w:color w:val="000000" w:themeColor="text1"/>
          <w:sz w:val="24"/>
          <w:szCs w:val="24"/>
        </w:rPr>
        <w:t>18.779,96</w:t>
      </w:r>
      <w:r w:rsidR="00C179C1" w:rsidRPr="00AE6DD6">
        <w:rPr>
          <w:rFonts w:ascii="Arial Narrow" w:hAnsi="Arial Narrow"/>
          <w:color w:val="000000" w:themeColor="text1"/>
          <w:sz w:val="24"/>
          <w:szCs w:val="24"/>
        </w:rPr>
        <w:t xml:space="preserve"> eura</w:t>
      </w:r>
      <w:r w:rsidRPr="00AE6DD6">
        <w:rPr>
          <w:rFonts w:ascii="Arial Narrow" w:hAnsi="Arial Narrow"/>
          <w:color w:val="000000" w:themeColor="text1"/>
          <w:sz w:val="24"/>
          <w:szCs w:val="24"/>
        </w:rPr>
        <w:t xml:space="preserve"> za sufinanciranje redovne djelatnosti centra. Za razne komunalne i ostale usluge na području zaštite okoliša, a koje nisu obuhvaćene prethodno navedenim progr</w:t>
      </w:r>
      <w:r w:rsidR="00C179C1" w:rsidRPr="00AE6DD6">
        <w:rPr>
          <w:rFonts w:ascii="Arial Narrow" w:hAnsi="Arial Narrow"/>
          <w:color w:val="000000" w:themeColor="text1"/>
          <w:sz w:val="24"/>
          <w:szCs w:val="24"/>
        </w:rPr>
        <w:t>amima utrošen je iznos od 1</w:t>
      </w:r>
      <w:r w:rsidR="0079187B">
        <w:rPr>
          <w:rFonts w:ascii="Arial Narrow" w:hAnsi="Arial Narrow"/>
          <w:color w:val="000000" w:themeColor="text1"/>
          <w:sz w:val="24"/>
          <w:szCs w:val="24"/>
        </w:rPr>
        <w:t>16.948,66</w:t>
      </w:r>
      <w:r w:rsidR="00C179C1" w:rsidRPr="00AE6DD6">
        <w:rPr>
          <w:rFonts w:ascii="Arial Narrow" w:hAnsi="Arial Narrow"/>
          <w:color w:val="000000" w:themeColor="text1"/>
          <w:sz w:val="24"/>
          <w:szCs w:val="24"/>
        </w:rPr>
        <w:t xml:space="preserve"> eura</w:t>
      </w:r>
      <w:r w:rsidRPr="00AE6DD6">
        <w:rPr>
          <w:rFonts w:ascii="Arial Narrow" w:hAnsi="Arial Narrow"/>
          <w:color w:val="000000" w:themeColor="text1"/>
          <w:sz w:val="24"/>
          <w:szCs w:val="24"/>
        </w:rPr>
        <w:t>. Navedeni iznos uključuje i trošak poticajne naknade plaćene Fondu za zaštitu okoliša i energetsku učinkovitost za smanjenje količine miješanog ot</w:t>
      </w:r>
      <w:r w:rsidR="00C179C1" w:rsidRPr="00AE6DD6">
        <w:rPr>
          <w:rFonts w:ascii="Arial Narrow" w:hAnsi="Arial Narrow"/>
          <w:color w:val="000000" w:themeColor="text1"/>
          <w:sz w:val="24"/>
          <w:szCs w:val="24"/>
        </w:rPr>
        <w:t>pada u iznosu od 5</w:t>
      </w:r>
      <w:r w:rsidR="0079187B">
        <w:rPr>
          <w:rFonts w:ascii="Arial Narrow" w:hAnsi="Arial Narrow"/>
          <w:color w:val="000000" w:themeColor="text1"/>
          <w:sz w:val="24"/>
          <w:szCs w:val="24"/>
        </w:rPr>
        <w:t>5.209,30</w:t>
      </w:r>
      <w:r w:rsidR="00C179C1" w:rsidRPr="00AE6DD6">
        <w:rPr>
          <w:rFonts w:ascii="Arial Narrow" w:hAnsi="Arial Narrow"/>
          <w:color w:val="000000" w:themeColor="text1"/>
          <w:sz w:val="24"/>
          <w:szCs w:val="24"/>
        </w:rPr>
        <w:t xml:space="preserve"> eura</w:t>
      </w:r>
      <w:r w:rsidRPr="00AE6DD6">
        <w:rPr>
          <w:rFonts w:ascii="Arial Narrow" w:hAnsi="Arial Narrow"/>
          <w:color w:val="000000" w:themeColor="text1"/>
          <w:sz w:val="24"/>
          <w:szCs w:val="24"/>
        </w:rPr>
        <w:t>. Za nabavku klupa, cijevi za prometne znakove i ostale urbane opreme utrošena su sred</w:t>
      </w:r>
      <w:r w:rsidR="00C179C1" w:rsidRPr="00AE6DD6">
        <w:rPr>
          <w:rFonts w:ascii="Arial Narrow" w:hAnsi="Arial Narrow"/>
          <w:color w:val="000000" w:themeColor="text1"/>
          <w:sz w:val="24"/>
          <w:szCs w:val="24"/>
        </w:rPr>
        <w:t xml:space="preserve">stva u iznosu od </w:t>
      </w:r>
      <w:r w:rsidR="0079187B">
        <w:rPr>
          <w:rFonts w:ascii="Arial Narrow" w:hAnsi="Arial Narrow"/>
          <w:color w:val="000000" w:themeColor="text1"/>
          <w:sz w:val="24"/>
          <w:szCs w:val="24"/>
        </w:rPr>
        <w:t>23.030,21</w:t>
      </w:r>
      <w:r w:rsidR="00C179C1" w:rsidRPr="00AE6DD6">
        <w:rPr>
          <w:rFonts w:ascii="Arial Narrow" w:hAnsi="Arial Narrow"/>
          <w:color w:val="000000" w:themeColor="text1"/>
          <w:sz w:val="24"/>
          <w:szCs w:val="24"/>
        </w:rPr>
        <w:t xml:space="preserve"> eura.</w:t>
      </w:r>
      <w:r w:rsidR="0079187B">
        <w:rPr>
          <w:rFonts w:ascii="Arial Narrow" w:hAnsi="Arial Narrow"/>
          <w:color w:val="000000" w:themeColor="text1"/>
          <w:sz w:val="24"/>
          <w:szCs w:val="24"/>
        </w:rPr>
        <w:t xml:space="preserve"> Projekt</w:t>
      </w:r>
      <w:r w:rsidR="00C15F87" w:rsidRPr="00AE6DD6">
        <w:rPr>
          <w:rFonts w:ascii="Arial Narrow" w:hAnsi="Arial Narrow"/>
          <w:color w:val="000000" w:themeColor="text1"/>
          <w:sz w:val="24"/>
          <w:szCs w:val="24"/>
        </w:rPr>
        <w:t xml:space="preserve"> LIFE EUCF</w:t>
      </w:r>
      <w:r w:rsidR="0079187B">
        <w:rPr>
          <w:rFonts w:ascii="Arial Narrow" w:hAnsi="Arial Narrow"/>
          <w:color w:val="000000" w:themeColor="text1"/>
          <w:sz w:val="24"/>
          <w:szCs w:val="24"/>
        </w:rPr>
        <w:t xml:space="preserve"> koji </w:t>
      </w:r>
      <w:r w:rsidR="00C15F87" w:rsidRPr="00AE6DD6">
        <w:rPr>
          <w:rFonts w:ascii="Arial Narrow" w:hAnsi="Arial Narrow"/>
          <w:color w:val="000000" w:themeColor="text1"/>
          <w:sz w:val="24"/>
          <w:szCs w:val="24"/>
        </w:rPr>
        <w:t>ima za cilj ublažiti klimatske promjene i smanjiti razinu CO2 u atmosferi planeta Zemlje</w:t>
      </w:r>
      <w:r w:rsidR="0079187B">
        <w:rPr>
          <w:rFonts w:ascii="Arial Narrow" w:hAnsi="Arial Narrow"/>
          <w:color w:val="000000" w:themeColor="text1"/>
          <w:sz w:val="24"/>
          <w:szCs w:val="24"/>
        </w:rPr>
        <w:t xml:space="preserve"> realiziran je u iznosu od </w:t>
      </w:r>
      <w:r w:rsidR="00B07C4F">
        <w:rPr>
          <w:rFonts w:ascii="Arial Narrow" w:hAnsi="Arial Narrow"/>
          <w:color w:val="000000" w:themeColor="text1"/>
          <w:sz w:val="24"/>
          <w:szCs w:val="24"/>
        </w:rPr>
        <w:t>20.180</w:t>
      </w:r>
      <w:r w:rsidR="00921812" w:rsidRPr="00AE6DD6">
        <w:rPr>
          <w:rFonts w:ascii="Arial Narrow" w:hAnsi="Arial Narrow"/>
          <w:color w:val="000000" w:themeColor="text1"/>
          <w:sz w:val="24"/>
          <w:szCs w:val="24"/>
        </w:rPr>
        <w:t>,00 eura</w:t>
      </w:r>
      <w:r w:rsidR="00B07C4F">
        <w:rPr>
          <w:rFonts w:ascii="Arial Narrow" w:hAnsi="Arial Narrow"/>
          <w:color w:val="000000" w:themeColor="text1"/>
          <w:sz w:val="24"/>
          <w:szCs w:val="24"/>
        </w:rPr>
        <w:t>, a projekt uređenja prilaza u zaštićeni krajobraz ''Klek'' u iznosu od 3.875,00 eura</w:t>
      </w:r>
    </w:p>
    <w:p w14:paraId="4D3923B3" w14:textId="77777777" w:rsidR="00C15F87" w:rsidRPr="00AE6DD6" w:rsidRDefault="00C15F87" w:rsidP="00C15F87">
      <w:pPr>
        <w:tabs>
          <w:tab w:val="left" w:pos="851"/>
        </w:tabs>
        <w:contextualSpacing/>
        <w:rPr>
          <w:rFonts w:ascii="Arial Narrow" w:hAnsi="Arial Narrow" w:cs="Arial"/>
          <w:color w:val="000000" w:themeColor="text1"/>
          <w:sz w:val="24"/>
          <w:szCs w:val="24"/>
        </w:rPr>
      </w:pPr>
    </w:p>
    <w:p w14:paraId="49C78DD6" w14:textId="77777777" w:rsidR="00C15F87" w:rsidRPr="00AE6DD6" w:rsidRDefault="00C15F87" w:rsidP="00C15F87">
      <w:pPr>
        <w:tabs>
          <w:tab w:val="left" w:pos="851"/>
        </w:tabs>
        <w:contextualSpacing/>
        <w:rPr>
          <w:rFonts w:ascii="Arial Narrow" w:hAnsi="Arial Narrow" w:cs="Arial"/>
          <w:color w:val="000000" w:themeColor="text1"/>
          <w:sz w:val="24"/>
          <w:szCs w:val="24"/>
        </w:rPr>
      </w:pPr>
    </w:p>
    <w:p w14:paraId="0799349F" w14:textId="44C05333" w:rsidR="00766551" w:rsidRDefault="00C15F87" w:rsidP="00C15F87">
      <w:pPr>
        <w:suppressAutoHyphens w:val="0"/>
        <w:spacing w:after="160" w:line="254" w:lineRule="auto"/>
        <w:textAlignment w:val="auto"/>
        <w:rPr>
          <w:rFonts w:ascii="Arial Narrow" w:hAnsi="Arial Narrow"/>
          <w:sz w:val="24"/>
          <w:szCs w:val="24"/>
        </w:rPr>
      </w:pPr>
      <w:r w:rsidRPr="00AE6DD6">
        <w:rPr>
          <w:rFonts w:ascii="Arial Narrow" w:hAnsi="Arial Narrow"/>
          <w:b/>
          <w:i/>
          <w:color w:val="000000" w:themeColor="text1"/>
          <w:sz w:val="24"/>
          <w:szCs w:val="24"/>
          <w:lang w:val="hr-BA"/>
        </w:rPr>
        <w:t xml:space="preserve">Pokazatelji za praćenje uspješnosti provedbe programa su: </w:t>
      </w:r>
      <w:r w:rsidRPr="00AE6DD6">
        <w:rPr>
          <w:rStyle w:val="Zadanifontodlomka2"/>
          <w:rFonts w:ascii="Arial Narrow" w:hAnsi="Arial Narrow" w:cs="Calibri"/>
          <w:bCs/>
          <w:iCs/>
          <w:color w:val="000000" w:themeColor="text1"/>
          <w:sz w:val="24"/>
          <w:szCs w:val="24"/>
          <w:lang w:eastAsia="hr-HR"/>
        </w:rPr>
        <w:t xml:space="preserve">izvršavanje zakonskih obveza sukladno osiguranim sredstvima, izvršavanje preuzetih obveza sukladno osiguranim sredstvima, broj aktivnosti usmjerenih na ublažavanje šteta od elementarnih nepogoda, </w:t>
      </w:r>
      <w:r w:rsidR="002901D9" w:rsidRPr="00AE6DD6">
        <w:rPr>
          <w:rFonts w:ascii="Arial Narrow" w:hAnsi="Arial Narrow"/>
          <w:sz w:val="24"/>
          <w:szCs w:val="24"/>
        </w:rPr>
        <w:t>realiziran projekt sukladno osiguranim sredstvima</w:t>
      </w:r>
    </w:p>
    <w:p w14:paraId="3DC3EADC" w14:textId="77777777" w:rsidR="00B07C4F" w:rsidRPr="00AE6DD6" w:rsidRDefault="00B07C4F" w:rsidP="00C15F87">
      <w:pPr>
        <w:suppressAutoHyphens w:val="0"/>
        <w:spacing w:after="160" w:line="254" w:lineRule="auto"/>
        <w:textAlignment w:val="auto"/>
        <w:rPr>
          <w:rStyle w:val="Zadanifontodlomka2"/>
          <w:rFonts w:ascii="Arial Narrow" w:hAnsi="Arial Narrow" w:cs="Calibri"/>
          <w:bCs/>
          <w:iCs/>
          <w:color w:val="000000" w:themeColor="text1"/>
          <w:sz w:val="24"/>
          <w:szCs w:val="24"/>
          <w:lang w:eastAsia="hr-H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766551" w:rsidRPr="00AE6DD6" w14:paraId="14C22CED" w14:textId="77777777" w:rsidTr="008214CE">
        <w:tc>
          <w:tcPr>
            <w:tcW w:w="2330" w:type="dxa"/>
            <w:vAlign w:val="center"/>
          </w:tcPr>
          <w:p w14:paraId="1B845E21" w14:textId="77777777" w:rsidR="00766551" w:rsidRPr="00AE6DD6" w:rsidRDefault="00766551"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lastRenderedPageBreak/>
              <w:t>NAZIV AKTIVNOSTI / PROJEKTA</w:t>
            </w:r>
          </w:p>
        </w:tc>
        <w:tc>
          <w:tcPr>
            <w:tcW w:w="3676" w:type="dxa"/>
            <w:vAlign w:val="center"/>
          </w:tcPr>
          <w:p w14:paraId="401BCB77" w14:textId="77777777" w:rsidR="00766551" w:rsidRPr="00AE6DD6" w:rsidRDefault="00766551" w:rsidP="008214CE">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055965E8" w14:textId="01E854A7" w:rsidR="00766551" w:rsidRPr="00AE6DD6" w:rsidRDefault="00766551"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2901D9"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51A7284F" w14:textId="437D21DE" w:rsidR="00766551" w:rsidRPr="00AE6DD6" w:rsidRDefault="00766551"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2901D9"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766551" w:rsidRPr="00AE6DD6" w14:paraId="351DF60C" w14:textId="77777777" w:rsidTr="008214CE">
        <w:tc>
          <w:tcPr>
            <w:tcW w:w="2330" w:type="dxa"/>
            <w:vAlign w:val="center"/>
          </w:tcPr>
          <w:p w14:paraId="78424BD9" w14:textId="77777777" w:rsidR="00766551" w:rsidRPr="00AE6DD6" w:rsidRDefault="00766551" w:rsidP="00766551">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Higijeničarska služba</w:t>
            </w:r>
          </w:p>
        </w:tc>
        <w:tc>
          <w:tcPr>
            <w:tcW w:w="3676" w:type="dxa"/>
            <w:vAlign w:val="center"/>
          </w:tcPr>
          <w:p w14:paraId="2264B62D" w14:textId="77777777" w:rsidR="00766551" w:rsidRPr="00AE6DD6" w:rsidRDefault="00766551" w:rsidP="002901D9">
            <w:pPr>
              <w:suppressAutoHyphens w:val="0"/>
              <w:spacing w:after="160" w:line="254" w:lineRule="auto"/>
              <w:jc w:val="left"/>
              <w:textAlignment w:val="auto"/>
              <w:rPr>
                <w:rFonts w:ascii="Arial Narrow" w:hAnsi="Arial Narrow" w:cs="Calibri"/>
                <w:color w:val="000000" w:themeColor="text1"/>
                <w:sz w:val="24"/>
                <w:szCs w:val="24"/>
              </w:rPr>
            </w:pPr>
            <w:r w:rsidRPr="00AE6DD6">
              <w:rPr>
                <w:rStyle w:val="Zadanifontodlomka2"/>
                <w:rFonts w:ascii="Arial Narrow" w:hAnsi="Arial Narrow" w:cs="Calibri"/>
                <w:bCs/>
                <w:iCs/>
                <w:color w:val="000000" w:themeColor="text1"/>
                <w:sz w:val="24"/>
                <w:szCs w:val="24"/>
                <w:lang w:eastAsia="hr-HR"/>
              </w:rPr>
              <w:t>izvršavanje zakonskih obveza sukladno osiguranim sredstvima</w:t>
            </w:r>
          </w:p>
        </w:tc>
        <w:tc>
          <w:tcPr>
            <w:tcW w:w="1474" w:type="dxa"/>
            <w:vAlign w:val="center"/>
          </w:tcPr>
          <w:p w14:paraId="0CAD9705" w14:textId="77777777" w:rsidR="00766551" w:rsidRPr="00AE6DD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7A8756E8" w14:textId="275A9DDB" w:rsidR="00766551" w:rsidRPr="00B07C4F" w:rsidRDefault="00B07C4F" w:rsidP="00766551">
            <w:pPr>
              <w:suppressAutoHyphens w:val="0"/>
              <w:spacing w:after="160" w:line="254" w:lineRule="auto"/>
              <w:jc w:val="center"/>
              <w:textAlignment w:val="auto"/>
              <w:rPr>
                <w:rFonts w:ascii="Arial Narrow" w:hAnsi="Arial Narrow" w:cs="Calibri"/>
                <w:color w:val="000000" w:themeColor="text1"/>
                <w:sz w:val="24"/>
                <w:szCs w:val="24"/>
              </w:rPr>
            </w:pPr>
            <w:r w:rsidRPr="00B07C4F">
              <w:rPr>
                <w:rFonts w:ascii="Arial Narrow" w:hAnsi="Arial Narrow" w:cs="Calibri"/>
                <w:color w:val="000000" w:themeColor="text1"/>
                <w:sz w:val="24"/>
                <w:szCs w:val="24"/>
              </w:rPr>
              <w:t>9</w:t>
            </w:r>
            <w:r w:rsidR="00A51FEA">
              <w:rPr>
                <w:rFonts w:ascii="Arial Narrow" w:hAnsi="Arial Narrow"/>
                <w:color w:val="000000" w:themeColor="text1"/>
                <w:sz w:val="24"/>
                <w:szCs w:val="24"/>
              </w:rPr>
              <w:t>6</w:t>
            </w:r>
            <w:r w:rsidRPr="00B07C4F">
              <w:rPr>
                <w:rFonts w:ascii="Arial Narrow" w:hAnsi="Arial Narrow"/>
                <w:sz w:val="24"/>
                <w:szCs w:val="24"/>
              </w:rPr>
              <w:t>,</w:t>
            </w:r>
            <w:r w:rsidR="00A51FEA">
              <w:rPr>
                <w:rFonts w:ascii="Arial Narrow" w:hAnsi="Arial Narrow"/>
                <w:sz w:val="24"/>
                <w:szCs w:val="24"/>
              </w:rPr>
              <w:t>95</w:t>
            </w:r>
            <w:r w:rsidRPr="00B07C4F">
              <w:rPr>
                <w:rFonts w:ascii="Arial Narrow" w:hAnsi="Arial Narrow"/>
                <w:sz w:val="24"/>
                <w:szCs w:val="24"/>
              </w:rPr>
              <w:t>%</w:t>
            </w:r>
          </w:p>
        </w:tc>
      </w:tr>
      <w:tr w:rsidR="00766551" w:rsidRPr="00AE6DD6" w14:paraId="5493A6A5" w14:textId="77777777" w:rsidTr="008214CE">
        <w:tc>
          <w:tcPr>
            <w:tcW w:w="2330" w:type="dxa"/>
            <w:vAlign w:val="center"/>
          </w:tcPr>
          <w:p w14:paraId="5974F643" w14:textId="77777777" w:rsidR="00766551" w:rsidRPr="00AE6DD6" w:rsidRDefault="00766551" w:rsidP="00766551">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Centar za gospodarenje otpadom "</w:t>
            </w:r>
            <w:proofErr w:type="spellStart"/>
            <w:r w:rsidRPr="00AE6DD6">
              <w:rPr>
                <w:rFonts w:ascii="Arial Narrow" w:hAnsi="Arial Narrow" w:cs="Arial"/>
                <w:color w:val="000000" w:themeColor="text1"/>
                <w:sz w:val="24"/>
                <w:szCs w:val="24"/>
              </w:rPr>
              <w:t>Kodos</w:t>
            </w:r>
            <w:proofErr w:type="spellEnd"/>
            <w:r w:rsidRPr="00AE6DD6">
              <w:rPr>
                <w:rFonts w:ascii="Arial Narrow" w:hAnsi="Arial Narrow" w:cs="Arial"/>
                <w:color w:val="000000" w:themeColor="text1"/>
                <w:sz w:val="24"/>
                <w:szCs w:val="24"/>
              </w:rPr>
              <w:t>"</w:t>
            </w:r>
          </w:p>
        </w:tc>
        <w:tc>
          <w:tcPr>
            <w:tcW w:w="3676" w:type="dxa"/>
            <w:vAlign w:val="center"/>
          </w:tcPr>
          <w:p w14:paraId="77184240" w14:textId="77777777" w:rsidR="00766551" w:rsidRPr="00AE6DD6" w:rsidRDefault="00766551" w:rsidP="002901D9">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izvršavanje preuzetih obveza sukladno osiguranim sredstvima</w:t>
            </w:r>
          </w:p>
        </w:tc>
        <w:tc>
          <w:tcPr>
            <w:tcW w:w="1474" w:type="dxa"/>
            <w:vAlign w:val="center"/>
          </w:tcPr>
          <w:p w14:paraId="78B29040" w14:textId="77777777" w:rsidR="00766551" w:rsidRPr="00AE6DD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7554E2F4" w14:textId="2855F14D" w:rsidR="00766551" w:rsidRPr="00B07C4F" w:rsidRDefault="00A51FEA"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Pr>
                <w:rFonts w:ascii="Arial Narrow" w:hAnsi="Arial Narrow"/>
                <w:bCs/>
                <w:sz w:val="24"/>
                <w:szCs w:val="24"/>
              </w:rPr>
              <w:t>89</w:t>
            </w:r>
            <w:r w:rsidR="00B07C4F" w:rsidRPr="00B07C4F">
              <w:rPr>
                <w:rFonts w:ascii="Arial Narrow" w:hAnsi="Arial Narrow"/>
                <w:sz w:val="24"/>
                <w:szCs w:val="24"/>
              </w:rPr>
              <w:t>,</w:t>
            </w:r>
            <w:r>
              <w:rPr>
                <w:rFonts w:ascii="Arial Narrow" w:hAnsi="Arial Narrow"/>
                <w:sz w:val="24"/>
                <w:szCs w:val="24"/>
              </w:rPr>
              <w:t>43</w:t>
            </w:r>
            <w:r w:rsidR="00B07C4F" w:rsidRPr="00B07C4F">
              <w:rPr>
                <w:rFonts w:ascii="Arial Narrow" w:hAnsi="Arial Narrow"/>
                <w:sz w:val="24"/>
                <w:szCs w:val="24"/>
              </w:rPr>
              <w:t>%</w:t>
            </w:r>
          </w:p>
        </w:tc>
      </w:tr>
      <w:tr w:rsidR="00766551" w:rsidRPr="00AE6DD6" w14:paraId="4299F395" w14:textId="77777777" w:rsidTr="008214CE">
        <w:tc>
          <w:tcPr>
            <w:tcW w:w="2330" w:type="dxa"/>
            <w:vAlign w:val="center"/>
          </w:tcPr>
          <w:p w14:paraId="3F6CF975" w14:textId="77777777" w:rsidR="00766551" w:rsidRPr="00AE6DD6" w:rsidRDefault="00766551" w:rsidP="00766551">
            <w:pPr>
              <w:suppressAutoHyphens w:val="0"/>
              <w:spacing w:after="160" w:line="254" w:lineRule="auto"/>
              <w:jc w:val="left"/>
              <w:textAlignment w:val="auto"/>
              <w:rPr>
                <w:rFonts w:ascii="Arial Narrow" w:eastAsia="Times New Roman" w:hAnsi="Arial Narrow" w:cs="Arial"/>
                <w:color w:val="000000" w:themeColor="text1"/>
                <w:sz w:val="24"/>
                <w:szCs w:val="24"/>
                <w:lang w:eastAsia="hr-HR"/>
              </w:rPr>
            </w:pPr>
            <w:r w:rsidRPr="00AE6DD6">
              <w:rPr>
                <w:rFonts w:ascii="Arial Narrow" w:hAnsi="Arial Narrow" w:cs="Arial"/>
                <w:color w:val="000000" w:themeColor="text1"/>
                <w:sz w:val="24"/>
                <w:szCs w:val="24"/>
              </w:rPr>
              <w:t>Razne aktivnosti na području očuvanja prirode i zaštite okoliša</w:t>
            </w:r>
            <w:r w:rsidRPr="00AE6DD6">
              <w:rPr>
                <w:rFonts w:ascii="Arial Narrow" w:eastAsia="Times New Roman" w:hAnsi="Arial Narrow" w:cs="Arial"/>
                <w:color w:val="000000" w:themeColor="text1"/>
                <w:sz w:val="24"/>
                <w:szCs w:val="24"/>
                <w:lang w:eastAsia="hr-HR"/>
              </w:rPr>
              <w:t xml:space="preserve"> </w:t>
            </w:r>
          </w:p>
        </w:tc>
        <w:tc>
          <w:tcPr>
            <w:tcW w:w="3676" w:type="dxa"/>
            <w:vAlign w:val="center"/>
          </w:tcPr>
          <w:p w14:paraId="52AADE76" w14:textId="6AFAFE3C" w:rsidR="00766551" w:rsidRPr="00AE6DD6" w:rsidRDefault="002901D9" w:rsidP="002901D9">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Style w:val="Zadanifontodlomka2"/>
                <w:rFonts w:ascii="Arial Narrow" w:hAnsi="Arial Narrow" w:cs="Calibri"/>
                <w:bCs/>
                <w:iCs/>
                <w:color w:val="000000" w:themeColor="text1"/>
                <w:sz w:val="24"/>
                <w:szCs w:val="24"/>
                <w:lang w:eastAsia="hr-HR"/>
              </w:rPr>
              <w:t>izvršavanje preuzetih obveza sukladno osiguranim sredstvima</w:t>
            </w:r>
          </w:p>
        </w:tc>
        <w:tc>
          <w:tcPr>
            <w:tcW w:w="1474" w:type="dxa"/>
            <w:vAlign w:val="center"/>
          </w:tcPr>
          <w:p w14:paraId="0025305C" w14:textId="77777777" w:rsidR="00766551" w:rsidRPr="00AE6DD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2DBCE495" w14:textId="53C8734F" w:rsidR="00766551" w:rsidRPr="00B07C4F" w:rsidRDefault="00B07C4F" w:rsidP="00766551">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sidRPr="00B07C4F">
              <w:rPr>
                <w:rStyle w:val="Zadanifontodlomka2"/>
                <w:rFonts w:ascii="Arial Narrow" w:hAnsi="Arial Narrow" w:cs="Calibri"/>
                <w:bCs/>
                <w:iCs/>
                <w:color w:val="000000" w:themeColor="text1"/>
                <w:sz w:val="24"/>
                <w:szCs w:val="24"/>
                <w:lang w:eastAsia="hr-HR"/>
              </w:rPr>
              <w:t>80,65%</w:t>
            </w:r>
          </w:p>
        </w:tc>
      </w:tr>
      <w:tr w:rsidR="00766551" w:rsidRPr="00AE6DD6" w14:paraId="19E1407D" w14:textId="77777777" w:rsidTr="008214CE">
        <w:tc>
          <w:tcPr>
            <w:tcW w:w="2330" w:type="dxa"/>
            <w:vAlign w:val="center"/>
          </w:tcPr>
          <w:p w14:paraId="27227FFC" w14:textId="77777777" w:rsidR="00766551" w:rsidRPr="00AE6DD6" w:rsidRDefault="00766551" w:rsidP="00766551">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Sanacija šteta od elementarnih nepogoda</w:t>
            </w:r>
          </w:p>
        </w:tc>
        <w:tc>
          <w:tcPr>
            <w:tcW w:w="3676" w:type="dxa"/>
            <w:vAlign w:val="center"/>
          </w:tcPr>
          <w:p w14:paraId="7194ACC1" w14:textId="77777777" w:rsidR="00766551" w:rsidRPr="00AE6DD6" w:rsidRDefault="00766551" w:rsidP="002901D9">
            <w:pPr>
              <w:suppressAutoHyphens w:val="0"/>
              <w:spacing w:after="160" w:line="254" w:lineRule="auto"/>
              <w:jc w:val="left"/>
              <w:textAlignment w:val="auto"/>
              <w:rPr>
                <w:rStyle w:val="Zadanifontodlomka2"/>
                <w:rFonts w:ascii="Arial Narrow" w:hAnsi="Arial Narrow"/>
                <w:color w:val="000000" w:themeColor="text1"/>
                <w:sz w:val="24"/>
                <w:szCs w:val="24"/>
              </w:rPr>
            </w:pPr>
            <w:r w:rsidRPr="00AE6DD6">
              <w:rPr>
                <w:rStyle w:val="Zadanifontodlomka2"/>
                <w:rFonts w:ascii="Arial Narrow" w:hAnsi="Arial Narrow"/>
                <w:color w:val="000000" w:themeColor="text1"/>
                <w:sz w:val="24"/>
                <w:szCs w:val="24"/>
              </w:rPr>
              <w:t>broj aktivnosti usmjerenih na ublažavanje šteta od elementarnih nepogoda</w:t>
            </w:r>
          </w:p>
        </w:tc>
        <w:tc>
          <w:tcPr>
            <w:tcW w:w="1474" w:type="dxa"/>
            <w:vAlign w:val="center"/>
          </w:tcPr>
          <w:p w14:paraId="6FB44984" w14:textId="00F16CCF" w:rsidR="00766551" w:rsidRPr="00AE6DD6" w:rsidRDefault="002901D9"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2</w:t>
            </w:r>
          </w:p>
        </w:tc>
        <w:tc>
          <w:tcPr>
            <w:tcW w:w="1474" w:type="dxa"/>
            <w:vAlign w:val="center"/>
          </w:tcPr>
          <w:p w14:paraId="7275523F" w14:textId="703A5C73" w:rsidR="00766551" w:rsidRPr="00B07C4F" w:rsidRDefault="00B07C4F" w:rsidP="00766551">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Pr>
                <w:rStyle w:val="Zadanifontodlomka2"/>
                <w:rFonts w:ascii="Arial Narrow" w:hAnsi="Arial Narrow" w:cs="Calibri"/>
                <w:bCs/>
                <w:iCs/>
                <w:color w:val="000000" w:themeColor="text1"/>
                <w:sz w:val="24"/>
                <w:szCs w:val="24"/>
                <w:lang w:eastAsia="hr-HR"/>
              </w:rPr>
              <w:t>2</w:t>
            </w:r>
          </w:p>
        </w:tc>
      </w:tr>
      <w:tr w:rsidR="00766551" w:rsidRPr="00AE6DD6" w14:paraId="7AD9E9A7" w14:textId="77777777" w:rsidTr="008214CE">
        <w:tc>
          <w:tcPr>
            <w:tcW w:w="2330" w:type="dxa"/>
            <w:vAlign w:val="center"/>
          </w:tcPr>
          <w:p w14:paraId="7173A9CA" w14:textId="77777777" w:rsidR="00766551" w:rsidRPr="00AE6DD6" w:rsidRDefault="00766551" w:rsidP="00766551">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Uređenje prilaza u zaštićeni krajobraz ''Klek''</w:t>
            </w:r>
          </w:p>
        </w:tc>
        <w:tc>
          <w:tcPr>
            <w:tcW w:w="3676" w:type="dxa"/>
            <w:vAlign w:val="center"/>
          </w:tcPr>
          <w:p w14:paraId="7D4594ED" w14:textId="17274F4B" w:rsidR="00766551" w:rsidRPr="00AE6DD6" w:rsidRDefault="002901D9" w:rsidP="002901D9">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sz w:val="24"/>
                <w:szCs w:val="24"/>
              </w:rPr>
              <w:t>realiziran projekt sukladno osiguranim sredstvima</w:t>
            </w:r>
          </w:p>
        </w:tc>
        <w:tc>
          <w:tcPr>
            <w:tcW w:w="1474" w:type="dxa"/>
            <w:vAlign w:val="center"/>
          </w:tcPr>
          <w:p w14:paraId="716F53B0" w14:textId="77777777" w:rsidR="00766551" w:rsidRPr="00AE6DD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56EA7010" w14:textId="293ECD31" w:rsidR="00766551" w:rsidRPr="00B07C4F" w:rsidRDefault="00B07C4F" w:rsidP="00766551">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sidRPr="00B07C4F">
              <w:rPr>
                <w:rStyle w:val="Zadanifontodlomka2"/>
                <w:rFonts w:ascii="Arial Narrow" w:hAnsi="Arial Narrow" w:cs="Calibri"/>
                <w:bCs/>
                <w:iCs/>
                <w:color w:val="000000" w:themeColor="text1"/>
                <w:sz w:val="24"/>
                <w:szCs w:val="24"/>
                <w:lang w:eastAsia="hr-HR"/>
              </w:rPr>
              <w:t>1</w:t>
            </w:r>
            <w:r w:rsidRPr="00B07C4F">
              <w:rPr>
                <w:rStyle w:val="Zadanifontodlomka2"/>
                <w:rFonts w:ascii="Arial Narrow" w:hAnsi="Arial Narrow" w:cs="Calibri"/>
                <w:bCs/>
                <w:iCs/>
                <w:sz w:val="24"/>
                <w:szCs w:val="24"/>
                <w:lang w:eastAsia="hr-HR"/>
              </w:rPr>
              <w:t>8,45%</w:t>
            </w:r>
          </w:p>
        </w:tc>
      </w:tr>
      <w:tr w:rsidR="00766551" w:rsidRPr="00AE6DD6" w14:paraId="56432E80" w14:textId="77777777" w:rsidTr="008214CE">
        <w:tc>
          <w:tcPr>
            <w:tcW w:w="2330" w:type="dxa"/>
            <w:vAlign w:val="center"/>
          </w:tcPr>
          <w:p w14:paraId="14E5B5B0" w14:textId="77777777" w:rsidR="00766551" w:rsidRPr="00AE6DD6" w:rsidRDefault="00766551" w:rsidP="00766551">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Nabava urbane opreme</w:t>
            </w:r>
          </w:p>
        </w:tc>
        <w:tc>
          <w:tcPr>
            <w:tcW w:w="3676" w:type="dxa"/>
            <w:vAlign w:val="center"/>
          </w:tcPr>
          <w:p w14:paraId="4B77EAE4" w14:textId="1C6477EF" w:rsidR="00766551" w:rsidRPr="00AE6DD6" w:rsidRDefault="002901D9" w:rsidP="002901D9">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sz w:val="24"/>
                <w:szCs w:val="24"/>
              </w:rPr>
              <w:t>realiziran projekt sukladno osiguranim sredstvima</w:t>
            </w:r>
          </w:p>
        </w:tc>
        <w:tc>
          <w:tcPr>
            <w:tcW w:w="1474" w:type="dxa"/>
            <w:vAlign w:val="center"/>
          </w:tcPr>
          <w:p w14:paraId="527B1162" w14:textId="77777777" w:rsidR="00766551" w:rsidRPr="00AE6DD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5656AD4C" w14:textId="72A33A78" w:rsidR="00766551" w:rsidRPr="00B07C4F" w:rsidRDefault="00B07C4F" w:rsidP="00766551">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Pr>
                <w:rStyle w:val="Zadanifontodlomka2"/>
                <w:rFonts w:ascii="Arial Narrow" w:hAnsi="Arial Narrow" w:cs="Calibri"/>
                <w:bCs/>
                <w:iCs/>
                <w:color w:val="000000" w:themeColor="text1"/>
                <w:sz w:val="24"/>
                <w:szCs w:val="24"/>
                <w:lang w:eastAsia="hr-HR"/>
              </w:rPr>
              <w:t>76,77%</w:t>
            </w:r>
          </w:p>
        </w:tc>
      </w:tr>
      <w:tr w:rsidR="00766551" w:rsidRPr="00AE6DD6" w14:paraId="1D2143FA" w14:textId="77777777" w:rsidTr="008214CE">
        <w:tc>
          <w:tcPr>
            <w:tcW w:w="2330" w:type="dxa"/>
            <w:vAlign w:val="center"/>
          </w:tcPr>
          <w:p w14:paraId="3D619B0F" w14:textId="77777777" w:rsidR="00766551" w:rsidRPr="00AE6DD6" w:rsidRDefault="00766551" w:rsidP="00766551">
            <w:pPr>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LIFE EUCF</w:t>
            </w:r>
          </w:p>
        </w:tc>
        <w:tc>
          <w:tcPr>
            <w:tcW w:w="3676" w:type="dxa"/>
            <w:vAlign w:val="center"/>
          </w:tcPr>
          <w:p w14:paraId="64865627" w14:textId="6DE91CA9" w:rsidR="00766551" w:rsidRPr="00AE6DD6" w:rsidRDefault="002901D9" w:rsidP="002901D9">
            <w:pPr>
              <w:suppressAutoHyphens w:val="0"/>
              <w:spacing w:after="160" w:line="254" w:lineRule="auto"/>
              <w:jc w:val="left"/>
              <w:textAlignment w:val="auto"/>
              <w:rPr>
                <w:rStyle w:val="Zadanifontodlomka2"/>
                <w:rFonts w:ascii="Arial Narrow" w:hAnsi="Arial Narrow" w:cs="Calibri"/>
                <w:bCs/>
                <w:iCs/>
                <w:color w:val="000000" w:themeColor="text1"/>
                <w:sz w:val="24"/>
                <w:szCs w:val="24"/>
                <w:lang w:eastAsia="hr-HR"/>
              </w:rPr>
            </w:pPr>
            <w:r w:rsidRPr="00AE6DD6">
              <w:rPr>
                <w:rFonts w:ascii="Arial Narrow" w:hAnsi="Arial Narrow"/>
                <w:sz w:val="24"/>
                <w:szCs w:val="24"/>
              </w:rPr>
              <w:t>realiziran projekt sukladno osiguranim sredstvima</w:t>
            </w:r>
          </w:p>
        </w:tc>
        <w:tc>
          <w:tcPr>
            <w:tcW w:w="1474" w:type="dxa"/>
            <w:vAlign w:val="center"/>
          </w:tcPr>
          <w:p w14:paraId="10A40FDB" w14:textId="77777777" w:rsidR="00766551" w:rsidRPr="00AE6DD6" w:rsidRDefault="00766551" w:rsidP="00766551">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0100F770" w14:textId="287ECA51" w:rsidR="00766551" w:rsidRPr="00B07C4F" w:rsidRDefault="00B07C4F" w:rsidP="00766551">
            <w:pPr>
              <w:suppressAutoHyphens w:val="0"/>
              <w:spacing w:after="160" w:line="254" w:lineRule="auto"/>
              <w:jc w:val="center"/>
              <w:textAlignment w:val="auto"/>
              <w:rPr>
                <w:rStyle w:val="Zadanifontodlomka2"/>
                <w:rFonts w:ascii="Arial Narrow" w:hAnsi="Arial Narrow" w:cs="Calibri"/>
                <w:bCs/>
                <w:iCs/>
                <w:color w:val="000000" w:themeColor="text1"/>
                <w:sz w:val="24"/>
                <w:szCs w:val="24"/>
                <w:lang w:eastAsia="hr-HR"/>
              </w:rPr>
            </w:pPr>
            <w:r>
              <w:rPr>
                <w:rStyle w:val="Zadanifontodlomka2"/>
                <w:rFonts w:ascii="Arial Narrow" w:hAnsi="Arial Narrow" w:cs="Calibri"/>
                <w:bCs/>
                <w:iCs/>
                <w:sz w:val="24"/>
                <w:szCs w:val="24"/>
                <w:lang w:eastAsia="hr-HR"/>
              </w:rPr>
              <w:t>50,96</w:t>
            </w:r>
            <w:r w:rsidRPr="00B07C4F">
              <w:rPr>
                <w:rStyle w:val="Zadanifontodlomka2"/>
                <w:rFonts w:ascii="Arial Narrow" w:hAnsi="Arial Narrow" w:cs="Calibri"/>
                <w:bCs/>
                <w:iCs/>
                <w:sz w:val="24"/>
                <w:szCs w:val="24"/>
                <w:lang w:eastAsia="hr-HR"/>
              </w:rPr>
              <w:t>%</w:t>
            </w:r>
          </w:p>
        </w:tc>
      </w:tr>
    </w:tbl>
    <w:p w14:paraId="2039A1D2" w14:textId="77777777" w:rsidR="00C15F87" w:rsidRDefault="00C15F87" w:rsidP="00C15F87">
      <w:pPr>
        <w:tabs>
          <w:tab w:val="left" w:pos="851"/>
        </w:tabs>
        <w:jc w:val="left"/>
        <w:rPr>
          <w:rFonts w:ascii="Arial Narrow" w:hAnsi="Arial Narrow" w:cs="Arial"/>
          <w:color w:val="000000" w:themeColor="text1"/>
          <w:sz w:val="24"/>
          <w:szCs w:val="24"/>
        </w:rPr>
      </w:pPr>
    </w:p>
    <w:p w14:paraId="7F7B1C3E" w14:textId="77777777" w:rsidR="00B07C4F" w:rsidRPr="00AE6DD6" w:rsidRDefault="00B07C4F" w:rsidP="00C15F87">
      <w:pPr>
        <w:tabs>
          <w:tab w:val="left" w:pos="851"/>
        </w:tabs>
        <w:jc w:val="left"/>
        <w:rPr>
          <w:rFonts w:ascii="Arial Narrow" w:hAnsi="Arial Narrow" w:cs="Arial"/>
          <w:color w:val="000000" w:themeColor="text1"/>
          <w:sz w:val="24"/>
          <w:szCs w:val="24"/>
        </w:rPr>
      </w:pPr>
    </w:p>
    <w:p w14:paraId="2BA3285C" w14:textId="77777777" w:rsidR="004516E3" w:rsidRPr="00AE6DD6" w:rsidRDefault="004516E3" w:rsidP="004516E3">
      <w:pPr>
        <w:tabs>
          <w:tab w:val="left" w:pos="851"/>
        </w:tabs>
        <w:jc w:val="left"/>
        <w:rPr>
          <w:rFonts w:ascii="Arial Narrow" w:hAnsi="Arial Narrow" w:cs="Arial"/>
          <w:b/>
          <w:i/>
          <w:color w:val="000000"/>
          <w:sz w:val="24"/>
          <w:szCs w:val="24"/>
        </w:rPr>
      </w:pPr>
      <w:r w:rsidRPr="00AE6DD6">
        <w:rPr>
          <w:rFonts w:ascii="Arial Narrow" w:hAnsi="Arial Narrow" w:cs="Arial"/>
          <w:b/>
          <w:i/>
          <w:color w:val="000000"/>
          <w:sz w:val="24"/>
          <w:szCs w:val="24"/>
        </w:rPr>
        <w:t xml:space="preserve">Pravna osnova: </w:t>
      </w:r>
    </w:p>
    <w:p w14:paraId="2D502E42" w14:textId="77777777" w:rsidR="004516E3" w:rsidRPr="00AE6DD6" w:rsidRDefault="004516E3" w:rsidP="004516E3">
      <w:pPr>
        <w:pStyle w:val="Odlomakpopisa"/>
        <w:numPr>
          <w:ilvl w:val="1"/>
          <w:numId w:val="9"/>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150/11, 144/12, 19/13 – pročišćeni tekst, 137/15 – ispravak, 123/17, 98/19 i 144/20)</w:t>
      </w:r>
    </w:p>
    <w:p w14:paraId="780B75D6" w14:textId="77777777" w:rsidR="004516E3" w:rsidRPr="00AE6DD6" w:rsidRDefault="004516E3" w:rsidP="004516E3">
      <w:pPr>
        <w:pStyle w:val="Odlomakpopisa"/>
        <w:numPr>
          <w:ilvl w:val="1"/>
          <w:numId w:val="9"/>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6AB4871B" w14:textId="77777777" w:rsidR="004516E3" w:rsidRPr="00AE6DD6" w:rsidRDefault="004516E3" w:rsidP="004516E3">
      <w:pPr>
        <w:pStyle w:val="Odlomakpopisa"/>
        <w:numPr>
          <w:ilvl w:val="1"/>
          <w:numId w:val="9"/>
        </w:numPr>
        <w:rPr>
          <w:rFonts w:ascii="Arial Narrow" w:hAnsi="Arial Narrow" w:cs="Arial"/>
          <w:color w:val="000000"/>
          <w:sz w:val="24"/>
          <w:szCs w:val="24"/>
        </w:rPr>
      </w:pPr>
      <w:r w:rsidRPr="00AE6DD6">
        <w:rPr>
          <w:rFonts w:ascii="Arial Narrow" w:hAnsi="Arial Narrow" w:cs="Arial"/>
          <w:color w:val="000000"/>
          <w:sz w:val="24"/>
          <w:szCs w:val="24"/>
        </w:rPr>
        <w:t>Zakon o komunalnom gospodarstvu (''Narodne novine'' br. 68/18, 110/18 i 32/20)</w:t>
      </w:r>
    </w:p>
    <w:p w14:paraId="2AAFF419" w14:textId="77777777" w:rsidR="004516E3" w:rsidRPr="00AE6DD6" w:rsidRDefault="004516E3" w:rsidP="004516E3">
      <w:pPr>
        <w:pStyle w:val="Odlomakpopisa"/>
        <w:numPr>
          <w:ilvl w:val="1"/>
          <w:numId w:val="9"/>
        </w:numPr>
        <w:rPr>
          <w:rFonts w:ascii="Arial Narrow" w:hAnsi="Arial Narrow" w:cs="Arial"/>
          <w:color w:val="000000"/>
          <w:sz w:val="24"/>
          <w:szCs w:val="24"/>
        </w:rPr>
      </w:pPr>
      <w:r w:rsidRPr="00AE6DD6">
        <w:rPr>
          <w:rFonts w:ascii="Arial Narrow" w:hAnsi="Arial Narrow" w:cs="Arial"/>
          <w:color w:val="000000"/>
          <w:sz w:val="24"/>
          <w:szCs w:val="24"/>
        </w:rPr>
        <w:t>Zakon o zaštiti životinja (''Narodne novine'' 102/17, 32/19 i 78/24)</w:t>
      </w:r>
    </w:p>
    <w:p w14:paraId="3B341C07" w14:textId="77777777" w:rsidR="004516E3" w:rsidRPr="00AE6DD6" w:rsidRDefault="004516E3" w:rsidP="004516E3">
      <w:pPr>
        <w:pStyle w:val="Odlomakpopisa"/>
        <w:numPr>
          <w:ilvl w:val="1"/>
          <w:numId w:val="9"/>
        </w:numPr>
        <w:rPr>
          <w:rFonts w:ascii="Arial Narrow" w:hAnsi="Arial Narrow" w:cs="Arial"/>
          <w:color w:val="000000"/>
          <w:sz w:val="24"/>
          <w:szCs w:val="24"/>
        </w:rPr>
      </w:pPr>
      <w:r w:rsidRPr="00AE6DD6">
        <w:rPr>
          <w:rFonts w:ascii="Arial Narrow" w:hAnsi="Arial Narrow" w:cs="Arial"/>
          <w:color w:val="000000"/>
          <w:sz w:val="24"/>
          <w:szCs w:val="24"/>
        </w:rPr>
        <w:t>Zakon o zaštiti okoliša (''Narodne novine'' 80/13, 153/13, 78/15, 12/18 i 118/18)</w:t>
      </w:r>
    </w:p>
    <w:p w14:paraId="5924142E" w14:textId="77777777" w:rsidR="004516E3" w:rsidRPr="00AE6DD6" w:rsidRDefault="004516E3" w:rsidP="004516E3">
      <w:pPr>
        <w:pStyle w:val="Odlomakpopisa"/>
        <w:numPr>
          <w:ilvl w:val="1"/>
          <w:numId w:val="9"/>
        </w:numPr>
        <w:rPr>
          <w:rFonts w:ascii="Arial Narrow" w:hAnsi="Arial Narrow" w:cs="Arial"/>
          <w:color w:val="000000"/>
          <w:sz w:val="24"/>
          <w:szCs w:val="24"/>
        </w:rPr>
      </w:pPr>
      <w:r w:rsidRPr="00AE6DD6">
        <w:rPr>
          <w:rFonts w:ascii="Arial Narrow" w:hAnsi="Arial Narrow" w:cs="Arial"/>
          <w:color w:val="000000"/>
          <w:sz w:val="24"/>
          <w:szCs w:val="24"/>
        </w:rPr>
        <w:t>Zakon o gospodarenju otpadom (''Narodne novine'' 84/21 i 142/23)</w:t>
      </w:r>
    </w:p>
    <w:p w14:paraId="5827082B" w14:textId="77777777" w:rsidR="004516E3" w:rsidRPr="00AE6DD6" w:rsidRDefault="004516E3" w:rsidP="004516E3">
      <w:pPr>
        <w:pStyle w:val="Odlomakpopisa"/>
        <w:numPr>
          <w:ilvl w:val="1"/>
          <w:numId w:val="9"/>
        </w:numPr>
        <w:rPr>
          <w:rFonts w:ascii="Arial Narrow" w:hAnsi="Arial Narrow" w:cs="Arial"/>
          <w:color w:val="000000"/>
          <w:sz w:val="24"/>
          <w:szCs w:val="24"/>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25548E69" w14:textId="6C714331" w:rsidR="00C15F87" w:rsidRPr="00AE6DD6" w:rsidRDefault="004516E3" w:rsidP="004516E3">
      <w:pPr>
        <w:pStyle w:val="Odlomakpopisa"/>
        <w:numPr>
          <w:ilvl w:val="1"/>
          <w:numId w:val="9"/>
        </w:numPr>
        <w:jc w:val="left"/>
        <w:rPr>
          <w:rFonts w:ascii="Arial Narrow" w:hAnsi="Arial Narrow" w:cs="Arial"/>
          <w:color w:val="000000" w:themeColor="text1"/>
          <w:sz w:val="24"/>
          <w:szCs w:val="24"/>
        </w:rPr>
      </w:pPr>
      <w:r w:rsidRPr="00AE6DD6">
        <w:rPr>
          <w:rFonts w:ascii="Arial Narrow" w:hAnsi="Arial Narrow" w:cs="Arial"/>
          <w:color w:val="000000"/>
          <w:sz w:val="24"/>
          <w:szCs w:val="24"/>
        </w:rPr>
        <w:t>Odluka o uvjetima i načinu držanja kućnih ljubimaca i načinu postupanja s napuštenim i izgubljenim životinjama i divljim životinjama (''Glasnik Karlovačke županije'' br. 33/19)</w:t>
      </w:r>
    </w:p>
    <w:p w14:paraId="79590B79" w14:textId="77777777" w:rsidR="0037693F" w:rsidRDefault="0037693F" w:rsidP="0037693F">
      <w:pPr>
        <w:pStyle w:val="Odlomakpopisa"/>
        <w:ind w:left="360"/>
        <w:jc w:val="left"/>
        <w:rPr>
          <w:rFonts w:ascii="Arial Narrow" w:hAnsi="Arial Narrow" w:cs="Arial"/>
          <w:color w:val="000000" w:themeColor="text1"/>
          <w:sz w:val="24"/>
          <w:szCs w:val="24"/>
        </w:rPr>
      </w:pPr>
    </w:p>
    <w:p w14:paraId="2005B5BB" w14:textId="77777777" w:rsidR="00B07C4F" w:rsidRDefault="00B07C4F" w:rsidP="0037693F">
      <w:pPr>
        <w:pStyle w:val="Odlomakpopisa"/>
        <w:ind w:left="360"/>
        <w:jc w:val="left"/>
        <w:rPr>
          <w:rFonts w:ascii="Arial Narrow" w:hAnsi="Arial Narrow" w:cs="Arial"/>
          <w:color w:val="000000" w:themeColor="text1"/>
          <w:sz w:val="24"/>
          <w:szCs w:val="24"/>
        </w:rPr>
      </w:pPr>
    </w:p>
    <w:p w14:paraId="6E035714" w14:textId="77777777" w:rsidR="00B07C4F" w:rsidRDefault="00B07C4F" w:rsidP="0037693F">
      <w:pPr>
        <w:pStyle w:val="Odlomakpopisa"/>
        <w:ind w:left="360"/>
        <w:jc w:val="left"/>
        <w:rPr>
          <w:rFonts w:ascii="Arial Narrow" w:hAnsi="Arial Narrow" w:cs="Arial"/>
          <w:color w:val="000000" w:themeColor="text1"/>
          <w:sz w:val="24"/>
          <w:szCs w:val="24"/>
        </w:rPr>
      </w:pPr>
    </w:p>
    <w:p w14:paraId="0BC05787" w14:textId="77777777" w:rsidR="00B07C4F" w:rsidRDefault="00B07C4F" w:rsidP="0037693F">
      <w:pPr>
        <w:pStyle w:val="Odlomakpopisa"/>
        <w:ind w:left="360"/>
        <w:jc w:val="left"/>
        <w:rPr>
          <w:rFonts w:ascii="Arial Narrow" w:hAnsi="Arial Narrow" w:cs="Arial"/>
          <w:color w:val="000000" w:themeColor="text1"/>
          <w:sz w:val="24"/>
          <w:szCs w:val="24"/>
        </w:rPr>
      </w:pPr>
    </w:p>
    <w:p w14:paraId="7B09B7BD" w14:textId="77777777" w:rsidR="00B07C4F" w:rsidRDefault="00B07C4F" w:rsidP="0037693F">
      <w:pPr>
        <w:pStyle w:val="Odlomakpopisa"/>
        <w:ind w:left="360"/>
        <w:jc w:val="left"/>
        <w:rPr>
          <w:rFonts w:ascii="Arial Narrow" w:hAnsi="Arial Narrow" w:cs="Arial"/>
          <w:color w:val="000000" w:themeColor="text1"/>
          <w:sz w:val="24"/>
          <w:szCs w:val="24"/>
        </w:rPr>
      </w:pPr>
    </w:p>
    <w:p w14:paraId="689A45BD" w14:textId="77777777" w:rsidR="00B07C4F" w:rsidRDefault="00B07C4F" w:rsidP="0037693F">
      <w:pPr>
        <w:pStyle w:val="Odlomakpopisa"/>
        <w:ind w:left="360"/>
        <w:jc w:val="left"/>
        <w:rPr>
          <w:rFonts w:ascii="Arial Narrow" w:hAnsi="Arial Narrow" w:cs="Arial"/>
          <w:color w:val="000000" w:themeColor="text1"/>
          <w:sz w:val="24"/>
          <w:szCs w:val="24"/>
        </w:rPr>
      </w:pPr>
    </w:p>
    <w:p w14:paraId="1C87C5CC" w14:textId="77777777" w:rsidR="00B07C4F" w:rsidRDefault="00B07C4F" w:rsidP="0037693F">
      <w:pPr>
        <w:pStyle w:val="Odlomakpopisa"/>
        <w:ind w:left="360"/>
        <w:jc w:val="left"/>
        <w:rPr>
          <w:rFonts w:ascii="Arial Narrow" w:hAnsi="Arial Narrow" w:cs="Arial"/>
          <w:color w:val="000000" w:themeColor="text1"/>
          <w:sz w:val="24"/>
          <w:szCs w:val="24"/>
        </w:rPr>
      </w:pPr>
    </w:p>
    <w:p w14:paraId="0443B43F" w14:textId="77777777" w:rsidR="00B07C4F" w:rsidRDefault="00B07C4F" w:rsidP="0037693F">
      <w:pPr>
        <w:pStyle w:val="Odlomakpopisa"/>
        <w:ind w:left="360"/>
        <w:jc w:val="left"/>
        <w:rPr>
          <w:rFonts w:ascii="Arial Narrow" w:hAnsi="Arial Narrow" w:cs="Arial"/>
          <w:color w:val="000000" w:themeColor="text1"/>
          <w:sz w:val="24"/>
          <w:szCs w:val="24"/>
        </w:rPr>
      </w:pPr>
    </w:p>
    <w:p w14:paraId="5D9F8CFA" w14:textId="77777777" w:rsidR="00B07C4F" w:rsidRDefault="00B07C4F" w:rsidP="0037693F">
      <w:pPr>
        <w:pStyle w:val="Odlomakpopisa"/>
        <w:ind w:left="360"/>
        <w:jc w:val="left"/>
        <w:rPr>
          <w:rFonts w:ascii="Arial Narrow" w:hAnsi="Arial Narrow" w:cs="Arial"/>
          <w:color w:val="000000" w:themeColor="text1"/>
          <w:sz w:val="24"/>
          <w:szCs w:val="24"/>
        </w:rPr>
      </w:pPr>
    </w:p>
    <w:p w14:paraId="35A1C8F2" w14:textId="77777777" w:rsidR="00B07C4F" w:rsidRPr="00AE6DD6" w:rsidRDefault="00B07C4F" w:rsidP="0037693F">
      <w:pPr>
        <w:pStyle w:val="Odlomakpopisa"/>
        <w:ind w:left="360"/>
        <w:jc w:val="left"/>
        <w:rPr>
          <w:rFonts w:ascii="Arial Narrow" w:hAnsi="Arial Narrow" w:cs="Arial"/>
          <w:color w:val="000000" w:themeColor="text1"/>
          <w:sz w:val="24"/>
          <w:szCs w:val="24"/>
        </w:rPr>
      </w:pPr>
    </w:p>
    <w:p w14:paraId="37E829E3" w14:textId="77777777" w:rsidR="00C15F87" w:rsidRPr="00AE6DD6" w:rsidRDefault="00C15F87" w:rsidP="00C15F87">
      <w:pPr>
        <w:tabs>
          <w:tab w:val="left" w:pos="2127"/>
        </w:tabs>
        <w:ind w:left="2127" w:hanging="2127"/>
        <w:contextualSpacing/>
        <w:jc w:val="left"/>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PROGRAM 3005: PROGRAM MJERA ZA UNAPREĐENJE STANJA U PROSTORU</w:t>
      </w:r>
    </w:p>
    <w:p w14:paraId="609BB7D7"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50E88CCB" w14:textId="77777777" w:rsidR="00E37F79" w:rsidRPr="00AE6DD6" w:rsidRDefault="00E37F79" w:rsidP="00C15F87">
      <w:pPr>
        <w:tabs>
          <w:tab w:val="left" w:pos="851"/>
        </w:tabs>
        <w:contextualSpacing/>
        <w:jc w:val="left"/>
        <w:rPr>
          <w:rFonts w:ascii="Arial Narrow" w:hAnsi="Arial Narrow" w:cs="Arial"/>
          <w:color w:val="000000" w:themeColor="text1"/>
          <w:sz w:val="24"/>
          <w:szCs w:val="24"/>
        </w:rPr>
      </w:pPr>
    </w:p>
    <w:p w14:paraId="046E31D9" w14:textId="77777777" w:rsidR="00E37F79" w:rsidRPr="00AE6DD6" w:rsidRDefault="00E37F79" w:rsidP="00E37F79">
      <w:pPr>
        <w:tabs>
          <w:tab w:val="left" w:pos="851"/>
        </w:tabs>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Unaprijediti gospodarenje prostorom</w:t>
      </w:r>
    </w:p>
    <w:p w14:paraId="127B0D1A" w14:textId="77777777" w:rsidR="00E37F79" w:rsidRPr="00AE6DD6" w:rsidRDefault="00E37F79" w:rsidP="00E37F79">
      <w:pPr>
        <w:tabs>
          <w:tab w:val="left" w:pos="851"/>
        </w:tabs>
        <w:ind w:left="2832" w:hanging="2832"/>
        <w:contextualSpacing/>
        <w:rPr>
          <w:rFonts w:ascii="Arial Narrow" w:hAnsi="Arial Narrow"/>
          <w:color w:val="000000" w:themeColor="text1"/>
          <w:sz w:val="24"/>
          <w:szCs w:val="24"/>
        </w:rPr>
      </w:pPr>
    </w:p>
    <w:p w14:paraId="15B26BED" w14:textId="77777777" w:rsidR="00E37F79" w:rsidRPr="00AE6DD6" w:rsidRDefault="00E37F79" w:rsidP="00E37F79">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78E30F87" w14:textId="77777777" w:rsidR="00E37F79" w:rsidRPr="00AE6DD6" w:rsidRDefault="00E37F79" w:rsidP="00E37F79">
      <w:pPr>
        <w:tabs>
          <w:tab w:val="left" w:pos="851"/>
        </w:tabs>
        <w:contextualSpacing/>
        <w:jc w:val="left"/>
        <w:rPr>
          <w:rFonts w:ascii="Arial Narrow" w:hAnsi="Arial Narrow" w:cs="Arial"/>
          <w:color w:val="000000" w:themeColor="text1"/>
          <w:sz w:val="24"/>
          <w:szCs w:val="24"/>
        </w:rPr>
      </w:pPr>
      <w:r w:rsidRPr="00AE6DD6">
        <w:rPr>
          <w:rFonts w:ascii="Arial Narrow" w:hAnsi="Arial Narrow"/>
          <w:color w:val="000000" w:themeColor="text1"/>
          <w:sz w:val="24"/>
          <w:szCs w:val="24"/>
        </w:rPr>
        <w:t xml:space="preserve">SC3. Unapređenje kvalitete javnih usluga / </w:t>
      </w:r>
      <w:r w:rsidRPr="00AE6DD6">
        <w:rPr>
          <w:rFonts w:ascii="Arial Narrow" w:hAnsi="Arial Narrow" w:cs="Arial"/>
          <w:color w:val="000000" w:themeColor="text1"/>
          <w:sz w:val="24"/>
          <w:szCs w:val="24"/>
        </w:rPr>
        <w:t>SC2. Unapređenje komunalne infrastrukture</w:t>
      </w:r>
    </w:p>
    <w:p w14:paraId="39D7A33B" w14:textId="77777777" w:rsidR="00E37F79" w:rsidRPr="00AE6DD6" w:rsidRDefault="00E37F79" w:rsidP="00E37F79">
      <w:pPr>
        <w:contextualSpacing/>
        <w:rPr>
          <w:rFonts w:ascii="Arial Narrow" w:hAnsi="Arial Narrow"/>
          <w:color w:val="000000" w:themeColor="text1"/>
          <w:sz w:val="24"/>
          <w:szCs w:val="24"/>
        </w:rPr>
      </w:pPr>
    </w:p>
    <w:p w14:paraId="209DEB92" w14:textId="77777777" w:rsidR="00E37F79" w:rsidRPr="00AE6DD6" w:rsidRDefault="00E37F79" w:rsidP="00E37F79">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65631169" w14:textId="5C9FE048" w:rsidR="00E37F79" w:rsidRDefault="00E37F79" w:rsidP="00E37F79">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w:t>
      </w:r>
      <w:r w:rsidR="00813979">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I.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813979">
        <w:rPr>
          <w:rStyle w:val="Zadanifontodlomka2"/>
          <w:rFonts w:ascii="Arial Narrow" w:hAnsi="Arial Narrow" w:cs="Arial"/>
          <w:color w:val="000000" w:themeColor="text1"/>
          <w:sz w:val="24"/>
          <w:szCs w:val="24"/>
        </w:rPr>
        <w:t>90</w:t>
      </w:r>
      <w:r w:rsidRPr="00AE6DD6">
        <w:rPr>
          <w:rStyle w:val="Zadanifontodlomka2"/>
          <w:rFonts w:ascii="Arial Narrow" w:hAnsi="Arial Narrow" w:cs="Arial"/>
          <w:color w:val="000000" w:themeColor="text1"/>
          <w:sz w:val="24"/>
          <w:szCs w:val="24"/>
        </w:rPr>
        <w:t>.000,00 eura</w:t>
      </w:r>
    </w:p>
    <w:p w14:paraId="594383E4" w14:textId="3D79F857" w:rsidR="00813979" w:rsidRPr="00AE6DD6" w:rsidRDefault="00813979" w:rsidP="00E37F79">
      <w:pPr>
        <w:pStyle w:val="Standard"/>
        <w:contextualSpacing/>
        <w:rPr>
          <w:rFonts w:ascii="Arial Narrow" w:hAnsi="Arial Narrow"/>
          <w:color w:val="000000" w:themeColor="text1"/>
          <w:sz w:val="24"/>
          <w:szCs w:val="24"/>
        </w:rPr>
      </w:pPr>
      <w:r>
        <w:rPr>
          <w:rStyle w:val="Zadanifontodlomka2"/>
          <w:rFonts w:ascii="Arial Narrow" w:hAnsi="Arial Narrow" w:cs="Arial"/>
          <w:color w:val="000000" w:themeColor="text1"/>
          <w:sz w:val="24"/>
          <w:szCs w:val="24"/>
        </w:rPr>
        <w:t>TEKUĆI PLAN:</w:t>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t>90</w:t>
      </w:r>
      <w:r w:rsidRPr="00AE6DD6">
        <w:rPr>
          <w:rStyle w:val="Zadanifontodlomka2"/>
          <w:rFonts w:ascii="Arial Narrow" w:hAnsi="Arial Narrow" w:cs="Arial"/>
          <w:color w:val="000000" w:themeColor="text1"/>
          <w:sz w:val="24"/>
          <w:szCs w:val="24"/>
        </w:rPr>
        <w:t>.000,00 eura</w:t>
      </w:r>
    </w:p>
    <w:p w14:paraId="249FCD07" w14:textId="27375FDE" w:rsidR="00E37F79" w:rsidRPr="00AE6DD6" w:rsidRDefault="00E37F79" w:rsidP="00E37F79">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813979">
        <w:rPr>
          <w:rStyle w:val="Zadanifontodlomka2"/>
          <w:rFonts w:ascii="Arial Narrow" w:hAnsi="Arial Narrow" w:cs="Arial"/>
          <w:color w:val="000000" w:themeColor="text1"/>
          <w:sz w:val="24"/>
          <w:szCs w:val="24"/>
        </w:rPr>
        <w:t>18.868,81</w:t>
      </w:r>
      <w:r w:rsidRPr="00AE6DD6">
        <w:rPr>
          <w:rStyle w:val="Zadanifontodlomka2"/>
          <w:rFonts w:ascii="Arial Narrow" w:hAnsi="Arial Narrow" w:cs="Arial"/>
          <w:color w:val="000000" w:themeColor="text1"/>
          <w:sz w:val="24"/>
          <w:szCs w:val="24"/>
        </w:rPr>
        <w:t xml:space="preserve"> eur</w:t>
      </w:r>
      <w:r w:rsidR="00813979">
        <w:rPr>
          <w:rStyle w:val="Zadanifontodlomka2"/>
          <w:rFonts w:ascii="Arial Narrow" w:hAnsi="Arial Narrow" w:cs="Arial"/>
          <w:color w:val="000000" w:themeColor="text1"/>
          <w:sz w:val="24"/>
          <w:szCs w:val="24"/>
        </w:rPr>
        <w:t>o</w:t>
      </w:r>
    </w:p>
    <w:p w14:paraId="21893DE4" w14:textId="58E68AD6" w:rsidR="00E37F79" w:rsidRPr="00AE6DD6" w:rsidRDefault="00E37F79" w:rsidP="00E37F79">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813979">
        <w:rPr>
          <w:rStyle w:val="Zadanifontodlomka2"/>
          <w:rFonts w:ascii="Arial Narrow" w:hAnsi="Arial Narrow" w:cs="Arial"/>
          <w:color w:val="000000" w:themeColor="text1"/>
          <w:sz w:val="24"/>
          <w:szCs w:val="24"/>
        </w:rPr>
        <w:t>20,97</w:t>
      </w:r>
      <w:r w:rsidRPr="00AE6DD6">
        <w:rPr>
          <w:rStyle w:val="Zadanifontodlomka2"/>
          <w:rFonts w:ascii="Arial Narrow" w:hAnsi="Arial Narrow" w:cs="Arial"/>
          <w:color w:val="000000" w:themeColor="text1"/>
          <w:sz w:val="24"/>
          <w:szCs w:val="24"/>
        </w:rPr>
        <w:t xml:space="preserve"> %</w:t>
      </w:r>
    </w:p>
    <w:p w14:paraId="29181E15" w14:textId="77777777" w:rsidR="00C15F87" w:rsidRPr="00AE6DD6" w:rsidRDefault="00C15F87" w:rsidP="00C15F87">
      <w:pPr>
        <w:tabs>
          <w:tab w:val="left" w:pos="851"/>
        </w:tabs>
        <w:contextualSpacing/>
        <w:jc w:val="left"/>
        <w:rPr>
          <w:rFonts w:ascii="Arial Narrow" w:hAnsi="Arial Narrow"/>
          <w:b/>
          <w:color w:val="000000" w:themeColor="text1"/>
          <w:sz w:val="24"/>
          <w:szCs w:val="24"/>
        </w:rPr>
      </w:pPr>
    </w:p>
    <w:p w14:paraId="1D46E5B2" w14:textId="77777777" w:rsidR="00E37F79" w:rsidRPr="00AE6DD6" w:rsidRDefault="00E37F79" w:rsidP="00E37F79">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43E69DE1"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01438DC5"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projekte:</w:t>
      </w:r>
    </w:p>
    <w:p w14:paraId="17A2678E"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K100001 </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Izrada katastra nekretnina na području grada Ogulina</w:t>
      </w:r>
    </w:p>
    <w:p w14:paraId="4C6B73C6"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K100002</w:t>
      </w:r>
      <w:r w:rsidRPr="00AE6DD6">
        <w:rPr>
          <w:rFonts w:ascii="Arial Narrow" w:hAnsi="Arial Narrow" w:cs="Arial"/>
          <w:color w:val="000000" w:themeColor="text1"/>
          <w:sz w:val="24"/>
          <w:szCs w:val="24"/>
        </w:rPr>
        <w:tab/>
        <w:t xml:space="preserve"> </w:t>
      </w:r>
      <w:r w:rsidRPr="00AE6DD6">
        <w:rPr>
          <w:rFonts w:ascii="Arial Narrow" w:hAnsi="Arial Narrow" w:cs="Arial"/>
          <w:color w:val="000000" w:themeColor="text1"/>
          <w:sz w:val="24"/>
          <w:szCs w:val="24"/>
        </w:rPr>
        <w:tab/>
        <w:t>Izrada prostornih planova i studija</w:t>
      </w:r>
    </w:p>
    <w:p w14:paraId="51455952"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p>
    <w:p w14:paraId="6C806D9C" w14:textId="62C7C39A" w:rsidR="00C15F87" w:rsidRPr="00AE6DD6" w:rsidRDefault="00690BF5" w:rsidP="00690BF5">
      <w:pPr>
        <w:tabs>
          <w:tab w:val="left" w:pos="1134"/>
        </w:tabs>
        <w:contextualSpacing/>
        <w:rPr>
          <w:rFonts w:ascii="Arial Narrow" w:hAnsi="Arial Narrow" w:cs="Arial"/>
          <w:color w:val="000000" w:themeColor="text1"/>
          <w:sz w:val="24"/>
          <w:szCs w:val="24"/>
        </w:rPr>
      </w:pPr>
      <w:r w:rsidRPr="00AE6DD6">
        <w:rPr>
          <w:rFonts w:ascii="Arial Narrow" w:hAnsi="Arial Narrow"/>
          <w:color w:val="000000" w:themeColor="text1"/>
          <w:sz w:val="24"/>
          <w:szCs w:val="24"/>
        </w:rPr>
        <w:tab/>
        <w:t>Program mjera za unaprjeđenje stanja u prostoru tijekom 202</w:t>
      </w:r>
      <w:r w:rsidR="00813979">
        <w:rPr>
          <w:rFonts w:ascii="Arial Narrow" w:hAnsi="Arial Narrow"/>
          <w:color w:val="000000" w:themeColor="text1"/>
          <w:sz w:val="24"/>
          <w:szCs w:val="24"/>
        </w:rPr>
        <w:t>4</w:t>
      </w:r>
      <w:r w:rsidRPr="00AE6DD6">
        <w:rPr>
          <w:rFonts w:ascii="Arial Narrow" w:hAnsi="Arial Narrow"/>
          <w:color w:val="000000" w:themeColor="text1"/>
          <w:sz w:val="24"/>
          <w:szCs w:val="24"/>
        </w:rPr>
        <w:t xml:space="preserve">. godine realiziran je u ukupnom iznosu od </w:t>
      </w:r>
      <w:r w:rsidR="00813979">
        <w:rPr>
          <w:rStyle w:val="Zadanifontodlomka2"/>
          <w:rFonts w:ascii="Arial Narrow" w:hAnsi="Arial Narrow" w:cs="Arial"/>
          <w:color w:val="000000" w:themeColor="text1"/>
          <w:sz w:val="24"/>
          <w:szCs w:val="24"/>
        </w:rPr>
        <w:t>18.868,81</w:t>
      </w:r>
      <w:r w:rsidRPr="00AE6DD6">
        <w:rPr>
          <w:rStyle w:val="Zadanifontodlomka2"/>
          <w:rFonts w:ascii="Arial Narrow" w:hAnsi="Arial Narrow" w:cs="Arial"/>
          <w:color w:val="000000" w:themeColor="text1"/>
          <w:sz w:val="24"/>
          <w:szCs w:val="24"/>
        </w:rPr>
        <w:t xml:space="preserve"> eur</w:t>
      </w:r>
      <w:r w:rsidR="00813979">
        <w:rPr>
          <w:rStyle w:val="Zadanifontodlomka2"/>
          <w:rFonts w:ascii="Arial Narrow" w:hAnsi="Arial Narrow" w:cs="Arial"/>
          <w:color w:val="000000" w:themeColor="text1"/>
          <w:sz w:val="24"/>
          <w:szCs w:val="24"/>
        </w:rPr>
        <w:t>o</w:t>
      </w:r>
      <w:r w:rsidRPr="00AE6DD6">
        <w:rPr>
          <w:rFonts w:ascii="Arial Narrow" w:hAnsi="Arial Narrow"/>
          <w:color w:val="000000" w:themeColor="text1"/>
          <w:sz w:val="24"/>
          <w:szCs w:val="24"/>
        </w:rPr>
        <w:t>.</w:t>
      </w:r>
      <w:r w:rsidRPr="00AE6DD6">
        <w:rPr>
          <w:rFonts w:ascii="Arial Narrow" w:hAnsi="Arial Narrow" w:cs="Arial"/>
          <w:color w:val="000000" w:themeColor="text1"/>
          <w:sz w:val="24"/>
          <w:szCs w:val="24"/>
        </w:rPr>
        <w:t xml:space="preserve"> </w:t>
      </w:r>
      <w:r w:rsidR="00C15F87" w:rsidRPr="00AE6DD6">
        <w:rPr>
          <w:rFonts w:ascii="Arial Narrow" w:hAnsi="Arial Narrow" w:cs="Arial"/>
          <w:color w:val="000000" w:themeColor="text1"/>
          <w:sz w:val="24"/>
          <w:szCs w:val="24"/>
        </w:rPr>
        <w:t xml:space="preserve">Program obuhvaća kapitalne projekte usmjerene na izradu dokumenata prostornog planiranja kojima se planira daljnja gradnja i razvoj prostora. Tako je za nastavak projekta izrade katastra nekretnina na </w:t>
      </w:r>
      <w:r w:rsidRPr="00AE6DD6">
        <w:rPr>
          <w:rFonts w:ascii="Arial Narrow" w:hAnsi="Arial Narrow" w:cs="Arial"/>
          <w:color w:val="000000" w:themeColor="text1"/>
          <w:sz w:val="24"/>
          <w:szCs w:val="24"/>
        </w:rPr>
        <w:t>području grada Og</w:t>
      </w:r>
      <w:r w:rsidR="00165C6A" w:rsidRPr="00AE6DD6">
        <w:rPr>
          <w:rFonts w:ascii="Arial Narrow" w:hAnsi="Arial Narrow" w:cs="Arial"/>
          <w:color w:val="000000" w:themeColor="text1"/>
          <w:sz w:val="24"/>
          <w:szCs w:val="24"/>
        </w:rPr>
        <w:t>ulina utrošen iznos od 12.</w:t>
      </w:r>
      <w:r w:rsidR="00813979">
        <w:rPr>
          <w:rFonts w:ascii="Arial Narrow" w:hAnsi="Arial Narrow" w:cs="Arial"/>
          <w:color w:val="000000" w:themeColor="text1"/>
          <w:sz w:val="24"/>
          <w:szCs w:val="24"/>
        </w:rPr>
        <w:t>243,81</w:t>
      </w:r>
      <w:r w:rsidR="00C15F87" w:rsidRPr="00AE6DD6">
        <w:rPr>
          <w:rFonts w:ascii="Arial Narrow" w:hAnsi="Arial Narrow" w:cs="Arial"/>
          <w:color w:val="000000" w:themeColor="text1"/>
          <w:sz w:val="24"/>
          <w:szCs w:val="24"/>
        </w:rPr>
        <w:t xml:space="preserve"> eur</w:t>
      </w:r>
      <w:r w:rsidR="00813979">
        <w:rPr>
          <w:rFonts w:ascii="Arial Narrow" w:hAnsi="Arial Narrow" w:cs="Arial"/>
          <w:color w:val="000000" w:themeColor="text1"/>
          <w:sz w:val="24"/>
          <w:szCs w:val="24"/>
        </w:rPr>
        <w:t>o</w:t>
      </w:r>
      <w:r w:rsidR="00C15F87" w:rsidRPr="00AE6DD6">
        <w:rPr>
          <w:rFonts w:ascii="Arial Narrow" w:hAnsi="Arial Narrow" w:cs="Arial"/>
          <w:color w:val="000000" w:themeColor="text1"/>
          <w:sz w:val="24"/>
          <w:szCs w:val="24"/>
        </w:rPr>
        <w:t>, a za izradu prostornih plan</w:t>
      </w:r>
      <w:r w:rsidRPr="00AE6DD6">
        <w:rPr>
          <w:rFonts w:ascii="Arial Narrow" w:hAnsi="Arial Narrow" w:cs="Arial"/>
          <w:color w:val="000000" w:themeColor="text1"/>
          <w:sz w:val="24"/>
          <w:szCs w:val="24"/>
        </w:rPr>
        <w:t xml:space="preserve">ova i studija iznos od </w:t>
      </w:r>
      <w:r w:rsidR="00813979">
        <w:rPr>
          <w:rFonts w:ascii="Arial Narrow" w:hAnsi="Arial Narrow" w:cs="Arial"/>
          <w:color w:val="000000" w:themeColor="text1"/>
          <w:sz w:val="24"/>
          <w:szCs w:val="24"/>
        </w:rPr>
        <w:t>6</w:t>
      </w:r>
      <w:r w:rsidRPr="00AE6DD6">
        <w:rPr>
          <w:rFonts w:ascii="Arial Narrow" w:hAnsi="Arial Narrow" w:cs="Arial"/>
          <w:color w:val="000000" w:themeColor="text1"/>
          <w:sz w:val="24"/>
          <w:szCs w:val="24"/>
        </w:rPr>
        <w:t>.625,00</w:t>
      </w:r>
      <w:r w:rsidR="00C15F87" w:rsidRPr="00AE6DD6">
        <w:rPr>
          <w:rFonts w:ascii="Arial Narrow" w:hAnsi="Arial Narrow" w:cs="Arial"/>
          <w:color w:val="000000" w:themeColor="text1"/>
          <w:sz w:val="24"/>
          <w:szCs w:val="24"/>
        </w:rPr>
        <w:t xml:space="preserve"> eura.</w:t>
      </w:r>
    </w:p>
    <w:p w14:paraId="15F9FD2D" w14:textId="77777777" w:rsidR="00C15F87" w:rsidRPr="00AE6DD6" w:rsidRDefault="00C15F87" w:rsidP="00C15F87">
      <w:pPr>
        <w:tabs>
          <w:tab w:val="left" w:pos="851"/>
        </w:tabs>
        <w:contextualSpacing/>
        <w:rPr>
          <w:rFonts w:ascii="Arial Narrow" w:hAnsi="Arial Narrow" w:cs="Arial"/>
          <w:color w:val="000000" w:themeColor="text1"/>
          <w:sz w:val="24"/>
          <w:szCs w:val="24"/>
        </w:rPr>
      </w:pPr>
    </w:p>
    <w:p w14:paraId="3272526F" w14:textId="77777777" w:rsidR="00C15F87" w:rsidRPr="00AE6DD6" w:rsidRDefault="00C15F87" w:rsidP="00C15F87">
      <w:pPr>
        <w:tabs>
          <w:tab w:val="left" w:pos="851"/>
        </w:tabs>
        <w:contextualSpacing/>
        <w:rPr>
          <w:rStyle w:val="Zadanifontodlomka2"/>
          <w:rFonts w:ascii="Arial Narrow" w:hAnsi="Arial Narrow"/>
          <w:color w:val="000000" w:themeColor="text1"/>
          <w:sz w:val="24"/>
          <w:szCs w:val="24"/>
        </w:rPr>
      </w:pPr>
      <w:r w:rsidRPr="00AE6DD6">
        <w:rPr>
          <w:rFonts w:ascii="Arial Narrow" w:hAnsi="Arial Narrow"/>
          <w:b/>
          <w:i/>
          <w:color w:val="000000" w:themeColor="text1"/>
          <w:sz w:val="24"/>
          <w:szCs w:val="24"/>
          <w:lang w:val="hr-BA"/>
        </w:rPr>
        <w:t xml:space="preserve">Pokazatelji za praćenje uspješnosti provedbe programa su: </w:t>
      </w:r>
      <w:r w:rsidRPr="00AE6DD6">
        <w:rPr>
          <w:rStyle w:val="Zadanifontodlomka2"/>
          <w:rFonts w:ascii="Arial Narrow" w:hAnsi="Arial Narrow"/>
          <w:color w:val="000000" w:themeColor="text1"/>
          <w:sz w:val="24"/>
          <w:szCs w:val="24"/>
        </w:rPr>
        <w:t>izvršavanje preuzetih obveza sukladno osiguranim sredstvima, broj izrađenih dokumenata prostornog / urbanističkog planiranja</w:t>
      </w:r>
    </w:p>
    <w:p w14:paraId="66D130CE" w14:textId="77777777" w:rsidR="00C15F87" w:rsidRPr="00AE6DD6" w:rsidRDefault="00C15F87" w:rsidP="00C15F87">
      <w:pPr>
        <w:tabs>
          <w:tab w:val="left" w:pos="851"/>
        </w:tabs>
        <w:contextualSpacing/>
        <w:rPr>
          <w:rStyle w:val="Zadanifontodlomka2"/>
          <w:rFonts w:ascii="Arial Narrow" w:hAnsi="Arial Narrow"/>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690BF5" w:rsidRPr="00AE6DD6" w14:paraId="00C6BDEE" w14:textId="77777777" w:rsidTr="008214CE">
        <w:tc>
          <w:tcPr>
            <w:tcW w:w="2330" w:type="dxa"/>
            <w:vAlign w:val="center"/>
          </w:tcPr>
          <w:p w14:paraId="024A4FCB" w14:textId="77777777" w:rsidR="00690BF5" w:rsidRPr="00AE6DD6" w:rsidRDefault="00690BF5"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NAZIV AKTIVNOSTI / PROJEKTA</w:t>
            </w:r>
          </w:p>
        </w:tc>
        <w:tc>
          <w:tcPr>
            <w:tcW w:w="3676" w:type="dxa"/>
            <w:vAlign w:val="center"/>
          </w:tcPr>
          <w:p w14:paraId="77E3C302" w14:textId="77777777" w:rsidR="00690BF5" w:rsidRPr="00AE6DD6" w:rsidRDefault="00690BF5" w:rsidP="008214CE">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77BD20A2" w14:textId="77777777" w:rsidR="00690BF5" w:rsidRPr="00AE6DD6" w:rsidRDefault="00690BF5"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2023.</w:t>
            </w:r>
          </w:p>
        </w:tc>
        <w:tc>
          <w:tcPr>
            <w:tcW w:w="1474" w:type="dxa"/>
            <w:vAlign w:val="center"/>
          </w:tcPr>
          <w:p w14:paraId="2D99CFD4" w14:textId="77777777" w:rsidR="00690BF5" w:rsidRPr="00AE6DD6" w:rsidRDefault="00690BF5"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2023.</w:t>
            </w:r>
          </w:p>
        </w:tc>
      </w:tr>
      <w:tr w:rsidR="00165C6A" w:rsidRPr="00AE6DD6" w14:paraId="0339B4DC" w14:textId="77777777" w:rsidTr="008214CE">
        <w:tc>
          <w:tcPr>
            <w:tcW w:w="2330" w:type="dxa"/>
            <w:vAlign w:val="center"/>
          </w:tcPr>
          <w:p w14:paraId="6370F2A1" w14:textId="77777777" w:rsidR="00165C6A" w:rsidRPr="00AE6DD6" w:rsidRDefault="00165C6A" w:rsidP="00165C6A">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Izrada katastra nekretnina na području grada Ogulina</w:t>
            </w:r>
          </w:p>
        </w:tc>
        <w:tc>
          <w:tcPr>
            <w:tcW w:w="3676" w:type="dxa"/>
            <w:vAlign w:val="center"/>
          </w:tcPr>
          <w:p w14:paraId="7F18F9E7" w14:textId="77777777" w:rsidR="00165C6A" w:rsidRPr="00AE6DD6" w:rsidRDefault="00165C6A" w:rsidP="0037693F">
            <w:pPr>
              <w:suppressAutoHyphens w:val="0"/>
              <w:spacing w:after="160" w:line="254" w:lineRule="auto"/>
              <w:jc w:val="left"/>
              <w:textAlignment w:val="auto"/>
              <w:rPr>
                <w:rFonts w:ascii="Arial Narrow" w:hAnsi="Arial Narrow" w:cs="Calibri"/>
                <w:color w:val="000000" w:themeColor="text1"/>
                <w:sz w:val="24"/>
                <w:szCs w:val="24"/>
              </w:rPr>
            </w:pPr>
            <w:r w:rsidRPr="00AE6DD6">
              <w:rPr>
                <w:rStyle w:val="Zadanifontodlomka2"/>
                <w:rFonts w:ascii="Arial Narrow" w:hAnsi="Arial Narrow"/>
                <w:color w:val="000000" w:themeColor="text1"/>
                <w:sz w:val="24"/>
                <w:szCs w:val="24"/>
              </w:rPr>
              <w:t>izvršavanje preuzetih obveza sukladno osiguranim sredstvima</w:t>
            </w:r>
          </w:p>
        </w:tc>
        <w:tc>
          <w:tcPr>
            <w:tcW w:w="1474" w:type="dxa"/>
            <w:vAlign w:val="center"/>
          </w:tcPr>
          <w:p w14:paraId="7C382267" w14:textId="77777777" w:rsidR="00165C6A" w:rsidRPr="00AE6DD6" w:rsidRDefault="00165C6A" w:rsidP="00165C6A">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108CC3A1" w14:textId="56AEDB91" w:rsidR="00165C6A" w:rsidRPr="00AE6DD6" w:rsidRDefault="00813979" w:rsidP="00165C6A">
            <w:pPr>
              <w:suppressAutoHyphens w:val="0"/>
              <w:spacing w:after="160" w:line="254" w:lineRule="auto"/>
              <w:jc w:val="center"/>
              <w:textAlignment w:val="auto"/>
              <w:rPr>
                <w:rFonts w:ascii="Arial Narrow" w:hAnsi="Arial Narrow" w:cs="Calibri"/>
                <w:color w:val="000000" w:themeColor="text1"/>
                <w:sz w:val="24"/>
                <w:szCs w:val="24"/>
              </w:rPr>
            </w:pPr>
            <w:r>
              <w:rPr>
                <w:rFonts w:ascii="Arial Narrow" w:hAnsi="Arial Narrow" w:cs="Calibri"/>
                <w:color w:val="000000" w:themeColor="text1"/>
                <w:sz w:val="24"/>
                <w:szCs w:val="24"/>
              </w:rPr>
              <w:t>40,81%</w:t>
            </w:r>
          </w:p>
        </w:tc>
      </w:tr>
      <w:tr w:rsidR="00165C6A" w:rsidRPr="00AE6DD6" w14:paraId="315A1BC2" w14:textId="77777777" w:rsidTr="008214CE">
        <w:tc>
          <w:tcPr>
            <w:tcW w:w="2330" w:type="dxa"/>
            <w:vAlign w:val="center"/>
          </w:tcPr>
          <w:p w14:paraId="57DC0655" w14:textId="77777777" w:rsidR="00165C6A" w:rsidRPr="00AE6DD6" w:rsidRDefault="00165C6A" w:rsidP="00165C6A">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Izrada prostornih planova i studija</w:t>
            </w:r>
          </w:p>
        </w:tc>
        <w:tc>
          <w:tcPr>
            <w:tcW w:w="3676" w:type="dxa"/>
            <w:vAlign w:val="center"/>
          </w:tcPr>
          <w:p w14:paraId="2EEBBD61" w14:textId="77777777" w:rsidR="00165C6A" w:rsidRPr="00AE6DD6" w:rsidRDefault="00165C6A" w:rsidP="0037693F">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Style w:val="Zadanifontodlomka2"/>
                <w:rFonts w:ascii="Arial Narrow" w:hAnsi="Arial Narrow"/>
                <w:color w:val="000000" w:themeColor="text1"/>
                <w:sz w:val="24"/>
                <w:szCs w:val="24"/>
              </w:rPr>
              <w:t>broj izrađenih dokumenata prostornog / urbanističkog planiranja</w:t>
            </w:r>
          </w:p>
        </w:tc>
        <w:tc>
          <w:tcPr>
            <w:tcW w:w="1474" w:type="dxa"/>
            <w:vAlign w:val="center"/>
          </w:tcPr>
          <w:p w14:paraId="24CCFC32" w14:textId="77777777" w:rsidR="00165C6A" w:rsidRPr="00AE6DD6" w:rsidRDefault="00165C6A" w:rsidP="00165C6A">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w:t>
            </w:r>
          </w:p>
        </w:tc>
        <w:tc>
          <w:tcPr>
            <w:tcW w:w="1474" w:type="dxa"/>
            <w:vAlign w:val="center"/>
          </w:tcPr>
          <w:p w14:paraId="66F3C85A" w14:textId="0D2A3367" w:rsidR="00165C6A" w:rsidRPr="00AE6DD6" w:rsidRDefault="00813979" w:rsidP="00165C6A">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1</w:t>
            </w:r>
          </w:p>
        </w:tc>
      </w:tr>
    </w:tbl>
    <w:p w14:paraId="68E7AD01" w14:textId="77777777" w:rsidR="00690BF5" w:rsidRPr="00AE6DD6" w:rsidRDefault="00690BF5" w:rsidP="00C15F87">
      <w:pPr>
        <w:tabs>
          <w:tab w:val="left" w:pos="851"/>
        </w:tabs>
        <w:contextualSpacing/>
        <w:rPr>
          <w:rStyle w:val="Zadanifontodlomka2"/>
          <w:rFonts w:ascii="Arial Narrow" w:hAnsi="Arial Narrow"/>
          <w:color w:val="000000" w:themeColor="text1"/>
          <w:sz w:val="24"/>
          <w:szCs w:val="24"/>
        </w:rPr>
      </w:pPr>
    </w:p>
    <w:p w14:paraId="137DBFCF" w14:textId="77777777" w:rsidR="004516E3" w:rsidRPr="00AE6DD6" w:rsidRDefault="004516E3" w:rsidP="004516E3">
      <w:pPr>
        <w:tabs>
          <w:tab w:val="left" w:pos="851"/>
        </w:tabs>
        <w:jc w:val="left"/>
        <w:rPr>
          <w:rFonts w:ascii="Arial Narrow" w:hAnsi="Arial Narrow" w:cs="Arial"/>
          <w:b/>
          <w:i/>
          <w:color w:val="000000"/>
          <w:sz w:val="24"/>
          <w:szCs w:val="24"/>
        </w:rPr>
      </w:pPr>
      <w:r w:rsidRPr="00AE6DD6">
        <w:rPr>
          <w:rFonts w:ascii="Arial Narrow" w:hAnsi="Arial Narrow" w:cs="Arial"/>
          <w:b/>
          <w:i/>
          <w:color w:val="000000"/>
          <w:sz w:val="24"/>
          <w:szCs w:val="24"/>
        </w:rPr>
        <w:t xml:space="preserve">Pravna osnova: </w:t>
      </w:r>
    </w:p>
    <w:p w14:paraId="5A341215" w14:textId="77777777" w:rsidR="004516E3" w:rsidRPr="00AE6DD6" w:rsidRDefault="004516E3" w:rsidP="004516E3">
      <w:pPr>
        <w:pStyle w:val="Odlomakpopisa"/>
        <w:numPr>
          <w:ilvl w:val="0"/>
          <w:numId w:val="16"/>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1AA69E13" w14:textId="77777777" w:rsidR="004516E3" w:rsidRPr="00AE6DD6" w:rsidRDefault="004516E3" w:rsidP="004516E3">
      <w:pPr>
        <w:pStyle w:val="Odlomakpopisa"/>
        <w:numPr>
          <w:ilvl w:val="0"/>
          <w:numId w:val="16"/>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050B0EB4" w14:textId="77777777" w:rsidR="004516E3" w:rsidRPr="00AE6DD6" w:rsidRDefault="004516E3" w:rsidP="004516E3">
      <w:pPr>
        <w:pStyle w:val="Odlomakpopisa"/>
        <w:numPr>
          <w:ilvl w:val="0"/>
          <w:numId w:val="16"/>
        </w:numPr>
        <w:rPr>
          <w:rFonts w:ascii="Arial Narrow" w:hAnsi="Arial Narrow" w:cs="Arial"/>
          <w:color w:val="000000"/>
          <w:sz w:val="24"/>
          <w:szCs w:val="24"/>
        </w:rPr>
      </w:pPr>
      <w:r w:rsidRPr="00AE6DD6">
        <w:rPr>
          <w:rFonts w:ascii="Arial Narrow" w:hAnsi="Arial Narrow" w:cs="Arial"/>
          <w:color w:val="000000"/>
          <w:sz w:val="24"/>
          <w:szCs w:val="24"/>
        </w:rPr>
        <w:t>Zakon o prostornom uređenju (''Narodne novine'' br. 153/13, 65/17, 114/18, 39/19 i 98/19 i 67/23)</w:t>
      </w:r>
    </w:p>
    <w:p w14:paraId="143FD407" w14:textId="77777777" w:rsidR="004516E3" w:rsidRPr="00AE6DD6" w:rsidRDefault="004516E3" w:rsidP="004516E3">
      <w:pPr>
        <w:pStyle w:val="Odlomakpopisa"/>
        <w:numPr>
          <w:ilvl w:val="0"/>
          <w:numId w:val="16"/>
        </w:numPr>
        <w:rPr>
          <w:rFonts w:ascii="Arial Narrow" w:hAnsi="Arial Narrow" w:cs="Arial"/>
          <w:color w:val="000000"/>
          <w:sz w:val="24"/>
          <w:szCs w:val="24"/>
        </w:rPr>
      </w:pPr>
      <w:r w:rsidRPr="00AE6DD6">
        <w:rPr>
          <w:rFonts w:ascii="Arial Narrow" w:hAnsi="Arial Narrow" w:cs="Arial"/>
          <w:color w:val="000000"/>
          <w:sz w:val="24"/>
          <w:szCs w:val="24"/>
        </w:rPr>
        <w:t>Zakon o državnoj izmjeri i katastru nekretnina (''Narodne novine'' br. 112/18, 39/22 i 152/24)</w:t>
      </w:r>
    </w:p>
    <w:p w14:paraId="6FB5D2B4" w14:textId="77777777" w:rsidR="004516E3" w:rsidRPr="00AE6DD6" w:rsidRDefault="004516E3" w:rsidP="004516E3">
      <w:pPr>
        <w:numPr>
          <w:ilvl w:val="0"/>
          <w:numId w:val="16"/>
        </w:numPr>
        <w:rPr>
          <w:rFonts w:ascii="Arial Narrow" w:hAnsi="Arial Narrow" w:cs="Arial"/>
          <w:color w:val="000000"/>
          <w:sz w:val="24"/>
          <w:szCs w:val="24"/>
        </w:rPr>
      </w:pPr>
      <w:r w:rsidRPr="00AE6DD6">
        <w:rPr>
          <w:rFonts w:ascii="Arial Narrow" w:hAnsi="Arial Narrow" w:cs="Arial"/>
          <w:color w:val="000000"/>
          <w:sz w:val="24"/>
          <w:szCs w:val="24"/>
        </w:rPr>
        <w:t>Zakon o gradnji (''Narodne novine'' br. 153/13, 20/17, 39/19, 125/19 i 145/24)</w:t>
      </w:r>
    </w:p>
    <w:p w14:paraId="188E85BE" w14:textId="2D612C24" w:rsidR="00C15F87" w:rsidRPr="00AE6DD6" w:rsidRDefault="004516E3" w:rsidP="004516E3">
      <w:pPr>
        <w:pStyle w:val="Odlomakpopisa"/>
        <w:numPr>
          <w:ilvl w:val="0"/>
          <w:numId w:val="16"/>
        </w:num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2EAD76FB" w14:textId="77777777" w:rsidR="00C15F87" w:rsidRPr="00AE6DD6" w:rsidRDefault="00C15F87" w:rsidP="00C15F87">
      <w:pPr>
        <w:tabs>
          <w:tab w:val="left" w:pos="2127"/>
        </w:tabs>
        <w:contextualSpacing/>
        <w:jc w:val="left"/>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PROGRAM 3006: ULAGANJE U RAZVOJ VODNIH GRAĐEVINA</w:t>
      </w:r>
    </w:p>
    <w:p w14:paraId="4FBA546C"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3A4599E3" w14:textId="77777777" w:rsidR="00165C6A" w:rsidRPr="00AE6DD6" w:rsidRDefault="00165C6A" w:rsidP="00C15F87">
      <w:pPr>
        <w:tabs>
          <w:tab w:val="left" w:pos="851"/>
        </w:tabs>
        <w:contextualSpacing/>
        <w:jc w:val="left"/>
        <w:rPr>
          <w:rFonts w:ascii="Arial Narrow" w:hAnsi="Arial Narrow" w:cs="Arial"/>
          <w:color w:val="000000" w:themeColor="text1"/>
          <w:sz w:val="24"/>
          <w:szCs w:val="24"/>
        </w:rPr>
      </w:pPr>
    </w:p>
    <w:p w14:paraId="1B2D6D76" w14:textId="77777777" w:rsidR="00165C6A" w:rsidRPr="00AE6DD6" w:rsidRDefault="00165C6A" w:rsidP="00165C6A">
      <w:pPr>
        <w:tabs>
          <w:tab w:val="left" w:pos="851"/>
        </w:tabs>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Izgraditi i unaprijediti sustav javne vodoopskrbe i odvodnje</w:t>
      </w:r>
    </w:p>
    <w:p w14:paraId="38CD1319" w14:textId="77777777" w:rsidR="00165C6A" w:rsidRPr="00AE6DD6" w:rsidRDefault="00165C6A" w:rsidP="00165C6A">
      <w:pPr>
        <w:tabs>
          <w:tab w:val="left" w:pos="851"/>
        </w:tabs>
        <w:ind w:left="2832" w:hanging="2832"/>
        <w:contextualSpacing/>
        <w:rPr>
          <w:rFonts w:ascii="Arial Narrow" w:hAnsi="Arial Narrow"/>
          <w:color w:val="000000" w:themeColor="text1"/>
          <w:sz w:val="24"/>
          <w:szCs w:val="24"/>
        </w:rPr>
      </w:pPr>
    </w:p>
    <w:p w14:paraId="2E6267A5" w14:textId="77777777" w:rsidR="00165C6A" w:rsidRPr="00AE6DD6" w:rsidRDefault="00165C6A" w:rsidP="00165C6A">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102EFC50" w14:textId="77777777" w:rsidR="00165C6A" w:rsidRPr="00AE6DD6" w:rsidRDefault="00165C6A" w:rsidP="00165C6A">
      <w:pPr>
        <w:tabs>
          <w:tab w:val="left" w:pos="851"/>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SC2. Unapređenje komunalne infrastrukture</w:t>
      </w:r>
    </w:p>
    <w:p w14:paraId="75923498" w14:textId="77777777" w:rsidR="00165C6A" w:rsidRPr="00AE6DD6" w:rsidRDefault="00165C6A" w:rsidP="00165C6A">
      <w:pPr>
        <w:contextualSpacing/>
        <w:rPr>
          <w:rFonts w:ascii="Arial Narrow" w:hAnsi="Arial Narrow"/>
          <w:color w:val="000000" w:themeColor="text1"/>
          <w:sz w:val="24"/>
          <w:szCs w:val="24"/>
        </w:rPr>
      </w:pPr>
    </w:p>
    <w:p w14:paraId="04F89984" w14:textId="77777777" w:rsidR="00165C6A" w:rsidRPr="00AE6DD6" w:rsidRDefault="00165C6A" w:rsidP="00165C6A">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50261ED0" w14:textId="2702B536" w:rsidR="00165C6A" w:rsidRDefault="00DD0E03" w:rsidP="00165C6A">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II</w:t>
      </w:r>
      <w:r w:rsidR="00813979">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135</w:t>
      </w:r>
      <w:r w:rsidR="00165C6A" w:rsidRPr="00AE6DD6">
        <w:rPr>
          <w:rStyle w:val="Zadanifontodlomka2"/>
          <w:rFonts w:ascii="Arial Narrow" w:hAnsi="Arial Narrow" w:cs="Arial"/>
          <w:color w:val="000000" w:themeColor="text1"/>
          <w:sz w:val="24"/>
          <w:szCs w:val="24"/>
        </w:rPr>
        <w:t>.000,00 eura</w:t>
      </w:r>
    </w:p>
    <w:p w14:paraId="1BDB2E60" w14:textId="71378BA2" w:rsidR="00813979" w:rsidRPr="00AE6DD6" w:rsidRDefault="00813979" w:rsidP="00165C6A">
      <w:pPr>
        <w:pStyle w:val="Standard"/>
        <w:contextualSpacing/>
        <w:rPr>
          <w:rFonts w:ascii="Arial Narrow" w:hAnsi="Arial Narrow"/>
          <w:color w:val="000000" w:themeColor="text1"/>
          <w:sz w:val="24"/>
          <w:szCs w:val="24"/>
        </w:rPr>
      </w:pPr>
      <w:r>
        <w:rPr>
          <w:rStyle w:val="Zadanifontodlomka2"/>
          <w:rFonts w:ascii="Arial Narrow" w:hAnsi="Arial Narrow" w:cs="Arial"/>
          <w:color w:val="000000" w:themeColor="text1"/>
          <w:sz w:val="24"/>
          <w:szCs w:val="24"/>
        </w:rPr>
        <w:t>TEKUĆI PLAN:</w:t>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t>135.000,00</w:t>
      </w:r>
      <w:r w:rsidRPr="00AE6DD6">
        <w:rPr>
          <w:rStyle w:val="Zadanifontodlomka2"/>
          <w:rFonts w:ascii="Arial Narrow" w:hAnsi="Arial Narrow" w:cs="Arial"/>
          <w:color w:val="000000" w:themeColor="text1"/>
          <w:sz w:val="24"/>
          <w:szCs w:val="24"/>
        </w:rPr>
        <w:t xml:space="preserve"> eura</w:t>
      </w:r>
    </w:p>
    <w:p w14:paraId="617904CD" w14:textId="68021162" w:rsidR="00165C6A" w:rsidRPr="00AE6DD6" w:rsidRDefault="00165C6A" w:rsidP="00165C6A">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00DD0E03" w:rsidRPr="00AE6DD6">
        <w:rPr>
          <w:rStyle w:val="Zadanifontodlomka2"/>
          <w:rFonts w:ascii="Arial Narrow" w:hAnsi="Arial Narrow" w:cs="Arial"/>
          <w:color w:val="000000" w:themeColor="text1"/>
          <w:sz w:val="24"/>
          <w:szCs w:val="24"/>
        </w:rPr>
        <w:tab/>
      </w:r>
      <w:r w:rsidR="00DD0E03" w:rsidRPr="00AE6DD6">
        <w:rPr>
          <w:rStyle w:val="Zadanifontodlomka2"/>
          <w:rFonts w:ascii="Arial Narrow" w:hAnsi="Arial Narrow" w:cs="Arial"/>
          <w:color w:val="000000" w:themeColor="text1"/>
          <w:sz w:val="24"/>
          <w:szCs w:val="24"/>
        </w:rPr>
        <w:tab/>
      </w:r>
      <w:r w:rsidR="00DD0E03" w:rsidRPr="00AE6DD6">
        <w:rPr>
          <w:rStyle w:val="Zadanifontodlomka2"/>
          <w:rFonts w:ascii="Arial Narrow" w:hAnsi="Arial Narrow" w:cs="Arial"/>
          <w:color w:val="000000" w:themeColor="text1"/>
          <w:sz w:val="24"/>
          <w:szCs w:val="24"/>
        </w:rPr>
        <w:tab/>
      </w:r>
      <w:r w:rsidR="00813979">
        <w:rPr>
          <w:rStyle w:val="Zadanifontodlomka2"/>
          <w:rFonts w:ascii="Arial Narrow" w:hAnsi="Arial Narrow" w:cs="Arial"/>
          <w:color w:val="000000" w:themeColor="text1"/>
          <w:sz w:val="24"/>
          <w:szCs w:val="24"/>
        </w:rPr>
        <w:t>79.612,10</w:t>
      </w:r>
      <w:r w:rsidRPr="00AE6DD6">
        <w:rPr>
          <w:rStyle w:val="Zadanifontodlomka2"/>
          <w:rFonts w:ascii="Arial Narrow" w:hAnsi="Arial Narrow" w:cs="Arial"/>
          <w:color w:val="000000" w:themeColor="text1"/>
          <w:sz w:val="24"/>
          <w:szCs w:val="24"/>
        </w:rPr>
        <w:t xml:space="preserve"> eura</w:t>
      </w:r>
    </w:p>
    <w:p w14:paraId="7ABA143F" w14:textId="112CFD07" w:rsidR="00165C6A" w:rsidRPr="00AE6DD6" w:rsidRDefault="00DD0E03" w:rsidP="00165C6A">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813979">
        <w:rPr>
          <w:rStyle w:val="Zadanifontodlomka2"/>
          <w:rFonts w:ascii="Arial Narrow" w:hAnsi="Arial Narrow" w:cs="Arial"/>
          <w:color w:val="000000" w:themeColor="text1"/>
          <w:sz w:val="24"/>
          <w:szCs w:val="24"/>
        </w:rPr>
        <w:t>58,97</w:t>
      </w:r>
      <w:r w:rsidR="00165C6A" w:rsidRPr="00AE6DD6">
        <w:rPr>
          <w:rStyle w:val="Zadanifontodlomka2"/>
          <w:rFonts w:ascii="Arial Narrow" w:hAnsi="Arial Narrow" w:cs="Arial"/>
          <w:color w:val="000000" w:themeColor="text1"/>
          <w:sz w:val="24"/>
          <w:szCs w:val="24"/>
        </w:rPr>
        <w:t xml:space="preserve"> %</w:t>
      </w:r>
    </w:p>
    <w:p w14:paraId="4FA7A4AE" w14:textId="77777777" w:rsidR="00165C6A" w:rsidRPr="00AE6DD6" w:rsidRDefault="00165C6A" w:rsidP="00C15F87">
      <w:pPr>
        <w:tabs>
          <w:tab w:val="left" w:pos="851"/>
        </w:tabs>
        <w:contextualSpacing/>
        <w:jc w:val="left"/>
        <w:rPr>
          <w:rFonts w:ascii="Arial Narrow" w:hAnsi="Arial Narrow" w:cs="Arial"/>
          <w:color w:val="000000" w:themeColor="text1"/>
          <w:sz w:val="24"/>
          <w:szCs w:val="24"/>
        </w:rPr>
      </w:pPr>
    </w:p>
    <w:p w14:paraId="6D658159" w14:textId="77777777" w:rsidR="00DD0E03" w:rsidRPr="00AE6DD6" w:rsidRDefault="00DD0E03" w:rsidP="00DD0E03">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6A2020E0"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6D9A20CA"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projekte:</w:t>
      </w:r>
    </w:p>
    <w:p w14:paraId="4CE8E968"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K100001</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Izgradnja sustava odvodnje otpadnih voda</w:t>
      </w:r>
    </w:p>
    <w:p w14:paraId="1E4F16B8"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K100003 </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Izgradnja i rekonstrukcija vodoopskrbnog sustava</w:t>
      </w:r>
    </w:p>
    <w:p w14:paraId="5B2765D0"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p>
    <w:p w14:paraId="1179B5A8" w14:textId="30FC059C" w:rsidR="00DD0E03" w:rsidRPr="00AE6DD6" w:rsidRDefault="00DD0E03" w:rsidP="00B65C10">
      <w:pPr>
        <w:tabs>
          <w:tab w:val="left" w:pos="851"/>
        </w:tabs>
        <w:contextualSpacing/>
        <w:rPr>
          <w:rFonts w:ascii="Arial Narrow" w:hAnsi="Arial Narrow" w:cs="Arial"/>
          <w:color w:val="000000" w:themeColor="text1"/>
          <w:sz w:val="24"/>
          <w:szCs w:val="24"/>
        </w:rPr>
      </w:pPr>
      <w:r w:rsidRPr="00AE6DD6">
        <w:rPr>
          <w:rFonts w:ascii="Arial Narrow" w:hAnsi="Arial Narrow"/>
          <w:color w:val="000000" w:themeColor="text1"/>
          <w:sz w:val="24"/>
          <w:szCs w:val="24"/>
        </w:rPr>
        <w:tab/>
        <w:t>Program ulaganja u razvoj vodnih građevina tijekom 202</w:t>
      </w:r>
      <w:r w:rsidR="00813979">
        <w:rPr>
          <w:rFonts w:ascii="Arial Narrow" w:hAnsi="Arial Narrow"/>
          <w:color w:val="000000" w:themeColor="text1"/>
          <w:sz w:val="24"/>
          <w:szCs w:val="24"/>
        </w:rPr>
        <w:t>4</w:t>
      </w:r>
      <w:r w:rsidRPr="00AE6DD6">
        <w:rPr>
          <w:rFonts w:ascii="Arial Narrow" w:hAnsi="Arial Narrow"/>
          <w:color w:val="000000" w:themeColor="text1"/>
          <w:sz w:val="24"/>
          <w:szCs w:val="24"/>
        </w:rPr>
        <w:t xml:space="preserve">. godine realiziran je u iznosu od </w:t>
      </w:r>
      <w:r w:rsidR="00813979">
        <w:rPr>
          <w:rStyle w:val="Zadanifontodlomka2"/>
          <w:rFonts w:ascii="Arial Narrow" w:hAnsi="Arial Narrow" w:cs="Arial"/>
          <w:color w:val="000000" w:themeColor="text1"/>
          <w:sz w:val="24"/>
          <w:szCs w:val="24"/>
        </w:rPr>
        <w:t>79.612,10</w:t>
      </w:r>
      <w:r w:rsidR="00813979" w:rsidRPr="00AE6DD6">
        <w:rPr>
          <w:rStyle w:val="Zadanifontodlomka2"/>
          <w:rFonts w:ascii="Arial Narrow" w:hAnsi="Arial Narrow" w:cs="Arial"/>
          <w:color w:val="000000" w:themeColor="text1"/>
          <w:sz w:val="24"/>
          <w:szCs w:val="24"/>
        </w:rPr>
        <w:t xml:space="preserve"> eura</w:t>
      </w:r>
      <w:r w:rsidRPr="00AE6DD6">
        <w:rPr>
          <w:rFonts w:ascii="Arial Narrow" w:hAnsi="Arial Narrow"/>
          <w:color w:val="000000" w:themeColor="text1"/>
          <w:sz w:val="24"/>
          <w:szCs w:val="24"/>
        </w:rPr>
        <w:t>. U sklopu projekta izgradnje sustava odvodnje otpadn</w:t>
      </w:r>
      <w:r w:rsidR="00DA00D8" w:rsidRPr="00AE6DD6">
        <w:rPr>
          <w:rFonts w:ascii="Arial Narrow" w:hAnsi="Arial Narrow"/>
          <w:color w:val="000000" w:themeColor="text1"/>
          <w:sz w:val="24"/>
          <w:szCs w:val="24"/>
        </w:rPr>
        <w:t>ih voda</w:t>
      </w:r>
      <w:r w:rsidR="00813979">
        <w:rPr>
          <w:rFonts w:ascii="Arial Narrow" w:hAnsi="Arial Narrow"/>
          <w:color w:val="000000" w:themeColor="text1"/>
          <w:sz w:val="24"/>
          <w:szCs w:val="24"/>
        </w:rPr>
        <w:t xml:space="preserve"> </w:t>
      </w:r>
      <w:r w:rsidR="00B65C10" w:rsidRPr="00AE6DD6">
        <w:rPr>
          <w:rFonts w:ascii="Arial Narrow" w:hAnsi="Arial Narrow" w:cs="Arial"/>
          <w:color w:val="000000" w:themeColor="text1"/>
          <w:sz w:val="24"/>
          <w:szCs w:val="24"/>
        </w:rPr>
        <w:t>trgovačkom društvu Vodovod i kanalizacija d.o.o.</w:t>
      </w:r>
      <w:r w:rsidR="00B65C10">
        <w:rPr>
          <w:rFonts w:ascii="Arial Narrow" w:hAnsi="Arial Narrow" w:cs="Arial"/>
          <w:color w:val="000000" w:themeColor="text1"/>
          <w:sz w:val="24"/>
          <w:szCs w:val="24"/>
        </w:rPr>
        <w:t xml:space="preserve"> </w:t>
      </w:r>
      <w:r w:rsidR="00813979">
        <w:rPr>
          <w:rFonts w:ascii="Arial Narrow" w:hAnsi="Arial Narrow"/>
          <w:color w:val="000000" w:themeColor="text1"/>
          <w:sz w:val="24"/>
          <w:szCs w:val="24"/>
        </w:rPr>
        <w:t>doznačen je</w:t>
      </w:r>
      <w:r w:rsidR="00DA00D8" w:rsidRPr="00AE6DD6">
        <w:rPr>
          <w:rFonts w:ascii="Arial Narrow" w:hAnsi="Arial Narrow"/>
          <w:color w:val="000000" w:themeColor="text1"/>
          <w:sz w:val="24"/>
          <w:szCs w:val="24"/>
        </w:rPr>
        <w:t xml:space="preserve"> iznos od 2</w:t>
      </w:r>
      <w:r w:rsidR="00813979">
        <w:rPr>
          <w:rFonts w:ascii="Arial Narrow" w:hAnsi="Arial Narrow"/>
          <w:color w:val="000000" w:themeColor="text1"/>
          <w:sz w:val="24"/>
          <w:szCs w:val="24"/>
        </w:rPr>
        <w:t>.775,87</w:t>
      </w:r>
      <w:r w:rsidR="00DA00D8" w:rsidRPr="00AE6DD6">
        <w:rPr>
          <w:rFonts w:ascii="Arial Narrow" w:hAnsi="Arial Narrow"/>
          <w:color w:val="000000" w:themeColor="text1"/>
          <w:sz w:val="24"/>
          <w:szCs w:val="24"/>
        </w:rPr>
        <w:t xml:space="preserve"> eura</w:t>
      </w:r>
      <w:r w:rsidR="00813979">
        <w:rPr>
          <w:rFonts w:ascii="Arial Narrow" w:hAnsi="Arial Narrow"/>
          <w:color w:val="000000" w:themeColor="text1"/>
          <w:sz w:val="24"/>
          <w:szCs w:val="24"/>
        </w:rPr>
        <w:t>, a z</w:t>
      </w:r>
      <w:r w:rsidRPr="00AE6DD6">
        <w:rPr>
          <w:rFonts w:ascii="Arial Narrow" w:hAnsi="Arial Narrow"/>
          <w:color w:val="000000" w:themeColor="text1"/>
          <w:sz w:val="24"/>
          <w:szCs w:val="24"/>
        </w:rPr>
        <w:t xml:space="preserve">a sanaciju gubitaka na vodoopskrbnom sustavu iznos od </w:t>
      </w:r>
      <w:r w:rsidR="00B65C10">
        <w:rPr>
          <w:rFonts w:ascii="Arial Narrow" w:hAnsi="Arial Narrow"/>
          <w:color w:val="000000" w:themeColor="text1"/>
          <w:sz w:val="24"/>
          <w:szCs w:val="24"/>
        </w:rPr>
        <w:t>44.036,23</w:t>
      </w:r>
      <w:r w:rsidR="00DA00D8" w:rsidRPr="00AE6DD6">
        <w:rPr>
          <w:rFonts w:ascii="Arial Narrow" w:hAnsi="Arial Narrow"/>
          <w:color w:val="000000" w:themeColor="text1"/>
          <w:sz w:val="24"/>
          <w:szCs w:val="24"/>
        </w:rPr>
        <w:t xml:space="preserve"> eura.</w:t>
      </w:r>
      <w:r w:rsidR="00B65C10">
        <w:rPr>
          <w:rFonts w:ascii="Arial Narrow" w:hAnsi="Arial Narrow"/>
          <w:color w:val="000000" w:themeColor="text1"/>
          <w:sz w:val="24"/>
          <w:szCs w:val="24"/>
        </w:rPr>
        <w:t xml:space="preserve"> Za dobavu i ugradnju uređaja za kloriranje vode u naselju </w:t>
      </w:r>
      <w:proofErr w:type="spellStart"/>
      <w:r w:rsidR="00B65C10">
        <w:rPr>
          <w:rFonts w:ascii="Arial Narrow" w:hAnsi="Arial Narrow"/>
          <w:color w:val="000000" w:themeColor="text1"/>
          <w:sz w:val="24"/>
          <w:szCs w:val="24"/>
        </w:rPr>
        <w:t>Vitunj</w:t>
      </w:r>
      <w:proofErr w:type="spellEnd"/>
      <w:r w:rsidR="00B65C10">
        <w:rPr>
          <w:rFonts w:ascii="Arial Narrow" w:hAnsi="Arial Narrow"/>
          <w:color w:val="000000" w:themeColor="text1"/>
          <w:sz w:val="24"/>
          <w:szCs w:val="24"/>
        </w:rPr>
        <w:t xml:space="preserve"> utrošen je iznos od 32.800,00 eura.</w:t>
      </w:r>
    </w:p>
    <w:p w14:paraId="053AA063" w14:textId="77777777" w:rsidR="008E5AAC" w:rsidRPr="00AE6DD6" w:rsidRDefault="008E5AAC" w:rsidP="00C15F87">
      <w:pPr>
        <w:tabs>
          <w:tab w:val="left" w:pos="851"/>
        </w:tabs>
        <w:contextualSpacing/>
        <w:jc w:val="left"/>
        <w:rPr>
          <w:rFonts w:ascii="Arial Narrow" w:hAnsi="Arial Narrow" w:cs="Arial"/>
          <w:color w:val="000000" w:themeColor="text1"/>
          <w:sz w:val="24"/>
          <w:szCs w:val="24"/>
        </w:rPr>
      </w:pPr>
    </w:p>
    <w:p w14:paraId="3527ABD7" w14:textId="77777777" w:rsidR="00C15F87" w:rsidRPr="00AE6DD6" w:rsidRDefault="00C15F87" w:rsidP="008E5AAC">
      <w:pPr>
        <w:tabs>
          <w:tab w:val="left" w:pos="851"/>
        </w:tabs>
        <w:contextualSpacing/>
        <w:jc w:val="left"/>
        <w:rPr>
          <w:rStyle w:val="Zadanifontodlomka2"/>
          <w:rFonts w:ascii="Arial Narrow" w:hAnsi="Arial Narrow"/>
          <w:color w:val="000000" w:themeColor="text1"/>
          <w:sz w:val="24"/>
          <w:szCs w:val="24"/>
        </w:rPr>
      </w:pPr>
      <w:r w:rsidRPr="00AE6DD6">
        <w:rPr>
          <w:rFonts w:ascii="Arial Narrow" w:hAnsi="Arial Narrow"/>
          <w:b/>
          <w:i/>
          <w:color w:val="000000" w:themeColor="text1"/>
          <w:sz w:val="24"/>
          <w:szCs w:val="24"/>
          <w:lang w:val="hr-BA"/>
        </w:rPr>
        <w:t xml:space="preserve">Pokazatelji za praćenje uspješnosti provedbe programa su:  </w:t>
      </w:r>
      <w:r w:rsidRPr="00AE6DD6">
        <w:rPr>
          <w:rStyle w:val="Zadanifontodlomka2"/>
          <w:rFonts w:ascii="Arial Narrow" w:hAnsi="Arial Narrow"/>
          <w:color w:val="000000" w:themeColor="text1"/>
          <w:sz w:val="24"/>
          <w:szCs w:val="24"/>
        </w:rPr>
        <w:t>izvršavanje preuzetih obveza sukladno osiguranim sredstvima</w:t>
      </w:r>
    </w:p>
    <w:p w14:paraId="4DF82195" w14:textId="77777777" w:rsidR="008E5AAC" w:rsidRPr="00AE6DD6" w:rsidRDefault="008E5AAC" w:rsidP="008E5AAC">
      <w:pPr>
        <w:tabs>
          <w:tab w:val="left" w:pos="851"/>
        </w:tabs>
        <w:contextualSpacing/>
        <w:jc w:val="left"/>
        <w:rPr>
          <w:rFonts w:ascii="Arial Narrow" w:hAnsi="Arial Narrow"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8E5AAC" w:rsidRPr="00AE6DD6" w14:paraId="0CAB693A" w14:textId="77777777" w:rsidTr="008214CE">
        <w:tc>
          <w:tcPr>
            <w:tcW w:w="2330" w:type="dxa"/>
            <w:vAlign w:val="center"/>
          </w:tcPr>
          <w:p w14:paraId="432D4019" w14:textId="77777777" w:rsidR="008E5AAC" w:rsidRPr="00AE6DD6" w:rsidRDefault="008E5AAC"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NAZIV AKTIVNOSTI / PROJEKTA</w:t>
            </w:r>
          </w:p>
        </w:tc>
        <w:tc>
          <w:tcPr>
            <w:tcW w:w="3676" w:type="dxa"/>
            <w:vAlign w:val="center"/>
          </w:tcPr>
          <w:p w14:paraId="3A00D94C" w14:textId="77777777" w:rsidR="008E5AAC" w:rsidRPr="00AE6DD6" w:rsidRDefault="008E5AAC" w:rsidP="008214CE">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4D9D06C2" w14:textId="1AC2B539" w:rsidR="008E5AAC" w:rsidRPr="00AE6DD6" w:rsidRDefault="008E5AAC"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37693F"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1C192BA0" w14:textId="66D6BBDD" w:rsidR="008E5AAC" w:rsidRPr="00AE6DD6" w:rsidRDefault="008E5AAC"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37693F"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8E5AAC" w:rsidRPr="00AE6DD6" w14:paraId="177C8D94" w14:textId="77777777" w:rsidTr="008214CE">
        <w:tc>
          <w:tcPr>
            <w:tcW w:w="2330" w:type="dxa"/>
            <w:vAlign w:val="center"/>
          </w:tcPr>
          <w:p w14:paraId="26F09037" w14:textId="77777777" w:rsidR="008E5AAC" w:rsidRPr="00AE6DD6" w:rsidRDefault="008E5AAC" w:rsidP="008E5AAC">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Izgradnja sustava odvodnje otpadnih voda</w:t>
            </w:r>
          </w:p>
        </w:tc>
        <w:tc>
          <w:tcPr>
            <w:tcW w:w="3676" w:type="dxa"/>
            <w:vAlign w:val="center"/>
          </w:tcPr>
          <w:p w14:paraId="75D96605" w14:textId="77777777" w:rsidR="008E5AAC" w:rsidRPr="00AE6DD6" w:rsidRDefault="008E5AAC" w:rsidP="0037693F">
            <w:pPr>
              <w:suppressAutoHyphens w:val="0"/>
              <w:spacing w:after="160" w:line="254" w:lineRule="auto"/>
              <w:jc w:val="left"/>
              <w:textAlignment w:val="auto"/>
              <w:rPr>
                <w:rFonts w:ascii="Arial Narrow" w:hAnsi="Arial Narrow" w:cs="Calibri"/>
                <w:color w:val="000000" w:themeColor="text1"/>
                <w:sz w:val="24"/>
                <w:szCs w:val="24"/>
              </w:rPr>
            </w:pPr>
            <w:r w:rsidRPr="00AE6DD6">
              <w:rPr>
                <w:rStyle w:val="Zadanifontodlomka2"/>
                <w:rFonts w:ascii="Arial Narrow" w:hAnsi="Arial Narrow"/>
                <w:color w:val="000000" w:themeColor="text1"/>
                <w:sz w:val="24"/>
                <w:szCs w:val="24"/>
              </w:rPr>
              <w:t>izvršavanje preuzetih obveza sukladno osiguranim sredstvima</w:t>
            </w:r>
          </w:p>
        </w:tc>
        <w:tc>
          <w:tcPr>
            <w:tcW w:w="1474" w:type="dxa"/>
            <w:vAlign w:val="center"/>
          </w:tcPr>
          <w:p w14:paraId="302BB811" w14:textId="77777777" w:rsidR="008E5AAC" w:rsidRPr="00AE6DD6" w:rsidRDefault="008E5AAC" w:rsidP="008E5AA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18412D89" w14:textId="650F3A78" w:rsidR="008E5AAC" w:rsidRPr="00AE6DD6" w:rsidRDefault="00B65C10" w:rsidP="008E5AAC">
            <w:pPr>
              <w:suppressAutoHyphens w:val="0"/>
              <w:spacing w:after="160" w:line="254" w:lineRule="auto"/>
              <w:jc w:val="center"/>
              <w:textAlignment w:val="auto"/>
              <w:rPr>
                <w:rFonts w:ascii="Arial Narrow" w:hAnsi="Arial Narrow" w:cs="Calibri"/>
                <w:color w:val="000000" w:themeColor="text1"/>
                <w:sz w:val="24"/>
                <w:szCs w:val="24"/>
              </w:rPr>
            </w:pPr>
            <w:r>
              <w:rPr>
                <w:rFonts w:ascii="Arial Narrow" w:hAnsi="Arial Narrow" w:cs="Calibri"/>
                <w:color w:val="000000" w:themeColor="text1"/>
                <w:sz w:val="24"/>
                <w:szCs w:val="24"/>
              </w:rPr>
              <w:t>9,25%</w:t>
            </w:r>
          </w:p>
        </w:tc>
      </w:tr>
      <w:tr w:rsidR="008E5AAC" w:rsidRPr="00AE6DD6" w14:paraId="2ED434A8" w14:textId="77777777" w:rsidTr="008214CE">
        <w:tc>
          <w:tcPr>
            <w:tcW w:w="2330" w:type="dxa"/>
            <w:vAlign w:val="center"/>
          </w:tcPr>
          <w:p w14:paraId="20503212" w14:textId="77777777" w:rsidR="008E5AAC" w:rsidRPr="00AE6DD6" w:rsidRDefault="008E5AAC" w:rsidP="008E5AAC">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Izgradnja i rekonstrukcija vodoopskrbnog sustava</w:t>
            </w:r>
          </w:p>
        </w:tc>
        <w:tc>
          <w:tcPr>
            <w:tcW w:w="3676" w:type="dxa"/>
            <w:vAlign w:val="center"/>
          </w:tcPr>
          <w:p w14:paraId="3F9DA512" w14:textId="77777777" w:rsidR="008E5AAC" w:rsidRPr="00AE6DD6" w:rsidRDefault="008E5AAC" w:rsidP="0037693F">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Style w:val="Zadanifontodlomka2"/>
                <w:rFonts w:ascii="Arial Narrow" w:hAnsi="Arial Narrow"/>
                <w:color w:val="000000" w:themeColor="text1"/>
                <w:sz w:val="24"/>
                <w:szCs w:val="24"/>
              </w:rPr>
              <w:t>izvršavanje preuzetih obveza sukladno osiguranim sredstvima</w:t>
            </w:r>
          </w:p>
        </w:tc>
        <w:tc>
          <w:tcPr>
            <w:tcW w:w="1474" w:type="dxa"/>
            <w:vAlign w:val="center"/>
          </w:tcPr>
          <w:p w14:paraId="1DD276C9" w14:textId="77777777" w:rsidR="008E5AAC" w:rsidRPr="00AE6DD6" w:rsidRDefault="008E5AAC" w:rsidP="008E5AA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2E23CF4B" w14:textId="2D76D09B" w:rsidR="008E5AAC" w:rsidRPr="00AE6DD6" w:rsidRDefault="00B65C10" w:rsidP="008E5AAC">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73,18%</w:t>
            </w:r>
          </w:p>
        </w:tc>
      </w:tr>
    </w:tbl>
    <w:p w14:paraId="1DF4E4A7" w14:textId="77777777" w:rsidR="00C15F87" w:rsidRPr="00AE6DD6" w:rsidRDefault="00C15F87" w:rsidP="00C15F87">
      <w:pPr>
        <w:tabs>
          <w:tab w:val="left" w:pos="851"/>
        </w:tabs>
        <w:contextualSpacing/>
        <w:rPr>
          <w:rFonts w:ascii="Arial Narrow" w:hAnsi="Arial Narrow" w:cs="Arial"/>
          <w:color w:val="000000" w:themeColor="text1"/>
          <w:sz w:val="24"/>
          <w:szCs w:val="24"/>
        </w:rPr>
      </w:pPr>
      <w:r w:rsidRPr="00AE6DD6">
        <w:rPr>
          <w:rFonts w:ascii="Arial Narrow" w:hAnsi="Arial Narrow" w:cs="Arial"/>
          <w:color w:val="000000" w:themeColor="text1"/>
          <w:sz w:val="24"/>
          <w:szCs w:val="24"/>
        </w:rPr>
        <w:tab/>
      </w:r>
    </w:p>
    <w:p w14:paraId="6818CB70" w14:textId="77777777" w:rsidR="004516E3" w:rsidRPr="00AE6DD6" w:rsidRDefault="004516E3" w:rsidP="004516E3">
      <w:pPr>
        <w:tabs>
          <w:tab w:val="left" w:pos="851"/>
        </w:tabs>
        <w:jc w:val="left"/>
        <w:rPr>
          <w:rFonts w:ascii="Arial Narrow" w:hAnsi="Arial Narrow" w:cs="Arial"/>
          <w:b/>
          <w:i/>
          <w:color w:val="000000"/>
          <w:sz w:val="24"/>
          <w:szCs w:val="24"/>
        </w:rPr>
      </w:pPr>
      <w:r w:rsidRPr="00AE6DD6">
        <w:rPr>
          <w:rFonts w:ascii="Arial Narrow" w:hAnsi="Arial Narrow" w:cs="Arial"/>
          <w:b/>
          <w:i/>
          <w:color w:val="000000"/>
          <w:sz w:val="24"/>
          <w:szCs w:val="24"/>
        </w:rPr>
        <w:t xml:space="preserve">Pravna osnova: </w:t>
      </w:r>
    </w:p>
    <w:p w14:paraId="1A4173BD" w14:textId="77777777" w:rsidR="004516E3" w:rsidRPr="00AE6DD6" w:rsidRDefault="004516E3" w:rsidP="004516E3">
      <w:pPr>
        <w:pStyle w:val="Odlomakpopisa"/>
        <w:numPr>
          <w:ilvl w:val="0"/>
          <w:numId w:val="16"/>
        </w:numPr>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5C01CA4A" w14:textId="77777777" w:rsidR="004516E3" w:rsidRPr="00AE6DD6" w:rsidRDefault="004516E3" w:rsidP="004516E3">
      <w:pPr>
        <w:pStyle w:val="Odlomakpopisa"/>
        <w:numPr>
          <w:ilvl w:val="0"/>
          <w:numId w:val="16"/>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4BBA4E4D" w14:textId="77777777" w:rsidR="004516E3" w:rsidRPr="00AE6DD6" w:rsidRDefault="004516E3" w:rsidP="004516E3">
      <w:pPr>
        <w:pStyle w:val="Odlomakpopisa"/>
        <w:numPr>
          <w:ilvl w:val="0"/>
          <w:numId w:val="16"/>
        </w:numPr>
        <w:rPr>
          <w:rFonts w:ascii="Arial Narrow" w:hAnsi="Arial Narrow" w:cs="Arial"/>
          <w:color w:val="000000"/>
          <w:sz w:val="24"/>
          <w:szCs w:val="24"/>
        </w:rPr>
      </w:pPr>
      <w:r w:rsidRPr="00AE6DD6">
        <w:rPr>
          <w:rFonts w:ascii="Arial Narrow" w:hAnsi="Arial Narrow" w:cs="Arial"/>
          <w:color w:val="000000"/>
          <w:sz w:val="24"/>
          <w:szCs w:val="24"/>
        </w:rPr>
        <w:t>Zakon o vodama (''Narodne novine'' br. 66/19, 84/21 i 47/23)</w:t>
      </w:r>
    </w:p>
    <w:p w14:paraId="455ABC82" w14:textId="77777777" w:rsidR="004516E3" w:rsidRPr="00AE6DD6" w:rsidRDefault="004516E3" w:rsidP="004516E3">
      <w:pPr>
        <w:pStyle w:val="Odlomakpopisa"/>
        <w:numPr>
          <w:ilvl w:val="0"/>
          <w:numId w:val="16"/>
        </w:numPr>
        <w:rPr>
          <w:rFonts w:ascii="Arial Narrow" w:hAnsi="Arial Narrow" w:cs="Arial"/>
          <w:color w:val="000000"/>
          <w:sz w:val="24"/>
          <w:szCs w:val="24"/>
        </w:rPr>
      </w:pPr>
      <w:r w:rsidRPr="00AE6DD6">
        <w:rPr>
          <w:rFonts w:ascii="Arial Narrow" w:hAnsi="Arial Narrow" w:cs="Arial"/>
          <w:color w:val="000000"/>
          <w:sz w:val="24"/>
          <w:szCs w:val="24"/>
        </w:rPr>
        <w:t>Zakon o financiranju vodnog gospodarstva (''Narodne novine'' br. 153/09, 90/11, 56/13, 154/14, 119/15, 120/16, 127/17, 66/19 i 36/24)</w:t>
      </w:r>
    </w:p>
    <w:p w14:paraId="725E2E83" w14:textId="4DEF4124" w:rsidR="00C15F87" w:rsidRPr="00B65C10" w:rsidRDefault="004516E3" w:rsidP="00C15F87">
      <w:pPr>
        <w:pStyle w:val="Odlomakpopisa"/>
        <w:numPr>
          <w:ilvl w:val="0"/>
          <w:numId w:val="16"/>
        </w:numPr>
        <w:contextualSpacing/>
        <w:rPr>
          <w:rFonts w:ascii="Arial Narrow" w:eastAsia="Times New Roman" w:hAnsi="Arial Narrow" w:cs="Arial"/>
          <w:color w:val="000000" w:themeColor="text1"/>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222B4FB4" w14:textId="77777777" w:rsidR="00A03070" w:rsidRPr="00AE6DD6" w:rsidRDefault="00C15F87" w:rsidP="00A03070">
      <w:pPr>
        <w:tabs>
          <w:tab w:val="left" w:pos="2127"/>
        </w:tabs>
        <w:ind w:left="2127" w:hanging="2127"/>
        <w:contextualSpacing/>
        <w:jc w:val="left"/>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 xml:space="preserve">PROGRAM 3007: </w:t>
      </w:r>
      <w:r w:rsidR="00A03070" w:rsidRPr="00AE6DD6">
        <w:rPr>
          <w:rFonts w:ascii="Arial Narrow" w:hAnsi="Arial Narrow" w:cs="Arial"/>
          <w:b/>
          <w:color w:val="000000" w:themeColor="text1"/>
          <w:sz w:val="24"/>
          <w:szCs w:val="24"/>
        </w:rPr>
        <w:tab/>
      </w:r>
      <w:r w:rsidRPr="00AE6DD6">
        <w:rPr>
          <w:rFonts w:ascii="Arial Narrow" w:hAnsi="Arial Narrow" w:cs="Arial"/>
          <w:b/>
          <w:color w:val="000000" w:themeColor="text1"/>
          <w:sz w:val="24"/>
          <w:szCs w:val="24"/>
        </w:rPr>
        <w:t>PROGRAM GRADNJE GRAĐE</w:t>
      </w:r>
      <w:r w:rsidR="008E5AAC" w:rsidRPr="00AE6DD6">
        <w:rPr>
          <w:rFonts w:ascii="Arial Narrow" w:hAnsi="Arial Narrow" w:cs="Arial"/>
          <w:b/>
          <w:color w:val="000000" w:themeColor="text1"/>
          <w:sz w:val="24"/>
          <w:szCs w:val="24"/>
        </w:rPr>
        <w:t xml:space="preserve">VINA ZA GOSPODARENJE KOMUNALNIM </w:t>
      </w:r>
    </w:p>
    <w:p w14:paraId="729D6675" w14:textId="77777777" w:rsidR="00C15F87" w:rsidRPr="00AE6DD6" w:rsidRDefault="00A03070" w:rsidP="00A03070">
      <w:pPr>
        <w:tabs>
          <w:tab w:val="left" w:pos="2127"/>
        </w:tabs>
        <w:ind w:left="2127" w:hanging="2127"/>
        <w:contextualSpacing/>
        <w:jc w:val="left"/>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tab/>
      </w:r>
      <w:r w:rsidR="00C15F87" w:rsidRPr="00AE6DD6">
        <w:rPr>
          <w:rFonts w:ascii="Arial Narrow" w:hAnsi="Arial Narrow" w:cs="Arial"/>
          <w:b/>
          <w:color w:val="000000" w:themeColor="text1"/>
          <w:sz w:val="24"/>
          <w:szCs w:val="24"/>
        </w:rPr>
        <w:t>OTPADOM</w:t>
      </w:r>
    </w:p>
    <w:p w14:paraId="1B708DF1" w14:textId="77777777" w:rsidR="00C15F87" w:rsidRPr="00AE6DD6" w:rsidRDefault="00C15F87" w:rsidP="00C15F87">
      <w:pPr>
        <w:pStyle w:val="Odlomakpopisa"/>
        <w:ind w:left="0"/>
        <w:contextualSpacing/>
        <w:rPr>
          <w:rFonts w:ascii="Arial Narrow" w:hAnsi="Arial Narrow" w:cs="Arial"/>
          <w:color w:val="000000" w:themeColor="text1"/>
          <w:sz w:val="24"/>
          <w:szCs w:val="24"/>
        </w:rPr>
      </w:pPr>
    </w:p>
    <w:p w14:paraId="48021EB5" w14:textId="77777777" w:rsidR="00C15F87" w:rsidRPr="00AE6DD6" w:rsidRDefault="00C15F87" w:rsidP="00C15F87">
      <w:pPr>
        <w:pStyle w:val="Odlomakpopisa"/>
        <w:ind w:left="0"/>
        <w:contextualSpacing/>
        <w:rPr>
          <w:rFonts w:ascii="Arial Narrow" w:hAnsi="Arial Narrow" w:cs="Arial"/>
          <w:color w:val="000000" w:themeColor="text1"/>
          <w:sz w:val="24"/>
          <w:szCs w:val="24"/>
        </w:rPr>
      </w:pPr>
    </w:p>
    <w:p w14:paraId="1460DC86" w14:textId="77777777" w:rsidR="00A03070" w:rsidRPr="00AE6DD6" w:rsidRDefault="00A03070" w:rsidP="00A03070">
      <w:pPr>
        <w:tabs>
          <w:tab w:val="left" w:pos="851"/>
        </w:tabs>
        <w:contextualSpacing/>
        <w:rPr>
          <w:rFonts w:ascii="Arial Narrow" w:hAnsi="Arial Narrow" w:cs="Arial"/>
          <w:color w:val="000000" w:themeColor="text1"/>
          <w:sz w:val="24"/>
          <w:szCs w:val="24"/>
        </w:rPr>
      </w:pPr>
      <w:r w:rsidRPr="00AE6DD6">
        <w:rPr>
          <w:rFonts w:ascii="Arial Narrow" w:hAnsi="Arial Narrow" w:cs="Arial"/>
          <w:b/>
          <w:i/>
          <w:color w:val="000000" w:themeColor="text1"/>
          <w:sz w:val="24"/>
          <w:szCs w:val="24"/>
        </w:rPr>
        <w:t>Ciljevi provedbe programa:</w:t>
      </w:r>
      <w:r w:rsidRPr="00AE6DD6">
        <w:rPr>
          <w:rFonts w:ascii="Arial Narrow" w:hAnsi="Arial Narrow" w:cs="Arial"/>
          <w:color w:val="000000" w:themeColor="text1"/>
          <w:sz w:val="24"/>
          <w:szCs w:val="24"/>
        </w:rPr>
        <w:t xml:space="preserve"> </w:t>
      </w:r>
      <w:r w:rsidRPr="00AE6DD6">
        <w:rPr>
          <w:rFonts w:ascii="Arial Narrow" w:hAnsi="Arial Narrow" w:cs="Arial"/>
          <w:color w:val="000000" w:themeColor="text1"/>
          <w:sz w:val="24"/>
          <w:szCs w:val="24"/>
        </w:rPr>
        <w:tab/>
        <w:t>Uspostaviti održiv sustav gospodarenja otpadom</w:t>
      </w:r>
    </w:p>
    <w:p w14:paraId="62F8C131" w14:textId="77777777" w:rsidR="00A03070" w:rsidRPr="00AE6DD6" w:rsidRDefault="00A03070" w:rsidP="00A03070">
      <w:pPr>
        <w:tabs>
          <w:tab w:val="left" w:pos="851"/>
        </w:tabs>
        <w:ind w:left="2832" w:hanging="2832"/>
        <w:contextualSpacing/>
        <w:rPr>
          <w:rFonts w:ascii="Arial Narrow" w:hAnsi="Arial Narrow"/>
          <w:color w:val="000000" w:themeColor="text1"/>
          <w:sz w:val="24"/>
          <w:szCs w:val="24"/>
        </w:rPr>
      </w:pPr>
    </w:p>
    <w:p w14:paraId="7C185DB2" w14:textId="77777777" w:rsidR="00A03070" w:rsidRPr="00AE6DD6" w:rsidRDefault="00A03070" w:rsidP="00A03070">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Povezanost programa sa strateškim dokumentom (Provedbeni program 2021.-2025.)</w:t>
      </w:r>
    </w:p>
    <w:p w14:paraId="4DCF8141" w14:textId="77777777" w:rsidR="00A03070" w:rsidRPr="00AE6DD6" w:rsidRDefault="00A03070" w:rsidP="00A03070">
      <w:pPr>
        <w:tabs>
          <w:tab w:val="left" w:pos="851"/>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SC2. Unapređenje komunalne infrastrukture</w:t>
      </w:r>
    </w:p>
    <w:p w14:paraId="2C9E83BD" w14:textId="77777777" w:rsidR="00A03070" w:rsidRPr="00AE6DD6" w:rsidRDefault="00A03070" w:rsidP="00A03070">
      <w:pPr>
        <w:contextualSpacing/>
        <w:rPr>
          <w:rFonts w:ascii="Arial Narrow" w:hAnsi="Arial Narrow"/>
          <w:color w:val="000000" w:themeColor="text1"/>
          <w:sz w:val="24"/>
          <w:szCs w:val="24"/>
        </w:rPr>
      </w:pPr>
    </w:p>
    <w:p w14:paraId="5830BD6E" w14:textId="77777777" w:rsidR="00A03070" w:rsidRPr="00AE6DD6" w:rsidRDefault="00A03070" w:rsidP="00A03070">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Izvršenje programa</w:t>
      </w:r>
    </w:p>
    <w:p w14:paraId="60E001A5" w14:textId="25844062" w:rsidR="00A03070" w:rsidRDefault="00A03070" w:rsidP="00A03070">
      <w:pPr>
        <w:pStyle w:val="Standard"/>
        <w:contextualSpacing/>
        <w:rPr>
          <w:rStyle w:val="Zadanifontodlomka2"/>
          <w:rFonts w:ascii="Arial Narrow" w:hAnsi="Arial Narrow" w:cs="Arial"/>
          <w:color w:val="000000" w:themeColor="text1"/>
          <w:sz w:val="24"/>
          <w:szCs w:val="24"/>
        </w:rPr>
      </w:pPr>
      <w:r w:rsidRPr="00AE6DD6">
        <w:rPr>
          <w:rStyle w:val="Zadanifontodlomka2"/>
          <w:rFonts w:ascii="Arial Narrow" w:hAnsi="Arial Narrow" w:cs="Arial"/>
          <w:color w:val="000000" w:themeColor="text1"/>
          <w:sz w:val="24"/>
          <w:szCs w:val="24"/>
        </w:rPr>
        <w:t>II</w:t>
      </w:r>
      <w:r w:rsidR="00B65C10">
        <w:rPr>
          <w:rStyle w:val="Zadanifontodlomka2"/>
          <w:rFonts w:ascii="Arial Narrow" w:hAnsi="Arial Narrow" w:cs="Arial"/>
          <w:color w:val="000000" w:themeColor="text1"/>
          <w:sz w:val="24"/>
          <w:szCs w:val="24"/>
        </w:rPr>
        <w:t>I</w:t>
      </w:r>
      <w:r w:rsidRPr="00AE6DD6">
        <w:rPr>
          <w:rStyle w:val="Zadanifontodlomka2"/>
          <w:rFonts w:ascii="Arial Narrow" w:hAnsi="Arial Narrow" w:cs="Arial"/>
          <w:color w:val="000000" w:themeColor="text1"/>
          <w:sz w:val="24"/>
          <w:szCs w:val="24"/>
        </w:rPr>
        <w:t>. REBALANS: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t>3</w:t>
      </w:r>
      <w:r w:rsidR="008408DB">
        <w:rPr>
          <w:rStyle w:val="Zadanifontodlomka2"/>
          <w:rFonts w:ascii="Arial Narrow" w:hAnsi="Arial Narrow" w:cs="Arial"/>
          <w:color w:val="000000" w:themeColor="text1"/>
          <w:sz w:val="24"/>
          <w:szCs w:val="24"/>
        </w:rPr>
        <w:t>70.000</w:t>
      </w:r>
      <w:r w:rsidRPr="00AE6DD6">
        <w:rPr>
          <w:rStyle w:val="Zadanifontodlomka2"/>
          <w:rFonts w:ascii="Arial Narrow" w:hAnsi="Arial Narrow" w:cs="Arial"/>
          <w:color w:val="000000" w:themeColor="text1"/>
          <w:sz w:val="24"/>
          <w:szCs w:val="24"/>
        </w:rPr>
        <w:t>,00 eura</w:t>
      </w:r>
    </w:p>
    <w:p w14:paraId="655D83A2" w14:textId="154A6985" w:rsidR="008408DB" w:rsidRPr="00AE6DD6" w:rsidRDefault="008408DB" w:rsidP="00A03070">
      <w:pPr>
        <w:pStyle w:val="Standard"/>
        <w:contextualSpacing/>
        <w:rPr>
          <w:rFonts w:ascii="Arial Narrow" w:hAnsi="Arial Narrow"/>
          <w:color w:val="000000" w:themeColor="text1"/>
          <w:sz w:val="24"/>
          <w:szCs w:val="24"/>
        </w:rPr>
      </w:pPr>
      <w:r>
        <w:rPr>
          <w:rStyle w:val="Zadanifontodlomka2"/>
          <w:rFonts w:ascii="Arial Narrow" w:hAnsi="Arial Narrow" w:cs="Arial"/>
          <w:color w:val="000000" w:themeColor="text1"/>
          <w:sz w:val="24"/>
          <w:szCs w:val="24"/>
        </w:rPr>
        <w:t>TEKUĆI PLAN:</w:t>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3</w:t>
      </w:r>
      <w:r>
        <w:rPr>
          <w:rStyle w:val="Zadanifontodlomka2"/>
          <w:rFonts w:ascii="Arial Narrow" w:hAnsi="Arial Narrow" w:cs="Arial"/>
          <w:color w:val="000000" w:themeColor="text1"/>
          <w:sz w:val="24"/>
          <w:szCs w:val="24"/>
        </w:rPr>
        <w:t>70.000</w:t>
      </w:r>
      <w:r w:rsidRPr="00AE6DD6">
        <w:rPr>
          <w:rStyle w:val="Zadanifontodlomka2"/>
          <w:rFonts w:ascii="Arial Narrow" w:hAnsi="Arial Narrow" w:cs="Arial"/>
          <w:color w:val="000000" w:themeColor="text1"/>
          <w:sz w:val="24"/>
          <w:szCs w:val="24"/>
        </w:rPr>
        <w:t>,00 eura</w:t>
      </w:r>
    </w:p>
    <w:p w14:paraId="0CAC0B3C" w14:textId="75E541D8" w:rsidR="00A03070" w:rsidRPr="00AE6DD6" w:rsidRDefault="00A03070" w:rsidP="00A03070">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IZVRŠENJE:</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8408DB">
        <w:rPr>
          <w:rStyle w:val="Zadanifontodlomka2"/>
          <w:rFonts w:ascii="Arial Narrow" w:hAnsi="Arial Narrow" w:cs="Arial"/>
          <w:color w:val="000000" w:themeColor="text1"/>
          <w:sz w:val="24"/>
          <w:szCs w:val="24"/>
        </w:rPr>
        <w:t>284.561,96</w:t>
      </w:r>
      <w:r w:rsidRPr="00AE6DD6">
        <w:rPr>
          <w:rStyle w:val="Zadanifontodlomka2"/>
          <w:rFonts w:ascii="Arial Narrow" w:hAnsi="Arial Narrow" w:cs="Arial"/>
          <w:color w:val="000000" w:themeColor="text1"/>
          <w:sz w:val="24"/>
          <w:szCs w:val="24"/>
        </w:rPr>
        <w:t xml:space="preserve"> eura</w:t>
      </w:r>
    </w:p>
    <w:p w14:paraId="3F37ACAD" w14:textId="01B45843" w:rsidR="00A03070" w:rsidRPr="00AE6DD6" w:rsidRDefault="00A03070" w:rsidP="00A03070">
      <w:pPr>
        <w:pStyle w:val="Standard"/>
        <w:contextualSpacing/>
        <w:rPr>
          <w:rFonts w:ascii="Arial Narrow" w:hAnsi="Arial Narrow"/>
          <w:color w:val="000000" w:themeColor="text1"/>
          <w:sz w:val="24"/>
          <w:szCs w:val="24"/>
        </w:rPr>
      </w:pPr>
      <w:r w:rsidRPr="00AE6DD6">
        <w:rPr>
          <w:rStyle w:val="Zadanifontodlomka2"/>
          <w:rFonts w:ascii="Arial Narrow" w:hAnsi="Arial Narrow" w:cs="Arial"/>
          <w:color w:val="000000" w:themeColor="text1"/>
          <w:sz w:val="24"/>
          <w:szCs w:val="24"/>
        </w:rPr>
        <w:t>INDEKS:</w:t>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Pr="00AE6DD6">
        <w:rPr>
          <w:rStyle w:val="Zadanifontodlomka2"/>
          <w:rFonts w:ascii="Arial Narrow" w:hAnsi="Arial Narrow" w:cs="Arial"/>
          <w:color w:val="000000" w:themeColor="text1"/>
          <w:sz w:val="24"/>
          <w:szCs w:val="24"/>
        </w:rPr>
        <w:tab/>
      </w:r>
      <w:r w:rsidR="008408DB">
        <w:rPr>
          <w:rStyle w:val="Zadanifontodlomka2"/>
          <w:rFonts w:ascii="Arial Narrow" w:hAnsi="Arial Narrow" w:cs="Arial"/>
          <w:color w:val="000000" w:themeColor="text1"/>
          <w:sz w:val="24"/>
          <w:szCs w:val="24"/>
        </w:rPr>
        <w:t>76,91</w:t>
      </w:r>
      <w:r w:rsidRPr="00AE6DD6">
        <w:rPr>
          <w:rStyle w:val="Zadanifontodlomka2"/>
          <w:rFonts w:ascii="Arial Narrow" w:hAnsi="Arial Narrow" w:cs="Arial"/>
          <w:color w:val="000000" w:themeColor="text1"/>
          <w:sz w:val="24"/>
          <w:szCs w:val="24"/>
        </w:rPr>
        <w:t xml:space="preserve"> %</w:t>
      </w:r>
    </w:p>
    <w:p w14:paraId="55E8454F" w14:textId="77777777" w:rsidR="00A03070" w:rsidRDefault="00A03070" w:rsidP="00C15F87">
      <w:pPr>
        <w:pStyle w:val="Odlomakpopisa"/>
        <w:ind w:left="0"/>
        <w:contextualSpacing/>
        <w:rPr>
          <w:rFonts w:ascii="Arial Narrow" w:hAnsi="Arial Narrow" w:cs="Arial"/>
          <w:color w:val="000000" w:themeColor="text1"/>
          <w:sz w:val="24"/>
          <w:szCs w:val="24"/>
        </w:rPr>
      </w:pPr>
    </w:p>
    <w:p w14:paraId="54863762" w14:textId="77777777" w:rsidR="008408DB" w:rsidRPr="00AE6DD6" w:rsidRDefault="008408DB" w:rsidP="00C15F87">
      <w:pPr>
        <w:pStyle w:val="Odlomakpopisa"/>
        <w:ind w:left="0"/>
        <w:contextualSpacing/>
        <w:rPr>
          <w:rFonts w:ascii="Arial Narrow" w:hAnsi="Arial Narrow" w:cs="Arial"/>
          <w:color w:val="000000" w:themeColor="text1"/>
          <w:sz w:val="24"/>
          <w:szCs w:val="24"/>
        </w:rPr>
      </w:pPr>
    </w:p>
    <w:p w14:paraId="4AB7C715" w14:textId="77777777" w:rsidR="00A03070" w:rsidRPr="00AE6DD6" w:rsidRDefault="00A03070" w:rsidP="00A03070">
      <w:pPr>
        <w:contextualSpacing/>
        <w:rPr>
          <w:rFonts w:ascii="Arial Narrow" w:hAnsi="Arial Narrow" w:cs="Arial"/>
          <w:b/>
          <w:i/>
          <w:color w:val="000000" w:themeColor="text1"/>
          <w:sz w:val="24"/>
          <w:szCs w:val="24"/>
        </w:rPr>
      </w:pPr>
      <w:r w:rsidRPr="00AE6DD6">
        <w:rPr>
          <w:rFonts w:ascii="Arial Narrow" w:hAnsi="Arial Narrow" w:cs="Arial"/>
          <w:b/>
          <w:i/>
          <w:color w:val="000000" w:themeColor="text1"/>
          <w:sz w:val="24"/>
          <w:szCs w:val="24"/>
        </w:rPr>
        <w:t>Opis programa s osvrtom na ciljeve koji su ostvareni njegovom provedbom</w:t>
      </w:r>
    </w:p>
    <w:p w14:paraId="075D533D"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p>
    <w:p w14:paraId="224F0023" w14:textId="77777777" w:rsidR="00C15F87" w:rsidRPr="00AE6DD6" w:rsidRDefault="00C15F87" w:rsidP="00C15F87">
      <w:pPr>
        <w:tabs>
          <w:tab w:val="left" w:pos="851"/>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Program sadrži sljedeće projekte:</w:t>
      </w:r>
    </w:p>
    <w:p w14:paraId="4BC5024D"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K100001</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Sanacija odlagališta otpada ''</w:t>
      </w:r>
      <w:proofErr w:type="spellStart"/>
      <w:r w:rsidRPr="00AE6DD6">
        <w:rPr>
          <w:rFonts w:ascii="Arial Narrow" w:hAnsi="Arial Narrow" w:cs="Arial"/>
          <w:color w:val="000000" w:themeColor="text1"/>
          <w:sz w:val="24"/>
          <w:szCs w:val="24"/>
        </w:rPr>
        <w:t>Sodol</w:t>
      </w:r>
      <w:proofErr w:type="spellEnd"/>
      <w:r w:rsidRPr="00AE6DD6">
        <w:rPr>
          <w:rFonts w:ascii="Arial Narrow" w:hAnsi="Arial Narrow" w:cs="Arial"/>
          <w:color w:val="000000" w:themeColor="text1"/>
          <w:sz w:val="24"/>
          <w:szCs w:val="24"/>
        </w:rPr>
        <w:t>''</w:t>
      </w:r>
    </w:p>
    <w:p w14:paraId="5FF617AA"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K100005 </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 xml:space="preserve">Izgradnja </w:t>
      </w:r>
      <w:proofErr w:type="spellStart"/>
      <w:r w:rsidRPr="00AE6DD6">
        <w:rPr>
          <w:rFonts w:ascii="Arial Narrow" w:hAnsi="Arial Narrow" w:cs="Arial"/>
          <w:color w:val="000000" w:themeColor="text1"/>
          <w:sz w:val="24"/>
          <w:szCs w:val="24"/>
        </w:rPr>
        <w:t>kompostane</w:t>
      </w:r>
      <w:proofErr w:type="spellEnd"/>
      <w:r w:rsidRPr="00AE6DD6">
        <w:rPr>
          <w:rFonts w:ascii="Arial Narrow" w:hAnsi="Arial Narrow" w:cs="Arial"/>
          <w:color w:val="000000" w:themeColor="text1"/>
          <w:sz w:val="24"/>
          <w:szCs w:val="24"/>
        </w:rPr>
        <w:t xml:space="preserve"> za odvojeno prikupljeni biootpad</w:t>
      </w:r>
    </w:p>
    <w:p w14:paraId="7EF6D0D6"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r w:rsidRPr="00AE6DD6">
        <w:rPr>
          <w:rFonts w:ascii="Arial Narrow" w:hAnsi="Arial Narrow" w:cs="Arial"/>
          <w:color w:val="000000" w:themeColor="text1"/>
          <w:sz w:val="24"/>
          <w:szCs w:val="24"/>
        </w:rPr>
        <w:t xml:space="preserve">K100007 </w:t>
      </w:r>
      <w:r w:rsidRPr="00AE6DD6">
        <w:rPr>
          <w:rFonts w:ascii="Arial Narrow" w:hAnsi="Arial Narrow" w:cs="Arial"/>
          <w:color w:val="000000" w:themeColor="text1"/>
          <w:sz w:val="24"/>
          <w:szCs w:val="24"/>
        </w:rPr>
        <w:tab/>
      </w:r>
      <w:r w:rsidRPr="00AE6DD6">
        <w:rPr>
          <w:rFonts w:ascii="Arial Narrow" w:hAnsi="Arial Narrow" w:cs="Arial"/>
          <w:color w:val="000000" w:themeColor="text1"/>
          <w:sz w:val="24"/>
          <w:szCs w:val="24"/>
        </w:rPr>
        <w:tab/>
        <w:t>Sufinanciranje izgradnje centra za gospodarenje otpadom Babina Gora</w:t>
      </w:r>
    </w:p>
    <w:p w14:paraId="5DB69A27" w14:textId="77777777" w:rsidR="00C15F87" w:rsidRPr="00AE6DD6" w:rsidRDefault="00C15F87" w:rsidP="00C15F87">
      <w:pPr>
        <w:tabs>
          <w:tab w:val="left" w:pos="1134"/>
        </w:tabs>
        <w:contextualSpacing/>
        <w:jc w:val="left"/>
        <w:rPr>
          <w:rFonts w:ascii="Arial Narrow" w:hAnsi="Arial Narrow" w:cs="Arial"/>
          <w:color w:val="000000" w:themeColor="text1"/>
          <w:sz w:val="24"/>
          <w:szCs w:val="24"/>
        </w:rPr>
      </w:pPr>
    </w:p>
    <w:p w14:paraId="4144A01C" w14:textId="11892C61" w:rsidR="00C15F87" w:rsidRPr="00AE6DD6" w:rsidRDefault="0086669A" w:rsidP="0086669A">
      <w:pPr>
        <w:tabs>
          <w:tab w:val="left" w:pos="1134"/>
        </w:tabs>
        <w:contextualSpacing/>
        <w:rPr>
          <w:rFonts w:ascii="Arial Narrow" w:hAnsi="Arial Narrow" w:cs="Arial"/>
          <w:color w:val="000000" w:themeColor="text1"/>
          <w:sz w:val="24"/>
          <w:szCs w:val="24"/>
        </w:rPr>
      </w:pPr>
      <w:r w:rsidRPr="00AE6DD6">
        <w:rPr>
          <w:rFonts w:ascii="Arial Narrow" w:hAnsi="Arial Narrow"/>
          <w:color w:val="000000" w:themeColor="text1"/>
          <w:sz w:val="24"/>
          <w:szCs w:val="24"/>
        </w:rPr>
        <w:tab/>
      </w:r>
      <w:r w:rsidR="00A03070" w:rsidRPr="00AE6DD6">
        <w:rPr>
          <w:rFonts w:ascii="Arial Narrow" w:hAnsi="Arial Narrow"/>
          <w:color w:val="000000" w:themeColor="text1"/>
          <w:sz w:val="24"/>
          <w:szCs w:val="24"/>
        </w:rPr>
        <w:t>Program gradnje građevina za gospodarenje komunalnim otpadom tijekom 202</w:t>
      </w:r>
      <w:r w:rsidR="008408DB">
        <w:rPr>
          <w:rFonts w:ascii="Arial Narrow" w:hAnsi="Arial Narrow"/>
          <w:color w:val="000000" w:themeColor="text1"/>
          <w:sz w:val="24"/>
          <w:szCs w:val="24"/>
        </w:rPr>
        <w:t>4</w:t>
      </w:r>
      <w:r w:rsidR="00A03070" w:rsidRPr="00AE6DD6">
        <w:rPr>
          <w:rFonts w:ascii="Arial Narrow" w:hAnsi="Arial Narrow"/>
          <w:color w:val="000000" w:themeColor="text1"/>
          <w:sz w:val="24"/>
          <w:szCs w:val="24"/>
        </w:rPr>
        <w:t xml:space="preserve">. godine realiziran je u ukupnom iznosu od </w:t>
      </w:r>
      <w:r w:rsidR="008408DB">
        <w:rPr>
          <w:rStyle w:val="Zadanifontodlomka2"/>
          <w:rFonts w:ascii="Arial Narrow" w:hAnsi="Arial Narrow" w:cs="Arial"/>
          <w:color w:val="000000" w:themeColor="text1"/>
          <w:sz w:val="24"/>
          <w:szCs w:val="24"/>
        </w:rPr>
        <w:t>284.561,96</w:t>
      </w:r>
      <w:r w:rsidR="008408DB" w:rsidRPr="00AE6DD6">
        <w:rPr>
          <w:rStyle w:val="Zadanifontodlomka2"/>
          <w:rFonts w:ascii="Arial Narrow" w:hAnsi="Arial Narrow" w:cs="Arial"/>
          <w:color w:val="000000" w:themeColor="text1"/>
          <w:sz w:val="24"/>
          <w:szCs w:val="24"/>
        </w:rPr>
        <w:t xml:space="preserve"> eura</w:t>
      </w:r>
      <w:r w:rsidR="00A03070" w:rsidRPr="00AE6DD6">
        <w:rPr>
          <w:rFonts w:ascii="Arial Narrow" w:hAnsi="Arial Narrow"/>
          <w:color w:val="000000" w:themeColor="text1"/>
          <w:sz w:val="24"/>
          <w:szCs w:val="24"/>
        </w:rPr>
        <w:t xml:space="preserve">. Iznos od </w:t>
      </w:r>
      <w:r w:rsidR="008408DB">
        <w:rPr>
          <w:rFonts w:ascii="Arial Narrow" w:hAnsi="Arial Narrow"/>
          <w:color w:val="000000" w:themeColor="text1"/>
          <w:sz w:val="24"/>
          <w:szCs w:val="24"/>
        </w:rPr>
        <w:t xml:space="preserve">200.148,66 </w:t>
      </w:r>
      <w:r w:rsidRPr="00AE6DD6">
        <w:rPr>
          <w:rFonts w:ascii="Arial Narrow" w:hAnsi="Arial Narrow"/>
          <w:color w:val="000000" w:themeColor="text1"/>
          <w:sz w:val="24"/>
          <w:szCs w:val="24"/>
        </w:rPr>
        <w:t>eura</w:t>
      </w:r>
      <w:r w:rsidR="00A03070" w:rsidRPr="00AE6DD6">
        <w:rPr>
          <w:rFonts w:ascii="Arial Narrow" w:hAnsi="Arial Narrow"/>
          <w:color w:val="000000" w:themeColor="text1"/>
          <w:sz w:val="24"/>
          <w:szCs w:val="24"/>
        </w:rPr>
        <w:t xml:space="preserve"> utrošen je za </w:t>
      </w:r>
      <w:r w:rsidR="008408DB">
        <w:rPr>
          <w:rFonts w:ascii="Arial Narrow" w:hAnsi="Arial Narrow"/>
          <w:color w:val="000000" w:themeColor="text1"/>
          <w:sz w:val="24"/>
          <w:szCs w:val="24"/>
        </w:rPr>
        <w:t>izgradnju mosne vage</w:t>
      </w:r>
      <w:r w:rsidR="0027108F" w:rsidRPr="00AE6DD6">
        <w:rPr>
          <w:rFonts w:ascii="Arial Narrow" w:hAnsi="Arial Narrow"/>
          <w:color w:val="000000" w:themeColor="text1"/>
          <w:sz w:val="24"/>
          <w:szCs w:val="24"/>
        </w:rPr>
        <w:t xml:space="preserve"> u sklopu nastavka sanacije odlagališta otpada ''</w:t>
      </w:r>
      <w:proofErr w:type="spellStart"/>
      <w:r w:rsidR="0027108F" w:rsidRPr="00AE6DD6">
        <w:rPr>
          <w:rFonts w:ascii="Arial Narrow" w:hAnsi="Arial Narrow"/>
          <w:color w:val="000000" w:themeColor="text1"/>
          <w:sz w:val="24"/>
          <w:szCs w:val="24"/>
        </w:rPr>
        <w:t>Sodol</w:t>
      </w:r>
      <w:proofErr w:type="spellEnd"/>
      <w:r w:rsidR="0027108F" w:rsidRPr="00AE6DD6">
        <w:rPr>
          <w:rFonts w:ascii="Arial Narrow" w:hAnsi="Arial Narrow"/>
          <w:color w:val="000000" w:themeColor="text1"/>
          <w:sz w:val="24"/>
          <w:szCs w:val="24"/>
        </w:rPr>
        <w:t xml:space="preserve">''. </w:t>
      </w:r>
      <w:r w:rsidRPr="00AE6DD6">
        <w:rPr>
          <w:rFonts w:ascii="Arial Narrow" w:hAnsi="Arial Narrow" w:cs="Arial"/>
          <w:color w:val="000000" w:themeColor="text1"/>
          <w:sz w:val="24"/>
          <w:szCs w:val="24"/>
        </w:rPr>
        <w:t>Z</w:t>
      </w:r>
      <w:r w:rsidR="00C15F87" w:rsidRPr="00AE6DD6">
        <w:rPr>
          <w:rFonts w:ascii="Arial Narrow" w:hAnsi="Arial Narrow" w:cs="Arial"/>
          <w:color w:val="000000" w:themeColor="text1"/>
          <w:sz w:val="24"/>
          <w:szCs w:val="24"/>
        </w:rPr>
        <w:t>a sufinanciranje izgradnje Centra za gospodarenje otpad</w:t>
      </w:r>
      <w:r w:rsidR="00366A0D" w:rsidRPr="00AE6DD6">
        <w:rPr>
          <w:rFonts w:ascii="Arial Narrow" w:hAnsi="Arial Narrow" w:cs="Arial"/>
          <w:color w:val="000000" w:themeColor="text1"/>
          <w:sz w:val="24"/>
          <w:szCs w:val="24"/>
        </w:rPr>
        <w:t xml:space="preserve">om Babina Gora </w:t>
      </w:r>
      <w:r w:rsidRPr="00AE6DD6">
        <w:rPr>
          <w:rFonts w:ascii="Arial Narrow" w:hAnsi="Arial Narrow" w:cs="Arial"/>
          <w:color w:val="000000" w:themeColor="text1"/>
          <w:sz w:val="24"/>
          <w:szCs w:val="24"/>
        </w:rPr>
        <w:t xml:space="preserve">utrošena su sredstva u </w:t>
      </w:r>
      <w:r w:rsidR="00C15F87" w:rsidRPr="00AE6DD6">
        <w:rPr>
          <w:rFonts w:ascii="Arial Narrow" w:hAnsi="Arial Narrow" w:cs="Arial"/>
          <w:color w:val="000000" w:themeColor="text1"/>
          <w:sz w:val="24"/>
          <w:szCs w:val="24"/>
        </w:rPr>
        <w:t>izno</w:t>
      </w:r>
      <w:r w:rsidRPr="00AE6DD6">
        <w:rPr>
          <w:rFonts w:ascii="Arial Narrow" w:hAnsi="Arial Narrow" w:cs="Arial"/>
          <w:color w:val="000000" w:themeColor="text1"/>
          <w:sz w:val="24"/>
          <w:szCs w:val="24"/>
        </w:rPr>
        <w:t xml:space="preserve">su od </w:t>
      </w:r>
      <w:r w:rsidR="008408DB">
        <w:rPr>
          <w:rFonts w:ascii="Arial Narrow" w:hAnsi="Arial Narrow" w:cs="Arial"/>
          <w:color w:val="000000" w:themeColor="text1"/>
          <w:sz w:val="24"/>
          <w:szCs w:val="24"/>
        </w:rPr>
        <w:t>84.413,30</w:t>
      </w:r>
      <w:r w:rsidR="00C15F87" w:rsidRPr="00AE6DD6">
        <w:rPr>
          <w:rFonts w:ascii="Arial Narrow" w:hAnsi="Arial Narrow" w:cs="Arial"/>
          <w:color w:val="000000" w:themeColor="text1"/>
          <w:sz w:val="24"/>
          <w:szCs w:val="24"/>
        </w:rPr>
        <w:t xml:space="preserve"> eura.</w:t>
      </w:r>
      <w:r w:rsidR="0027108F" w:rsidRPr="00AE6DD6">
        <w:rPr>
          <w:rFonts w:ascii="Arial Narrow" w:hAnsi="Arial Narrow" w:cs="Arial"/>
          <w:color w:val="000000" w:themeColor="text1"/>
          <w:sz w:val="24"/>
          <w:szCs w:val="24"/>
        </w:rPr>
        <w:t xml:space="preserve"> </w:t>
      </w:r>
    </w:p>
    <w:p w14:paraId="00BF3921" w14:textId="77777777" w:rsidR="00C15F87" w:rsidRDefault="00C15F87" w:rsidP="00C15F87">
      <w:pPr>
        <w:ind w:firstLine="708"/>
        <w:contextualSpacing/>
        <w:rPr>
          <w:rFonts w:ascii="Arial Narrow" w:hAnsi="Arial Narrow" w:cs="Calibri"/>
          <w:color w:val="000000" w:themeColor="text1"/>
          <w:sz w:val="24"/>
          <w:szCs w:val="24"/>
          <w:shd w:val="clear" w:color="auto" w:fill="FFFFFF"/>
        </w:rPr>
      </w:pPr>
    </w:p>
    <w:p w14:paraId="067C5FB8" w14:textId="77777777" w:rsidR="008408DB" w:rsidRPr="00AE6DD6" w:rsidRDefault="008408DB" w:rsidP="00C15F87">
      <w:pPr>
        <w:ind w:firstLine="708"/>
        <w:contextualSpacing/>
        <w:rPr>
          <w:rFonts w:ascii="Arial Narrow" w:hAnsi="Arial Narrow" w:cs="Calibri"/>
          <w:color w:val="000000" w:themeColor="text1"/>
          <w:sz w:val="24"/>
          <w:szCs w:val="24"/>
          <w:shd w:val="clear" w:color="auto" w:fill="FFFFFF"/>
        </w:rPr>
      </w:pPr>
    </w:p>
    <w:p w14:paraId="42FF4A21" w14:textId="0543E639" w:rsidR="00C15F87" w:rsidRPr="00AE6DD6" w:rsidRDefault="00C15F87" w:rsidP="00C15F87">
      <w:pPr>
        <w:tabs>
          <w:tab w:val="left" w:pos="851"/>
        </w:tabs>
        <w:contextualSpacing/>
        <w:rPr>
          <w:rFonts w:ascii="Arial Narrow" w:hAnsi="Arial Narrow" w:cs="Arial"/>
          <w:color w:val="000000" w:themeColor="text1"/>
          <w:sz w:val="24"/>
          <w:szCs w:val="24"/>
        </w:rPr>
      </w:pPr>
      <w:r w:rsidRPr="00AE6DD6">
        <w:rPr>
          <w:rFonts w:ascii="Arial Narrow" w:hAnsi="Arial Narrow"/>
          <w:b/>
          <w:i/>
          <w:color w:val="000000" w:themeColor="text1"/>
          <w:sz w:val="24"/>
          <w:szCs w:val="24"/>
          <w:lang w:val="hr-BA"/>
        </w:rPr>
        <w:t xml:space="preserve">Pokazatelji za praćenje uspješnosti provedbe programa su: </w:t>
      </w:r>
      <w:r w:rsidR="0037693F" w:rsidRPr="00AE6DD6">
        <w:rPr>
          <w:rFonts w:ascii="Arial Narrow" w:hAnsi="Arial Narrow"/>
          <w:sz w:val="24"/>
          <w:szCs w:val="24"/>
        </w:rPr>
        <w:t>realiziran projekt sukladno osiguranim sredstvima</w:t>
      </w:r>
      <w:r w:rsidRPr="00AE6DD6">
        <w:rPr>
          <w:rStyle w:val="Zadanifontodlomka2"/>
          <w:rFonts w:ascii="Arial Narrow" w:hAnsi="Arial Narrow"/>
          <w:color w:val="000000" w:themeColor="text1"/>
          <w:sz w:val="24"/>
          <w:szCs w:val="24"/>
        </w:rPr>
        <w:t xml:space="preserve">, </w:t>
      </w:r>
      <w:r w:rsidRPr="00AE6DD6">
        <w:rPr>
          <w:rStyle w:val="Zadanifontodlomka2"/>
          <w:rFonts w:ascii="Arial Narrow" w:hAnsi="Arial Narrow" w:cs="Calibri"/>
          <w:bCs/>
          <w:iCs/>
          <w:color w:val="000000" w:themeColor="text1"/>
          <w:sz w:val="24"/>
          <w:szCs w:val="24"/>
          <w:lang w:eastAsia="hr-HR"/>
        </w:rPr>
        <w:t>izvršavanje preuzetih obveza sukladno osiguranim sredstvima</w:t>
      </w:r>
    </w:p>
    <w:p w14:paraId="56CBB518" w14:textId="77777777" w:rsidR="00C15F87" w:rsidRPr="00AE6DD6" w:rsidRDefault="00C15F87" w:rsidP="00C15F87">
      <w:pPr>
        <w:contextualSpacing/>
        <w:rPr>
          <w:rFonts w:ascii="Arial Narrow" w:hAnsi="Arial Narrow" w:cs="Arial"/>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3676"/>
        <w:gridCol w:w="1474"/>
        <w:gridCol w:w="1474"/>
      </w:tblGrid>
      <w:tr w:rsidR="0027108F" w:rsidRPr="00AE6DD6" w14:paraId="2A916365" w14:textId="77777777" w:rsidTr="008214CE">
        <w:tc>
          <w:tcPr>
            <w:tcW w:w="2330" w:type="dxa"/>
            <w:vAlign w:val="center"/>
          </w:tcPr>
          <w:p w14:paraId="5FEF4E9B" w14:textId="77777777" w:rsidR="0027108F" w:rsidRPr="00AE6DD6" w:rsidRDefault="0027108F"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NAZIV AKTIVNOSTI / PROJEKTA</w:t>
            </w:r>
          </w:p>
        </w:tc>
        <w:tc>
          <w:tcPr>
            <w:tcW w:w="3676" w:type="dxa"/>
            <w:vAlign w:val="center"/>
          </w:tcPr>
          <w:p w14:paraId="7AA777EE" w14:textId="77777777" w:rsidR="0027108F" w:rsidRPr="00AE6DD6" w:rsidRDefault="0027108F" w:rsidP="008214CE">
            <w:pPr>
              <w:pStyle w:val="Naslov1"/>
              <w:contextualSpacing/>
              <w:jc w:val="center"/>
              <w:rPr>
                <w:rFonts w:ascii="Arial Narrow" w:hAnsi="Arial Narrow" w:cs="Arial"/>
                <w:color w:val="000000" w:themeColor="text1"/>
                <w:sz w:val="24"/>
                <w:szCs w:val="24"/>
              </w:rPr>
            </w:pPr>
            <w:r w:rsidRPr="00AE6DD6">
              <w:rPr>
                <w:rFonts w:ascii="Arial Narrow" w:hAnsi="Arial Narrow"/>
                <w:bCs w:val="0"/>
                <w:iCs/>
                <w:color w:val="000000" w:themeColor="text1"/>
                <w:sz w:val="24"/>
                <w:szCs w:val="24"/>
              </w:rPr>
              <w:t>POKAZATELJI USPJEŠNOSTI</w:t>
            </w:r>
          </w:p>
        </w:tc>
        <w:tc>
          <w:tcPr>
            <w:tcW w:w="1474" w:type="dxa"/>
            <w:vAlign w:val="center"/>
          </w:tcPr>
          <w:p w14:paraId="05B0EDAF" w14:textId="0CE47235" w:rsidR="0027108F" w:rsidRPr="00AE6DD6" w:rsidRDefault="0027108F"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CILJANA VRIJEDNOST 202</w:t>
            </w:r>
            <w:r w:rsidR="0037693F"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c>
          <w:tcPr>
            <w:tcW w:w="1474" w:type="dxa"/>
            <w:vAlign w:val="center"/>
          </w:tcPr>
          <w:p w14:paraId="6F9B0EBD" w14:textId="582EA61A" w:rsidR="0027108F" w:rsidRPr="00AE6DD6" w:rsidRDefault="0027108F" w:rsidP="008214CE">
            <w:pPr>
              <w:pStyle w:val="Naslov1"/>
              <w:contextualSpacing/>
              <w:jc w:val="center"/>
              <w:rPr>
                <w:rFonts w:ascii="Arial Narrow" w:hAnsi="Arial Narrow" w:cs="Arial"/>
                <w:color w:val="000000" w:themeColor="text1"/>
                <w:sz w:val="24"/>
                <w:szCs w:val="24"/>
              </w:rPr>
            </w:pPr>
            <w:r w:rsidRPr="00AE6DD6">
              <w:rPr>
                <w:rStyle w:val="Zadanifontodlomka1"/>
                <w:rFonts w:ascii="Arial Narrow" w:hAnsi="Arial Narrow"/>
                <w:bCs w:val="0"/>
                <w:iCs/>
                <w:color w:val="000000" w:themeColor="text1"/>
                <w:sz w:val="24"/>
                <w:szCs w:val="24"/>
              </w:rPr>
              <w:t>OSTVARENA VRIJEDNOST 202</w:t>
            </w:r>
            <w:r w:rsidR="0037693F" w:rsidRPr="00AE6DD6">
              <w:rPr>
                <w:rStyle w:val="Zadanifontodlomka1"/>
                <w:rFonts w:ascii="Arial Narrow" w:hAnsi="Arial Narrow"/>
                <w:bCs w:val="0"/>
                <w:iCs/>
                <w:color w:val="000000" w:themeColor="text1"/>
                <w:sz w:val="24"/>
                <w:szCs w:val="24"/>
              </w:rPr>
              <w:t>4</w:t>
            </w:r>
            <w:r w:rsidRPr="00AE6DD6">
              <w:rPr>
                <w:rStyle w:val="Zadanifontodlomka1"/>
                <w:rFonts w:ascii="Arial Narrow" w:hAnsi="Arial Narrow"/>
                <w:bCs w:val="0"/>
                <w:iCs/>
                <w:color w:val="000000" w:themeColor="text1"/>
                <w:sz w:val="24"/>
                <w:szCs w:val="24"/>
              </w:rPr>
              <w:t>.</w:t>
            </w:r>
          </w:p>
        </w:tc>
      </w:tr>
      <w:tr w:rsidR="0027108F" w:rsidRPr="00AE6DD6" w14:paraId="5A4AF02B" w14:textId="77777777" w:rsidTr="008214CE">
        <w:tc>
          <w:tcPr>
            <w:tcW w:w="2330" w:type="dxa"/>
            <w:vAlign w:val="center"/>
          </w:tcPr>
          <w:p w14:paraId="269EE18D" w14:textId="77777777" w:rsidR="0027108F" w:rsidRPr="00AE6DD6" w:rsidRDefault="0027108F" w:rsidP="0027108F">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Sanacija odlagališta otpada ''</w:t>
            </w:r>
            <w:proofErr w:type="spellStart"/>
            <w:r w:rsidRPr="00AE6DD6">
              <w:rPr>
                <w:rFonts w:ascii="Arial Narrow" w:hAnsi="Arial Narrow" w:cs="Arial"/>
                <w:color w:val="000000" w:themeColor="text1"/>
                <w:sz w:val="24"/>
                <w:szCs w:val="24"/>
              </w:rPr>
              <w:t>Sodol</w:t>
            </w:r>
            <w:proofErr w:type="spellEnd"/>
            <w:r w:rsidRPr="00AE6DD6">
              <w:rPr>
                <w:rFonts w:ascii="Arial Narrow" w:hAnsi="Arial Narrow" w:cs="Arial"/>
                <w:color w:val="000000" w:themeColor="text1"/>
                <w:sz w:val="24"/>
                <w:szCs w:val="24"/>
              </w:rPr>
              <w:t>''</w:t>
            </w:r>
          </w:p>
        </w:tc>
        <w:tc>
          <w:tcPr>
            <w:tcW w:w="3676" w:type="dxa"/>
            <w:vAlign w:val="center"/>
          </w:tcPr>
          <w:p w14:paraId="383F991E" w14:textId="1062B701" w:rsidR="0027108F" w:rsidRPr="00AE6DD6" w:rsidRDefault="0037693F" w:rsidP="0037693F">
            <w:pPr>
              <w:suppressAutoHyphens w:val="0"/>
              <w:spacing w:after="160" w:line="254" w:lineRule="auto"/>
              <w:jc w:val="left"/>
              <w:textAlignment w:val="auto"/>
              <w:rPr>
                <w:rFonts w:ascii="Arial Narrow" w:hAnsi="Arial Narrow"/>
                <w:color w:val="000000" w:themeColor="text1"/>
                <w:sz w:val="24"/>
                <w:szCs w:val="24"/>
              </w:rPr>
            </w:pPr>
            <w:r w:rsidRPr="00AE6DD6">
              <w:rPr>
                <w:rFonts w:ascii="Arial Narrow" w:hAnsi="Arial Narrow"/>
                <w:sz w:val="24"/>
                <w:szCs w:val="24"/>
              </w:rPr>
              <w:t>realiziran projekt sukladno osiguranim sredstvima</w:t>
            </w:r>
          </w:p>
        </w:tc>
        <w:tc>
          <w:tcPr>
            <w:tcW w:w="1474" w:type="dxa"/>
            <w:vAlign w:val="center"/>
          </w:tcPr>
          <w:p w14:paraId="7AE1E4E5" w14:textId="77777777" w:rsidR="0027108F" w:rsidRPr="00AE6DD6" w:rsidRDefault="0027108F" w:rsidP="0027108F">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47170C98" w14:textId="6F4D7762" w:rsidR="0027108F" w:rsidRPr="00AE6DD6" w:rsidRDefault="008408DB" w:rsidP="0027108F">
            <w:pPr>
              <w:suppressAutoHyphens w:val="0"/>
              <w:spacing w:after="160" w:line="254" w:lineRule="auto"/>
              <w:jc w:val="center"/>
              <w:textAlignment w:val="auto"/>
              <w:rPr>
                <w:rFonts w:ascii="Arial Narrow" w:hAnsi="Arial Narrow" w:cs="Calibri"/>
                <w:color w:val="000000" w:themeColor="text1"/>
                <w:sz w:val="24"/>
                <w:szCs w:val="24"/>
              </w:rPr>
            </w:pPr>
            <w:r>
              <w:rPr>
                <w:rFonts w:ascii="Arial Narrow" w:hAnsi="Arial Narrow" w:cs="Calibri"/>
                <w:color w:val="000000" w:themeColor="text1"/>
                <w:sz w:val="24"/>
                <w:szCs w:val="24"/>
              </w:rPr>
              <w:t>97,63%</w:t>
            </w:r>
          </w:p>
        </w:tc>
      </w:tr>
      <w:tr w:rsidR="0027108F" w:rsidRPr="00AE6DD6" w14:paraId="311C4BFC" w14:textId="77777777" w:rsidTr="008214CE">
        <w:tc>
          <w:tcPr>
            <w:tcW w:w="2330" w:type="dxa"/>
            <w:vAlign w:val="center"/>
          </w:tcPr>
          <w:p w14:paraId="07EC905E" w14:textId="77777777" w:rsidR="0027108F" w:rsidRPr="00AE6DD6" w:rsidRDefault="0027108F" w:rsidP="0027108F">
            <w:pPr>
              <w:suppressAutoHyphens w:val="0"/>
              <w:spacing w:after="160" w:line="254" w:lineRule="auto"/>
              <w:jc w:val="left"/>
              <w:textAlignment w:val="auto"/>
              <w:rPr>
                <w:rFonts w:ascii="Arial Narrow" w:hAnsi="Arial Narrow" w:cs="Calibri"/>
                <w:bCs/>
                <w:iCs/>
                <w:color w:val="000000" w:themeColor="text1"/>
                <w:sz w:val="24"/>
                <w:szCs w:val="24"/>
                <w:lang w:eastAsia="hr-HR"/>
              </w:rPr>
            </w:pPr>
            <w:r w:rsidRPr="00AE6DD6">
              <w:rPr>
                <w:rFonts w:ascii="Arial Narrow" w:hAnsi="Arial Narrow" w:cs="Arial"/>
                <w:color w:val="000000" w:themeColor="text1"/>
                <w:sz w:val="24"/>
                <w:szCs w:val="24"/>
              </w:rPr>
              <w:t xml:space="preserve">Izgradnja </w:t>
            </w:r>
            <w:proofErr w:type="spellStart"/>
            <w:r w:rsidRPr="00AE6DD6">
              <w:rPr>
                <w:rFonts w:ascii="Arial Narrow" w:hAnsi="Arial Narrow" w:cs="Arial"/>
                <w:color w:val="000000" w:themeColor="text1"/>
                <w:sz w:val="24"/>
                <w:szCs w:val="24"/>
              </w:rPr>
              <w:t>kompostane</w:t>
            </w:r>
            <w:proofErr w:type="spellEnd"/>
            <w:r w:rsidRPr="00AE6DD6">
              <w:rPr>
                <w:rFonts w:ascii="Arial Narrow" w:hAnsi="Arial Narrow" w:cs="Arial"/>
                <w:color w:val="000000" w:themeColor="text1"/>
                <w:sz w:val="24"/>
                <w:szCs w:val="24"/>
              </w:rPr>
              <w:t xml:space="preserve"> za odvojeno prikupljeni biootpad</w:t>
            </w:r>
          </w:p>
        </w:tc>
        <w:tc>
          <w:tcPr>
            <w:tcW w:w="3676" w:type="dxa"/>
            <w:vAlign w:val="center"/>
          </w:tcPr>
          <w:p w14:paraId="196B2B76" w14:textId="21483BEC" w:rsidR="0027108F" w:rsidRPr="00AE6DD6" w:rsidRDefault="0037693F" w:rsidP="0037693F">
            <w:pPr>
              <w:suppressAutoHyphens w:val="0"/>
              <w:spacing w:after="160" w:line="254" w:lineRule="auto"/>
              <w:jc w:val="left"/>
              <w:textAlignment w:val="auto"/>
              <w:rPr>
                <w:rFonts w:ascii="Arial Narrow" w:hAnsi="Arial Narrow"/>
                <w:color w:val="000000" w:themeColor="text1"/>
                <w:sz w:val="24"/>
                <w:szCs w:val="24"/>
              </w:rPr>
            </w:pPr>
            <w:r w:rsidRPr="00AE6DD6">
              <w:rPr>
                <w:rFonts w:ascii="Arial Narrow" w:hAnsi="Arial Narrow"/>
                <w:sz w:val="24"/>
                <w:szCs w:val="24"/>
              </w:rPr>
              <w:t>realiziran projekt sukladno osiguranim sredstvima</w:t>
            </w:r>
          </w:p>
        </w:tc>
        <w:tc>
          <w:tcPr>
            <w:tcW w:w="1474" w:type="dxa"/>
            <w:vAlign w:val="center"/>
          </w:tcPr>
          <w:p w14:paraId="3F6F0205" w14:textId="77777777" w:rsidR="0027108F" w:rsidRPr="00AE6DD6" w:rsidRDefault="0027108F" w:rsidP="0027108F">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20AD3D7B" w14:textId="7EAAC672" w:rsidR="0027108F" w:rsidRPr="00AE6DD6" w:rsidRDefault="008408DB" w:rsidP="0027108F">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0</w:t>
            </w:r>
          </w:p>
        </w:tc>
      </w:tr>
      <w:tr w:rsidR="0027108F" w:rsidRPr="00AE6DD6" w14:paraId="370285EF" w14:textId="77777777" w:rsidTr="008214CE">
        <w:tc>
          <w:tcPr>
            <w:tcW w:w="2330" w:type="dxa"/>
            <w:vAlign w:val="center"/>
          </w:tcPr>
          <w:p w14:paraId="259BD425" w14:textId="77777777" w:rsidR="0027108F" w:rsidRPr="00AE6DD6" w:rsidRDefault="0027108F" w:rsidP="0027108F">
            <w:pPr>
              <w:suppressAutoHyphens w:val="0"/>
              <w:spacing w:after="160" w:line="254" w:lineRule="auto"/>
              <w:jc w:val="left"/>
              <w:textAlignment w:val="auto"/>
              <w:rPr>
                <w:rFonts w:ascii="Arial Narrow" w:hAnsi="Arial Narrow" w:cs="Arial"/>
                <w:color w:val="000000" w:themeColor="text1"/>
                <w:sz w:val="24"/>
                <w:szCs w:val="24"/>
              </w:rPr>
            </w:pPr>
            <w:r w:rsidRPr="00AE6DD6">
              <w:rPr>
                <w:rFonts w:ascii="Arial Narrow" w:hAnsi="Arial Narrow" w:cs="Arial"/>
                <w:color w:val="000000" w:themeColor="text1"/>
                <w:sz w:val="24"/>
                <w:szCs w:val="24"/>
              </w:rPr>
              <w:t>Sufinanciranje izgradnje centra za gospodarenje otpadom Babina Gora</w:t>
            </w:r>
          </w:p>
        </w:tc>
        <w:tc>
          <w:tcPr>
            <w:tcW w:w="3676" w:type="dxa"/>
            <w:vAlign w:val="center"/>
          </w:tcPr>
          <w:p w14:paraId="662661DC" w14:textId="77777777" w:rsidR="0027108F" w:rsidRPr="00AE6DD6" w:rsidRDefault="0027108F" w:rsidP="0037693F">
            <w:pPr>
              <w:suppressAutoHyphens w:val="0"/>
              <w:spacing w:after="160" w:line="254" w:lineRule="auto"/>
              <w:jc w:val="left"/>
              <w:textAlignment w:val="auto"/>
              <w:rPr>
                <w:rStyle w:val="Zadanifontodlomka2"/>
                <w:rFonts w:ascii="Arial Narrow" w:hAnsi="Arial Narrow"/>
                <w:color w:val="000000" w:themeColor="text1"/>
                <w:sz w:val="24"/>
                <w:szCs w:val="24"/>
              </w:rPr>
            </w:pPr>
            <w:r w:rsidRPr="00AE6DD6">
              <w:rPr>
                <w:rStyle w:val="Zadanifontodlomka2"/>
                <w:rFonts w:ascii="Arial Narrow" w:hAnsi="Arial Narrow" w:cs="Calibri"/>
                <w:bCs/>
                <w:iCs/>
                <w:color w:val="000000" w:themeColor="text1"/>
                <w:sz w:val="24"/>
                <w:szCs w:val="24"/>
                <w:lang w:eastAsia="hr-HR"/>
              </w:rPr>
              <w:t>izvršavanje preuzetih obveza sukladno osiguranim sredstvima</w:t>
            </w:r>
          </w:p>
        </w:tc>
        <w:tc>
          <w:tcPr>
            <w:tcW w:w="1474" w:type="dxa"/>
            <w:vAlign w:val="center"/>
          </w:tcPr>
          <w:p w14:paraId="69852DA1" w14:textId="77777777" w:rsidR="0027108F" w:rsidRPr="00AE6DD6" w:rsidRDefault="0027108F" w:rsidP="0027108F">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sidRPr="00AE6DD6">
              <w:rPr>
                <w:rFonts w:ascii="Arial Narrow" w:hAnsi="Arial Narrow" w:cs="Calibri"/>
                <w:bCs/>
                <w:iCs/>
                <w:color w:val="000000" w:themeColor="text1"/>
                <w:sz w:val="24"/>
                <w:szCs w:val="24"/>
                <w:lang w:eastAsia="hr-HR"/>
              </w:rPr>
              <w:t>100%</w:t>
            </w:r>
          </w:p>
        </w:tc>
        <w:tc>
          <w:tcPr>
            <w:tcW w:w="1474" w:type="dxa"/>
            <w:vAlign w:val="center"/>
          </w:tcPr>
          <w:p w14:paraId="35346B3B" w14:textId="35961DC7" w:rsidR="0027108F" w:rsidRPr="00AE6DD6" w:rsidRDefault="008408DB" w:rsidP="0027108F">
            <w:pPr>
              <w:suppressAutoHyphens w:val="0"/>
              <w:spacing w:after="160" w:line="254" w:lineRule="auto"/>
              <w:jc w:val="center"/>
              <w:textAlignment w:val="auto"/>
              <w:rPr>
                <w:rFonts w:ascii="Arial Narrow" w:hAnsi="Arial Narrow" w:cs="Calibri"/>
                <w:bCs/>
                <w:iCs/>
                <w:color w:val="000000" w:themeColor="text1"/>
                <w:sz w:val="24"/>
                <w:szCs w:val="24"/>
                <w:lang w:eastAsia="hr-HR"/>
              </w:rPr>
            </w:pPr>
            <w:r>
              <w:rPr>
                <w:rFonts w:ascii="Arial Narrow" w:hAnsi="Arial Narrow" w:cs="Calibri"/>
                <w:bCs/>
                <w:iCs/>
                <w:color w:val="000000" w:themeColor="text1"/>
                <w:sz w:val="24"/>
                <w:szCs w:val="24"/>
                <w:lang w:eastAsia="hr-HR"/>
              </w:rPr>
              <w:t>52,76%</w:t>
            </w:r>
          </w:p>
        </w:tc>
      </w:tr>
    </w:tbl>
    <w:p w14:paraId="76D8F0F2" w14:textId="77777777" w:rsidR="0027108F" w:rsidRPr="00AE6DD6" w:rsidRDefault="0027108F" w:rsidP="00C15F87">
      <w:pPr>
        <w:contextualSpacing/>
        <w:rPr>
          <w:rFonts w:ascii="Arial Narrow" w:hAnsi="Arial Narrow" w:cs="Arial"/>
          <w:color w:val="000000" w:themeColor="text1"/>
          <w:sz w:val="24"/>
          <w:szCs w:val="24"/>
        </w:rPr>
      </w:pPr>
    </w:p>
    <w:p w14:paraId="7BA06CEC" w14:textId="77777777" w:rsidR="00366A0D" w:rsidRPr="00AE6DD6" w:rsidRDefault="00366A0D" w:rsidP="00C15F87">
      <w:pPr>
        <w:contextualSpacing/>
        <w:rPr>
          <w:rFonts w:ascii="Arial Narrow" w:hAnsi="Arial Narrow" w:cs="Arial"/>
          <w:color w:val="000000" w:themeColor="text1"/>
          <w:sz w:val="24"/>
          <w:szCs w:val="24"/>
        </w:rPr>
      </w:pPr>
    </w:p>
    <w:p w14:paraId="547F810F" w14:textId="77777777" w:rsidR="00366A0D" w:rsidRPr="00AE6DD6" w:rsidRDefault="00366A0D" w:rsidP="00C15F87">
      <w:pPr>
        <w:contextualSpacing/>
        <w:rPr>
          <w:rFonts w:ascii="Arial Narrow" w:hAnsi="Arial Narrow" w:cs="Arial"/>
          <w:color w:val="000000" w:themeColor="text1"/>
          <w:sz w:val="24"/>
          <w:szCs w:val="24"/>
        </w:rPr>
      </w:pPr>
    </w:p>
    <w:p w14:paraId="3A8708DF" w14:textId="77777777" w:rsidR="00C15F87" w:rsidRDefault="00C15F87" w:rsidP="00C15F87">
      <w:pPr>
        <w:contextualSpacing/>
        <w:rPr>
          <w:rFonts w:ascii="Arial Narrow" w:hAnsi="Arial Narrow" w:cs="Arial"/>
          <w:color w:val="000000" w:themeColor="text1"/>
          <w:sz w:val="24"/>
          <w:szCs w:val="24"/>
        </w:rPr>
      </w:pPr>
    </w:p>
    <w:p w14:paraId="6A9D950D" w14:textId="77777777" w:rsidR="00B65C10" w:rsidRPr="00AE6DD6" w:rsidRDefault="00B65C10" w:rsidP="00C15F87">
      <w:pPr>
        <w:contextualSpacing/>
        <w:rPr>
          <w:rFonts w:ascii="Arial Narrow" w:hAnsi="Arial Narrow" w:cs="Arial"/>
          <w:color w:val="000000" w:themeColor="text1"/>
          <w:sz w:val="24"/>
          <w:szCs w:val="24"/>
        </w:rPr>
      </w:pPr>
    </w:p>
    <w:p w14:paraId="5C216115" w14:textId="77777777" w:rsidR="004516E3" w:rsidRPr="00AE6DD6" w:rsidRDefault="004516E3" w:rsidP="004516E3">
      <w:pPr>
        <w:pStyle w:val="Odlomakpopisa"/>
        <w:ind w:left="0"/>
        <w:rPr>
          <w:rFonts w:ascii="Arial Narrow" w:hAnsi="Arial Narrow" w:cs="Arial"/>
          <w:b/>
          <w:i/>
          <w:color w:val="000000"/>
          <w:sz w:val="24"/>
          <w:szCs w:val="24"/>
        </w:rPr>
      </w:pPr>
      <w:r w:rsidRPr="00AE6DD6">
        <w:rPr>
          <w:rFonts w:ascii="Arial Narrow" w:hAnsi="Arial Narrow" w:cs="Arial"/>
          <w:b/>
          <w:i/>
          <w:color w:val="000000"/>
          <w:sz w:val="24"/>
          <w:szCs w:val="24"/>
        </w:rPr>
        <w:lastRenderedPageBreak/>
        <w:t>Pravna osnova:</w:t>
      </w:r>
    </w:p>
    <w:p w14:paraId="07964251" w14:textId="77777777" w:rsidR="004516E3" w:rsidRPr="00AE6DD6" w:rsidRDefault="004516E3" w:rsidP="004516E3">
      <w:pPr>
        <w:pStyle w:val="Odlomakpopisa"/>
        <w:numPr>
          <w:ilvl w:val="0"/>
          <w:numId w:val="9"/>
        </w:numPr>
        <w:rPr>
          <w:rFonts w:ascii="Arial Narrow" w:hAnsi="Arial Narrow" w:cs="Arial"/>
          <w:color w:val="000000"/>
          <w:sz w:val="24"/>
          <w:szCs w:val="24"/>
        </w:rPr>
      </w:pPr>
      <w:r w:rsidRPr="00AE6DD6">
        <w:rPr>
          <w:rFonts w:ascii="Arial Narrow" w:eastAsia="Times New Roman" w:hAnsi="Arial Narrow" w:cs="Arial"/>
          <w:color w:val="000000"/>
          <w:sz w:val="24"/>
          <w:szCs w:val="24"/>
          <w:lang w:eastAsia="hr-HR"/>
        </w:rPr>
        <w:t>Zakon o lokalnoj i područnoj (regionalnoj) samoupravi (''Narodne novine'' br. 33/01, 60/01 - vjerodostojno tumačenje, 129/05, 109/07, 125/08, 36/09, 36/09, 150/11, 144/12, 19/13 – pročišćeni tekst, 137/15 – ispravak, 123/17, 98/19 i 144/20)</w:t>
      </w:r>
    </w:p>
    <w:p w14:paraId="2A7ACF2E" w14:textId="77777777" w:rsidR="004516E3" w:rsidRPr="00AE6DD6" w:rsidRDefault="004516E3" w:rsidP="004516E3">
      <w:pPr>
        <w:pStyle w:val="Odlomakpopisa"/>
        <w:numPr>
          <w:ilvl w:val="0"/>
          <w:numId w:val="9"/>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Zakon o proračunu (''Narodne novine'' br. 144/21)</w:t>
      </w:r>
    </w:p>
    <w:p w14:paraId="446AE290" w14:textId="77777777" w:rsidR="004516E3" w:rsidRPr="00AE6DD6" w:rsidRDefault="004516E3" w:rsidP="004516E3">
      <w:pPr>
        <w:pStyle w:val="Odlomakpopisa"/>
        <w:numPr>
          <w:ilvl w:val="0"/>
          <w:numId w:val="9"/>
        </w:numPr>
        <w:rPr>
          <w:rFonts w:ascii="Arial Narrow" w:hAnsi="Arial Narrow" w:cs="Arial"/>
          <w:color w:val="000000"/>
          <w:sz w:val="24"/>
          <w:szCs w:val="24"/>
        </w:rPr>
      </w:pPr>
      <w:r w:rsidRPr="00AE6DD6">
        <w:rPr>
          <w:rFonts w:ascii="Arial Narrow" w:hAnsi="Arial Narrow" w:cs="Arial"/>
          <w:color w:val="000000"/>
          <w:sz w:val="24"/>
          <w:szCs w:val="24"/>
        </w:rPr>
        <w:t>Zakon o zaštiti okoliša (''Narodne novine'' 80/13, 153/13, 78/15, 12/18 i 118/18)</w:t>
      </w:r>
    </w:p>
    <w:p w14:paraId="538299C2" w14:textId="77777777" w:rsidR="004516E3" w:rsidRPr="00AE6DD6" w:rsidRDefault="004516E3" w:rsidP="004516E3">
      <w:pPr>
        <w:pStyle w:val="Odlomakpopisa"/>
        <w:numPr>
          <w:ilvl w:val="0"/>
          <w:numId w:val="9"/>
        </w:numPr>
        <w:rPr>
          <w:rFonts w:ascii="Arial Narrow" w:hAnsi="Arial Narrow" w:cs="Arial"/>
          <w:color w:val="000000"/>
          <w:sz w:val="24"/>
          <w:szCs w:val="24"/>
        </w:rPr>
      </w:pPr>
      <w:r w:rsidRPr="00AE6DD6">
        <w:rPr>
          <w:rFonts w:ascii="Arial Narrow" w:hAnsi="Arial Narrow" w:cs="Arial"/>
          <w:color w:val="000000"/>
          <w:sz w:val="24"/>
          <w:szCs w:val="24"/>
        </w:rPr>
        <w:t>Zakon o gospodarenju otpadom (''Narodne novine'' 84/21 i 142/23)</w:t>
      </w:r>
    </w:p>
    <w:p w14:paraId="54519373" w14:textId="77777777" w:rsidR="004516E3" w:rsidRPr="00AE6DD6" w:rsidRDefault="004516E3" w:rsidP="004516E3">
      <w:pPr>
        <w:pStyle w:val="Odlomakpopisa"/>
        <w:numPr>
          <w:ilvl w:val="0"/>
          <w:numId w:val="9"/>
        </w:numPr>
        <w:contextualSpacing/>
        <w:rPr>
          <w:rFonts w:ascii="Arial Narrow" w:eastAsia="Times New Roman" w:hAnsi="Arial Narrow" w:cs="Arial"/>
          <w:color w:val="000000"/>
          <w:sz w:val="24"/>
          <w:szCs w:val="24"/>
          <w:lang w:eastAsia="hr-HR"/>
        </w:rPr>
      </w:pPr>
      <w:r w:rsidRPr="00AE6DD6">
        <w:rPr>
          <w:rFonts w:ascii="Arial Narrow" w:eastAsia="Times New Roman" w:hAnsi="Arial Narrow" w:cs="Arial"/>
          <w:color w:val="000000"/>
          <w:sz w:val="24"/>
          <w:szCs w:val="24"/>
          <w:lang w:eastAsia="hr-HR"/>
        </w:rPr>
        <w:t>Statut Grada Ogulina (''Glasnik Karlovačke županije'' br. 16/21, 56/22, 13/23 - pročišćeni tekst i 52/23)</w:t>
      </w:r>
    </w:p>
    <w:p w14:paraId="03387C3A" w14:textId="589272CD" w:rsidR="007A55AE" w:rsidRPr="00AE6DD6" w:rsidRDefault="004516E3" w:rsidP="004516E3">
      <w:pPr>
        <w:pStyle w:val="Odlomakpopisa"/>
        <w:numPr>
          <w:ilvl w:val="0"/>
          <w:numId w:val="9"/>
        </w:numPr>
        <w:rPr>
          <w:rFonts w:ascii="Arial Narrow" w:hAnsi="Arial Narrow" w:cs="Arial"/>
          <w:color w:val="000000" w:themeColor="text1"/>
          <w:sz w:val="24"/>
          <w:szCs w:val="24"/>
        </w:rPr>
      </w:pPr>
      <w:r w:rsidRPr="00AE6DD6">
        <w:rPr>
          <w:rFonts w:ascii="Arial Narrow" w:hAnsi="Arial Narrow" w:cs="Arial"/>
          <w:color w:val="000000"/>
          <w:sz w:val="24"/>
          <w:szCs w:val="24"/>
        </w:rPr>
        <w:t>Plan gospodarenja otpadom za područje Grada Ogulina 2018.-2023. (''Glasnik KŽ'' br. 34/18)</w:t>
      </w:r>
    </w:p>
    <w:p w14:paraId="29026A7B" w14:textId="77777777" w:rsidR="00C15F87" w:rsidRPr="00AE6DD6" w:rsidRDefault="00C15F87" w:rsidP="00C15F87">
      <w:pPr>
        <w:pStyle w:val="Odlomakpopisa"/>
        <w:ind w:left="0"/>
        <w:contextualSpacing/>
        <w:rPr>
          <w:rFonts w:ascii="Arial Narrow" w:hAnsi="Arial Narrow" w:cs="Arial"/>
          <w:b/>
          <w:color w:val="000000" w:themeColor="text1"/>
          <w:sz w:val="24"/>
          <w:szCs w:val="24"/>
        </w:rPr>
      </w:pPr>
    </w:p>
    <w:p w14:paraId="5CBBA702" w14:textId="77777777" w:rsidR="00C15F87" w:rsidRPr="00AE6DD6" w:rsidRDefault="00C15F87" w:rsidP="00BF4388">
      <w:pPr>
        <w:contextualSpacing/>
        <w:rPr>
          <w:rFonts w:ascii="Arial Narrow" w:hAnsi="Arial Narrow"/>
          <w:color w:val="000000" w:themeColor="text1"/>
          <w:sz w:val="24"/>
          <w:szCs w:val="24"/>
        </w:rPr>
      </w:pPr>
    </w:p>
    <w:p w14:paraId="2602DCA8" w14:textId="77777777" w:rsidR="000B7386" w:rsidRPr="00AE6DD6" w:rsidRDefault="000B7386" w:rsidP="00BF4388">
      <w:pPr>
        <w:contextualSpacing/>
        <w:rPr>
          <w:rFonts w:ascii="Arial Narrow" w:hAnsi="Arial Narrow"/>
          <w:color w:val="000000" w:themeColor="text1"/>
          <w:sz w:val="24"/>
          <w:szCs w:val="24"/>
        </w:rPr>
      </w:pPr>
    </w:p>
    <w:p w14:paraId="56D7E635" w14:textId="77777777" w:rsidR="000B7386" w:rsidRPr="00AE6DD6" w:rsidRDefault="000B7386" w:rsidP="00BF4388">
      <w:pPr>
        <w:contextualSpacing/>
        <w:rPr>
          <w:rFonts w:ascii="Arial Narrow" w:hAnsi="Arial Narrow"/>
          <w:color w:val="000000" w:themeColor="text1"/>
          <w:sz w:val="24"/>
          <w:szCs w:val="24"/>
        </w:rPr>
      </w:pPr>
    </w:p>
    <w:p w14:paraId="33A75C8A" w14:textId="77777777" w:rsidR="000B7386" w:rsidRPr="00AE6DD6" w:rsidRDefault="000B7386" w:rsidP="00BF4388">
      <w:pPr>
        <w:contextualSpacing/>
        <w:rPr>
          <w:rFonts w:ascii="Arial Narrow" w:hAnsi="Arial Narrow"/>
          <w:color w:val="000000" w:themeColor="text1"/>
          <w:sz w:val="24"/>
          <w:szCs w:val="24"/>
        </w:rPr>
      </w:pPr>
    </w:p>
    <w:p w14:paraId="3695F971" w14:textId="77777777" w:rsidR="000B7386" w:rsidRPr="00AE6DD6" w:rsidRDefault="000B7386" w:rsidP="00BF4388">
      <w:pPr>
        <w:contextualSpacing/>
        <w:rPr>
          <w:rFonts w:ascii="Arial Narrow" w:hAnsi="Arial Narrow"/>
          <w:color w:val="000000" w:themeColor="text1"/>
          <w:sz w:val="24"/>
          <w:szCs w:val="24"/>
        </w:rPr>
      </w:pPr>
    </w:p>
    <w:p w14:paraId="328F3FB0" w14:textId="77777777" w:rsidR="000B7386" w:rsidRPr="00AE6DD6" w:rsidRDefault="000B7386" w:rsidP="00BF4388">
      <w:pPr>
        <w:contextualSpacing/>
        <w:rPr>
          <w:rFonts w:ascii="Arial Narrow" w:hAnsi="Arial Narrow"/>
          <w:color w:val="000000" w:themeColor="text1"/>
          <w:sz w:val="24"/>
          <w:szCs w:val="24"/>
        </w:rPr>
      </w:pPr>
    </w:p>
    <w:p w14:paraId="3C8B2266" w14:textId="77777777" w:rsidR="000B7386" w:rsidRPr="00AE6DD6" w:rsidRDefault="000B7386" w:rsidP="00BF4388">
      <w:pPr>
        <w:contextualSpacing/>
        <w:rPr>
          <w:rFonts w:ascii="Arial Narrow" w:hAnsi="Arial Narrow"/>
          <w:color w:val="000000" w:themeColor="text1"/>
          <w:sz w:val="24"/>
          <w:szCs w:val="24"/>
        </w:rPr>
      </w:pPr>
    </w:p>
    <w:p w14:paraId="40B36644" w14:textId="77777777" w:rsidR="000B7386" w:rsidRPr="00AE6DD6" w:rsidRDefault="000B7386" w:rsidP="00BF4388">
      <w:pPr>
        <w:contextualSpacing/>
        <w:rPr>
          <w:rFonts w:ascii="Arial Narrow" w:hAnsi="Arial Narrow"/>
          <w:color w:val="000000" w:themeColor="text1"/>
          <w:sz w:val="24"/>
          <w:szCs w:val="24"/>
        </w:rPr>
      </w:pPr>
    </w:p>
    <w:p w14:paraId="3D6715EC" w14:textId="77777777" w:rsidR="000B7386" w:rsidRPr="00AE6DD6" w:rsidRDefault="000B7386" w:rsidP="00BF4388">
      <w:pPr>
        <w:contextualSpacing/>
        <w:rPr>
          <w:rFonts w:ascii="Arial Narrow" w:hAnsi="Arial Narrow"/>
          <w:color w:val="000000" w:themeColor="text1"/>
          <w:sz w:val="24"/>
          <w:szCs w:val="24"/>
        </w:rPr>
      </w:pPr>
    </w:p>
    <w:p w14:paraId="36C0C2B2" w14:textId="77777777" w:rsidR="000B7386" w:rsidRPr="00AE6DD6" w:rsidRDefault="000B7386" w:rsidP="00BF4388">
      <w:pPr>
        <w:contextualSpacing/>
        <w:rPr>
          <w:rFonts w:ascii="Arial Narrow" w:hAnsi="Arial Narrow"/>
          <w:color w:val="000000" w:themeColor="text1"/>
          <w:sz w:val="24"/>
          <w:szCs w:val="24"/>
        </w:rPr>
      </w:pPr>
    </w:p>
    <w:p w14:paraId="1BF9F6D7" w14:textId="77777777" w:rsidR="000B7386" w:rsidRPr="00AE6DD6" w:rsidRDefault="000B7386" w:rsidP="00BF4388">
      <w:pPr>
        <w:contextualSpacing/>
        <w:rPr>
          <w:rFonts w:ascii="Arial Narrow" w:hAnsi="Arial Narrow"/>
          <w:color w:val="000000" w:themeColor="text1"/>
          <w:sz w:val="24"/>
          <w:szCs w:val="24"/>
        </w:rPr>
      </w:pPr>
    </w:p>
    <w:p w14:paraId="5F7F5737" w14:textId="77777777" w:rsidR="000B7386" w:rsidRPr="00AE6DD6" w:rsidRDefault="000B7386" w:rsidP="00BF4388">
      <w:pPr>
        <w:contextualSpacing/>
        <w:rPr>
          <w:rFonts w:ascii="Arial Narrow" w:hAnsi="Arial Narrow"/>
          <w:color w:val="000000" w:themeColor="text1"/>
          <w:sz w:val="24"/>
          <w:szCs w:val="24"/>
        </w:rPr>
      </w:pPr>
    </w:p>
    <w:p w14:paraId="3341D344" w14:textId="77777777" w:rsidR="000B7386" w:rsidRPr="00AE6DD6" w:rsidRDefault="000B7386" w:rsidP="00BF4388">
      <w:pPr>
        <w:contextualSpacing/>
        <w:rPr>
          <w:rFonts w:ascii="Arial Narrow" w:hAnsi="Arial Narrow"/>
          <w:color w:val="000000" w:themeColor="text1"/>
          <w:sz w:val="24"/>
          <w:szCs w:val="24"/>
        </w:rPr>
      </w:pPr>
    </w:p>
    <w:p w14:paraId="7F529BF6" w14:textId="77777777" w:rsidR="000B7386" w:rsidRPr="00AE6DD6" w:rsidRDefault="000B7386" w:rsidP="00BF4388">
      <w:pPr>
        <w:contextualSpacing/>
        <w:rPr>
          <w:rFonts w:ascii="Arial Narrow" w:hAnsi="Arial Narrow"/>
          <w:color w:val="000000" w:themeColor="text1"/>
          <w:sz w:val="24"/>
          <w:szCs w:val="24"/>
        </w:rPr>
      </w:pPr>
    </w:p>
    <w:p w14:paraId="1F36186B" w14:textId="77777777" w:rsidR="000B7386" w:rsidRPr="00AE6DD6" w:rsidRDefault="000B7386" w:rsidP="00BF4388">
      <w:pPr>
        <w:contextualSpacing/>
        <w:rPr>
          <w:rFonts w:ascii="Arial Narrow" w:hAnsi="Arial Narrow"/>
          <w:color w:val="000000" w:themeColor="text1"/>
          <w:sz w:val="24"/>
          <w:szCs w:val="24"/>
        </w:rPr>
      </w:pPr>
    </w:p>
    <w:p w14:paraId="795371A5" w14:textId="77777777" w:rsidR="000B7386" w:rsidRPr="00AE6DD6" w:rsidRDefault="000B7386" w:rsidP="00BF4388">
      <w:pPr>
        <w:contextualSpacing/>
        <w:rPr>
          <w:rFonts w:ascii="Arial Narrow" w:hAnsi="Arial Narrow"/>
          <w:color w:val="000000" w:themeColor="text1"/>
          <w:sz w:val="24"/>
          <w:szCs w:val="24"/>
        </w:rPr>
      </w:pPr>
    </w:p>
    <w:p w14:paraId="113BD0AA" w14:textId="77777777" w:rsidR="000B7386" w:rsidRPr="00AE6DD6" w:rsidRDefault="000B7386" w:rsidP="00BF4388">
      <w:pPr>
        <w:contextualSpacing/>
        <w:rPr>
          <w:rFonts w:ascii="Arial Narrow" w:hAnsi="Arial Narrow"/>
          <w:color w:val="000000" w:themeColor="text1"/>
          <w:sz w:val="24"/>
          <w:szCs w:val="24"/>
        </w:rPr>
      </w:pPr>
    </w:p>
    <w:p w14:paraId="3EC0B7D7" w14:textId="77777777" w:rsidR="000B7386" w:rsidRPr="00AE6DD6" w:rsidRDefault="000B7386" w:rsidP="00BF4388">
      <w:pPr>
        <w:contextualSpacing/>
        <w:rPr>
          <w:rFonts w:ascii="Arial Narrow" w:hAnsi="Arial Narrow"/>
          <w:color w:val="000000" w:themeColor="text1"/>
          <w:sz w:val="24"/>
          <w:szCs w:val="24"/>
        </w:rPr>
      </w:pPr>
    </w:p>
    <w:p w14:paraId="025981C9" w14:textId="77777777" w:rsidR="000B7386" w:rsidRPr="00AE6DD6" w:rsidRDefault="000B7386" w:rsidP="00BF4388">
      <w:pPr>
        <w:contextualSpacing/>
        <w:rPr>
          <w:rFonts w:ascii="Arial Narrow" w:hAnsi="Arial Narrow"/>
          <w:color w:val="000000" w:themeColor="text1"/>
          <w:sz w:val="24"/>
          <w:szCs w:val="24"/>
        </w:rPr>
      </w:pPr>
    </w:p>
    <w:p w14:paraId="3ED4A4DB" w14:textId="77777777" w:rsidR="000B7386" w:rsidRPr="00AE6DD6" w:rsidRDefault="000B7386" w:rsidP="00BF4388">
      <w:pPr>
        <w:contextualSpacing/>
        <w:rPr>
          <w:rFonts w:ascii="Arial Narrow" w:hAnsi="Arial Narrow"/>
          <w:color w:val="000000" w:themeColor="text1"/>
          <w:sz w:val="24"/>
          <w:szCs w:val="24"/>
        </w:rPr>
      </w:pPr>
    </w:p>
    <w:p w14:paraId="7EC53F2C" w14:textId="77777777" w:rsidR="000B7386" w:rsidRPr="00AE6DD6" w:rsidRDefault="000B7386" w:rsidP="00BF4388">
      <w:pPr>
        <w:contextualSpacing/>
        <w:rPr>
          <w:rFonts w:ascii="Arial Narrow" w:hAnsi="Arial Narrow"/>
          <w:color w:val="000000" w:themeColor="text1"/>
          <w:sz w:val="24"/>
          <w:szCs w:val="24"/>
        </w:rPr>
      </w:pPr>
    </w:p>
    <w:p w14:paraId="7015751D" w14:textId="77777777" w:rsidR="000B7386" w:rsidRPr="00AE6DD6" w:rsidRDefault="000B7386" w:rsidP="00BF4388">
      <w:pPr>
        <w:contextualSpacing/>
        <w:rPr>
          <w:rFonts w:ascii="Arial Narrow" w:hAnsi="Arial Narrow"/>
          <w:color w:val="000000" w:themeColor="text1"/>
          <w:sz w:val="24"/>
          <w:szCs w:val="24"/>
        </w:rPr>
      </w:pPr>
    </w:p>
    <w:p w14:paraId="023ADCBD" w14:textId="77777777" w:rsidR="000B7386" w:rsidRPr="00AE6DD6" w:rsidRDefault="000B7386" w:rsidP="00BF4388">
      <w:pPr>
        <w:contextualSpacing/>
        <w:rPr>
          <w:rFonts w:ascii="Arial Narrow" w:hAnsi="Arial Narrow"/>
          <w:color w:val="000000" w:themeColor="text1"/>
          <w:sz w:val="24"/>
          <w:szCs w:val="24"/>
        </w:rPr>
      </w:pPr>
    </w:p>
    <w:p w14:paraId="2732F43C" w14:textId="77777777" w:rsidR="000B7386" w:rsidRPr="00AE6DD6" w:rsidRDefault="000B7386" w:rsidP="00BF4388">
      <w:pPr>
        <w:contextualSpacing/>
        <w:rPr>
          <w:rFonts w:ascii="Arial Narrow" w:hAnsi="Arial Narrow"/>
          <w:color w:val="000000" w:themeColor="text1"/>
          <w:sz w:val="24"/>
          <w:szCs w:val="24"/>
        </w:rPr>
      </w:pPr>
    </w:p>
    <w:p w14:paraId="68D076C4" w14:textId="77777777" w:rsidR="000B7386" w:rsidRPr="00AE6DD6" w:rsidRDefault="000B7386" w:rsidP="00BF4388">
      <w:pPr>
        <w:contextualSpacing/>
        <w:rPr>
          <w:rFonts w:ascii="Arial Narrow" w:hAnsi="Arial Narrow"/>
          <w:color w:val="000000" w:themeColor="text1"/>
          <w:sz w:val="24"/>
          <w:szCs w:val="24"/>
        </w:rPr>
      </w:pPr>
    </w:p>
    <w:p w14:paraId="20692D4C" w14:textId="77777777" w:rsidR="000B7386" w:rsidRPr="00AE6DD6" w:rsidRDefault="000B7386" w:rsidP="00BF4388">
      <w:pPr>
        <w:contextualSpacing/>
        <w:rPr>
          <w:rFonts w:ascii="Arial Narrow" w:hAnsi="Arial Narrow"/>
          <w:color w:val="000000" w:themeColor="text1"/>
          <w:sz w:val="24"/>
          <w:szCs w:val="24"/>
        </w:rPr>
      </w:pPr>
    </w:p>
    <w:p w14:paraId="7DFB8C41" w14:textId="77777777" w:rsidR="000B7386" w:rsidRPr="00AE6DD6" w:rsidRDefault="000B7386" w:rsidP="00BF4388">
      <w:pPr>
        <w:contextualSpacing/>
        <w:rPr>
          <w:rFonts w:ascii="Arial Narrow" w:hAnsi="Arial Narrow"/>
          <w:color w:val="000000" w:themeColor="text1"/>
          <w:sz w:val="24"/>
          <w:szCs w:val="24"/>
        </w:rPr>
      </w:pPr>
    </w:p>
    <w:p w14:paraId="36409D0A" w14:textId="77777777" w:rsidR="000B7386" w:rsidRPr="00AE6DD6" w:rsidRDefault="000B7386" w:rsidP="00BF4388">
      <w:pPr>
        <w:contextualSpacing/>
        <w:rPr>
          <w:rFonts w:ascii="Arial Narrow" w:hAnsi="Arial Narrow"/>
          <w:color w:val="000000" w:themeColor="text1"/>
          <w:sz w:val="24"/>
          <w:szCs w:val="24"/>
        </w:rPr>
      </w:pPr>
    </w:p>
    <w:p w14:paraId="67D5532F" w14:textId="77777777" w:rsidR="000B7386" w:rsidRPr="00AE6DD6" w:rsidRDefault="000B7386" w:rsidP="00BF4388">
      <w:pPr>
        <w:contextualSpacing/>
        <w:rPr>
          <w:rFonts w:ascii="Arial Narrow" w:hAnsi="Arial Narrow"/>
          <w:color w:val="000000" w:themeColor="text1"/>
          <w:sz w:val="24"/>
          <w:szCs w:val="24"/>
        </w:rPr>
      </w:pPr>
    </w:p>
    <w:p w14:paraId="7DE52802" w14:textId="77777777" w:rsidR="000B7386" w:rsidRPr="00AE6DD6" w:rsidRDefault="000B7386" w:rsidP="00BF4388">
      <w:pPr>
        <w:contextualSpacing/>
        <w:rPr>
          <w:rFonts w:ascii="Arial Narrow" w:hAnsi="Arial Narrow"/>
          <w:color w:val="000000" w:themeColor="text1"/>
          <w:sz w:val="24"/>
          <w:szCs w:val="24"/>
        </w:rPr>
      </w:pPr>
    </w:p>
    <w:p w14:paraId="5B3CD12E" w14:textId="77777777" w:rsidR="000B7386" w:rsidRPr="00AE6DD6" w:rsidRDefault="000B7386" w:rsidP="00BF4388">
      <w:pPr>
        <w:contextualSpacing/>
        <w:rPr>
          <w:rFonts w:ascii="Arial Narrow" w:hAnsi="Arial Narrow"/>
          <w:color w:val="000000" w:themeColor="text1"/>
          <w:sz w:val="24"/>
          <w:szCs w:val="24"/>
        </w:rPr>
      </w:pPr>
    </w:p>
    <w:p w14:paraId="4731C6AD" w14:textId="77777777" w:rsidR="000B7386" w:rsidRPr="00AE6DD6" w:rsidRDefault="000B7386" w:rsidP="00BF4388">
      <w:pPr>
        <w:contextualSpacing/>
        <w:rPr>
          <w:rFonts w:ascii="Arial Narrow" w:hAnsi="Arial Narrow"/>
          <w:color w:val="000000" w:themeColor="text1"/>
          <w:sz w:val="24"/>
          <w:szCs w:val="24"/>
        </w:rPr>
      </w:pPr>
    </w:p>
    <w:p w14:paraId="5B9FA314" w14:textId="77777777" w:rsidR="000B7386" w:rsidRPr="00AE6DD6" w:rsidRDefault="000B7386" w:rsidP="00BF4388">
      <w:pPr>
        <w:contextualSpacing/>
        <w:rPr>
          <w:rFonts w:ascii="Arial Narrow" w:hAnsi="Arial Narrow"/>
          <w:color w:val="000000" w:themeColor="text1"/>
          <w:sz w:val="24"/>
          <w:szCs w:val="24"/>
        </w:rPr>
      </w:pPr>
    </w:p>
    <w:p w14:paraId="16401401" w14:textId="77777777" w:rsidR="000B7386" w:rsidRPr="00AE6DD6" w:rsidRDefault="000B7386" w:rsidP="00BF4388">
      <w:pPr>
        <w:contextualSpacing/>
        <w:rPr>
          <w:rFonts w:ascii="Arial Narrow" w:hAnsi="Arial Narrow"/>
          <w:color w:val="000000" w:themeColor="text1"/>
          <w:sz w:val="24"/>
          <w:szCs w:val="24"/>
        </w:rPr>
      </w:pPr>
    </w:p>
    <w:p w14:paraId="334C26C2" w14:textId="77777777" w:rsidR="000B7386" w:rsidRPr="00AE6DD6" w:rsidRDefault="000B7386" w:rsidP="00BF4388">
      <w:pPr>
        <w:contextualSpacing/>
        <w:rPr>
          <w:rFonts w:ascii="Arial Narrow" w:hAnsi="Arial Narrow"/>
          <w:color w:val="000000" w:themeColor="text1"/>
          <w:sz w:val="24"/>
          <w:szCs w:val="24"/>
        </w:rPr>
      </w:pPr>
    </w:p>
    <w:p w14:paraId="0B77A364" w14:textId="77777777" w:rsidR="000B7386" w:rsidRDefault="000B7386" w:rsidP="00BF4388">
      <w:pPr>
        <w:contextualSpacing/>
        <w:rPr>
          <w:rFonts w:ascii="Arial Narrow" w:hAnsi="Arial Narrow"/>
          <w:color w:val="000000" w:themeColor="text1"/>
          <w:sz w:val="24"/>
          <w:szCs w:val="24"/>
        </w:rPr>
      </w:pPr>
    </w:p>
    <w:p w14:paraId="21713671" w14:textId="77777777" w:rsidR="008408DB" w:rsidRDefault="008408DB" w:rsidP="00BF4388">
      <w:pPr>
        <w:contextualSpacing/>
        <w:rPr>
          <w:rFonts w:ascii="Arial Narrow" w:hAnsi="Arial Narrow"/>
          <w:color w:val="000000" w:themeColor="text1"/>
          <w:sz w:val="24"/>
          <w:szCs w:val="24"/>
        </w:rPr>
      </w:pPr>
    </w:p>
    <w:p w14:paraId="0104CF6B" w14:textId="77777777" w:rsidR="008408DB" w:rsidRPr="00AE6DD6" w:rsidRDefault="008408DB" w:rsidP="00BF4388">
      <w:pPr>
        <w:contextualSpacing/>
        <w:rPr>
          <w:rFonts w:ascii="Arial Narrow" w:hAnsi="Arial Narrow"/>
          <w:color w:val="000000" w:themeColor="text1"/>
          <w:sz w:val="24"/>
          <w:szCs w:val="24"/>
        </w:rPr>
      </w:pPr>
    </w:p>
    <w:p w14:paraId="07C3EEAD" w14:textId="77777777" w:rsidR="000B7386" w:rsidRPr="00AE6DD6" w:rsidRDefault="000B7386" w:rsidP="00BF4388">
      <w:pPr>
        <w:contextualSpacing/>
        <w:rPr>
          <w:rFonts w:ascii="Arial Narrow" w:hAnsi="Arial Narrow"/>
          <w:color w:val="000000" w:themeColor="text1"/>
          <w:sz w:val="24"/>
          <w:szCs w:val="24"/>
        </w:rPr>
      </w:pPr>
    </w:p>
    <w:p w14:paraId="02A810EF" w14:textId="77777777" w:rsidR="000B7386" w:rsidRPr="00AE6DD6" w:rsidRDefault="000B7386" w:rsidP="000B7386">
      <w:pPr>
        <w:rPr>
          <w:rFonts w:ascii="Arial Narrow" w:hAnsi="Arial Narrow"/>
          <w:color w:val="000000" w:themeColor="text1"/>
          <w:sz w:val="24"/>
          <w:szCs w:val="24"/>
        </w:rPr>
      </w:pPr>
    </w:p>
    <w:p w14:paraId="049E4924" w14:textId="77777777" w:rsidR="000B7386" w:rsidRPr="00AE6DD6" w:rsidRDefault="000B7386" w:rsidP="000B7386">
      <w:pPr>
        <w:rPr>
          <w:rFonts w:ascii="Arial Narrow" w:hAnsi="Arial Narrow"/>
          <w:b/>
          <w:color w:val="000000" w:themeColor="text1"/>
          <w:sz w:val="24"/>
          <w:szCs w:val="24"/>
        </w:rPr>
      </w:pPr>
      <w:r w:rsidRPr="00AE6DD6">
        <w:rPr>
          <w:rFonts w:ascii="Arial Narrow" w:hAnsi="Arial Narrow"/>
          <w:b/>
          <w:color w:val="000000" w:themeColor="text1"/>
          <w:sz w:val="24"/>
          <w:szCs w:val="24"/>
        </w:rPr>
        <w:lastRenderedPageBreak/>
        <w:t>IV.</w:t>
      </w:r>
      <w:r w:rsidRPr="00AE6DD6">
        <w:rPr>
          <w:rFonts w:ascii="Arial Narrow" w:hAnsi="Arial Narrow"/>
          <w:b/>
          <w:color w:val="000000" w:themeColor="text1"/>
          <w:sz w:val="24"/>
          <w:szCs w:val="24"/>
        </w:rPr>
        <w:tab/>
        <w:t>POSEBNI IZVJEŠTAJI</w:t>
      </w:r>
    </w:p>
    <w:p w14:paraId="476892EB" w14:textId="77777777" w:rsidR="000B7386" w:rsidRPr="00AE6DD6" w:rsidRDefault="000B7386" w:rsidP="000B7386">
      <w:pPr>
        <w:jc w:val="center"/>
        <w:rPr>
          <w:rFonts w:ascii="Arial Narrow" w:hAnsi="Arial Narrow"/>
          <w:b/>
          <w:color w:val="000000" w:themeColor="text1"/>
          <w:sz w:val="24"/>
          <w:szCs w:val="24"/>
        </w:rPr>
      </w:pPr>
    </w:p>
    <w:p w14:paraId="11D90B9E" w14:textId="77777777" w:rsidR="000B7386" w:rsidRPr="00AE6DD6" w:rsidRDefault="000B7386" w:rsidP="000B7386">
      <w:pPr>
        <w:jc w:val="center"/>
        <w:rPr>
          <w:rFonts w:ascii="Arial Narrow" w:hAnsi="Arial Narrow"/>
          <w:b/>
          <w:color w:val="000000" w:themeColor="text1"/>
          <w:sz w:val="24"/>
          <w:szCs w:val="24"/>
        </w:rPr>
      </w:pPr>
    </w:p>
    <w:p w14:paraId="4E9F772D" w14:textId="77777777" w:rsidR="000B7386" w:rsidRPr="00AE6DD6" w:rsidRDefault="00633865" w:rsidP="000B7386">
      <w:pPr>
        <w:jc w:val="center"/>
        <w:rPr>
          <w:rFonts w:ascii="Arial Narrow" w:hAnsi="Arial Narrow"/>
          <w:b/>
          <w:color w:val="000000" w:themeColor="text1"/>
          <w:sz w:val="24"/>
          <w:szCs w:val="24"/>
        </w:rPr>
      </w:pPr>
      <w:r w:rsidRPr="00AE6DD6">
        <w:rPr>
          <w:rFonts w:ascii="Arial Narrow" w:hAnsi="Arial Narrow"/>
          <w:b/>
          <w:color w:val="000000" w:themeColor="text1"/>
          <w:sz w:val="24"/>
          <w:szCs w:val="24"/>
        </w:rPr>
        <w:t>Članak 4</w:t>
      </w:r>
      <w:r w:rsidR="000B7386" w:rsidRPr="00AE6DD6">
        <w:rPr>
          <w:rFonts w:ascii="Arial Narrow" w:hAnsi="Arial Narrow"/>
          <w:b/>
          <w:color w:val="000000" w:themeColor="text1"/>
          <w:sz w:val="24"/>
          <w:szCs w:val="24"/>
        </w:rPr>
        <w:t>.</w:t>
      </w:r>
    </w:p>
    <w:p w14:paraId="56ABDDD3" w14:textId="77777777" w:rsidR="000B7386" w:rsidRPr="00AE6DD6" w:rsidRDefault="000B7386" w:rsidP="000B7386">
      <w:pPr>
        <w:rPr>
          <w:rFonts w:ascii="Arial Narrow" w:hAnsi="Arial Narrow"/>
          <w:color w:val="000000" w:themeColor="text1"/>
          <w:sz w:val="24"/>
          <w:szCs w:val="24"/>
        </w:rPr>
      </w:pPr>
    </w:p>
    <w:p w14:paraId="1A69D7BF" w14:textId="1CA0AEDF" w:rsidR="000B7386" w:rsidRPr="00AE6DD6" w:rsidRDefault="000B7386" w:rsidP="000B7386">
      <w:pPr>
        <w:rPr>
          <w:rFonts w:ascii="Arial Narrow" w:hAnsi="Arial Narrow"/>
          <w:color w:val="000000" w:themeColor="text1"/>
          <w:sz w:val="24"/>
          <w:szCs w:val="24"/>
        </w:rPr>
      </w:pPr>
      <w:r w:rsidRPr="00AE6DD6">
        <w:rPr>
          <w:rFonts w:ascii="Arial Narrow" w:hAnsi="Arial Narrow"/>
          <w:color w:val="000000" w:themeColor="text1"/>
          <w:sz w:val="24"/>
          <w:szCs w:val="24"/>
        </w:rPr>
        <w:tab/>
        <w:t>Izvještaj o korištenju proračunske zalihe, Izvještaj o zaduživanju na domaćem i stranom tržištu novca i kapitala, Izvještaj o danim jamstvima i plaćanjima po protestiranim jamstvima, Izvještaj  o korištenju sredstava fondova Europske unije, Izvještaj o danim zajmovima i potraživanjima po danim zajmovima te Izvještaj o stanju potraživanja i dospjelih obveza te o stanju potencijalnih obveza po osnovi sudskih sporova sastavni su dio Godišnjeg izvještaja o izvršenju Proračuna Grada Ogulina za 202</w:t>
      </w:r>
      <w:r w:rsidR="00463C55">
        <w:rPr>
          <w:rFonts w:ascii="Arial Narrow" w:hAnsi="Arial Narrow"/>
          <w:color w:val="000000" w:themeColor="text1"/>
          <w:sz w:val="24"/>
          <w:szCs w:val="24"/>
        </w:rPr>
        <w:t>4</w:t>
      </w:r>
      <w:r w:rsidRPr="00AE6DD6">
        <w:rPr>
          <w:rFonts w:ascii="Arial Narrow" w:hAnsi="Arial Narrow"/>
          <w:color w:val="000000" w:themeColor="text1"/>
          <w:sz w:val="24"/>
          <w:szCs w:val="24"/>
        </w:rPr>
        <w:t>. godinu.</w:t>
      </w:r>
    </w:p>
    <w:p w14:paraId="69868A09" w14:textId="77777777" w:rsidR="000B7386" w:rsidRPr="00AE6DD6" w:rsidRDefault="000B7386" w:rsidP="000B7386">
      <w:pPr>
        <w:rPr>
          <w:rFonts w:ascii="Arial Narrow" w:hAnsi="Arial Narrow"/>
          <w:color w:val="000000" w:themeColor="text1"/>
          <w:sz w:val="24"/>
          <w:szCs w:val="24"/>
        </w:rPr>
      </w:pPr>
    </w:p>
    <w:p w14:paraId="696A5854" w14:textId="77777777" w:rsidR="000B7386" w:rsidRPr="00AE6DD6" w:rsidRDefault="000B7386" w:rsidP="000B7386">
      <w:pPr>
        <w:pStyle w:val="Standard"/>
        <w:rPr>
          <w:rFonts w:ascii="Arial Narrow" w:eastAsia="Times New Roman" w:hAnsi="Arial Narrow"/>
          <w:color w:val="000000" w:themeColor="text1"/>
          <w:kern w:val="0"/>
          <w:sz w:val="24"/>
          <w:szCs w:val="24"/>
          <w:lang w:eastAsia="hr-HR"/>
        </w:rPr>
      </w:pPr>
    </w:p>
    <w:p w14:paraId="2FCB7F49" w14:textId="77777777" w:rsidR="000B7386" w:rsidRPr="00AE6DD6" w:rsidRDefault="000B7386" w:rsidP="000B7386">
      <w:pPr>
        <w:pStyle w:val="Standard"/>
        <w:numPr>
          <w:ilvl w:val="0"/>
          <w:numId w:val="27"/>
        </w:numPr>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t>IZVJEŠTAJ O KORIŠTENJU PRORAČUNSKE ZALIHE</w:t>
      </w:r>
    </w:p>
    <w:p w14:paraId="2CDED529" w14:textId="77777777" w:rsidR="000B7386" w:rsidRPr="00AE6DD6" w:rsidRDefault="000B7386" w:rsidP="000B7386">
      <w:pPr>
        <w:pStyle w:val="Standard"/>
        <w:rPr>
          <w:rFonts w:ascii="Arial Narrow" w:hAnsi="Arial Narrow" w:cs="Arial"/>
          <w:b/>
          <w:color w:val="000000" w:themeColor="text1"/>
          <w:sz w:val="24"/>
          <w:szCs w:val="24"/>
        </w:rPr>
      </w:pPr>
    </w:p>
    <w:p w14:paraId="7BA43DDD" w14:textId="77777777" w:rsidR="000B7386" w:rsidRPr="00AE6DD6" w:rsidRDefault="000B7386" w:rsidP="000B7386">
      <w:pPr>
        <w:pStyle w:val="Standard"/>
        <w:rPr>
          <w:rFonts w:ascii="Arial Narrow" w:hAnsi="Arial Narrow" w:cs="Arial"/>
          <w:color w:val="000000" w:themeColor="text1"/>
          <w:sz w:val="24"/>
          <w:szCs w:val="24"/>
        </w:rPr>
      </w:pPr>
      <w:r w:rsidRPr="00AE6DD6">
        <w:rPr>
          <w:rFonts w:ascii="Arial Narrow" w:hAnsi="Arial Narrow" w:cs="Arial"/>
          <w:color w:val="000000" w:themeColor="text1"/>
          <w:sz w:val="24"/>
          <w:szCs w:val="24"/>
        </w:rPr>
        <w:tab/>
        <w:t>Zakonom o proračunu (NN br. 144/21) regulirano je da se sredstva proračunske zalihe mogu koristiti za nepredviđene namjene, za koje u proračunu nisu osigurana sredstva, ili za namjene za koje se tijekom godine pokaže da za njih nisu utvrđena dovoljna sredstva jer ih pri planiranju proračuna nije bilo moguće predvidjeti. Navedena sredstva u skladu sa Zakonom mogu iznositi najviše 0,50% proračunskih prihoda bez primitak</w:t>
      </w:r>
      <w:r w:rsidR="007D404F" w:rsidRPr="00AE6DD6">
        <w:rPr>
          <w:rFonts w:ascii="Arial Narrow" w:hAnsi="Arial Narrow" w:cs="Arial"/>
          <w:color w:val="000000" w:themeColor="text1"/>
          <w:sz w:val="24"/>
          <w:szCs w:val="24"/>
        </w:rPr>
        <w:t>a.</w:t>
      </w:r>
    </w:p>
    <w:p w14:paraId="66E63B6C" w14:textId="3F5E7BAD" w:rsidR="000B7386" w:rsidRPr="00AE6DD6" w:rsidRDefault="000B7386" w:rsidP="000B7386">
      <w:pPr>
        <w:pStyle w:val="Standard"/>
        <w:ind w:firstLine="708"/>
        <w:rPr>
          <w:rFonts w:ascii="Arial Narrow" w:hAnsi="Arial Narrow" w:cs="Arial"/>
          <w:color w:val="000000" w:themeColor="text1"/>
          <w:sz w:val="24"/>
          <w:szCs w:val="24"/>
        </w:rPr>
      </w:pPr>
      <w:r w:rsidRPr="00AE6DD6">
        <w:rPr>
          <w:rFonts w:ascii="Arial Narrow" w:hAnsi="Arial Narrow" w:cs="Arial"/>
          <w:color w:val="000000" w:themeColor="text1"/>
          <w:sz w:val="24"/>
          <w:szCs w:val="24"/>
        </w:rPr>
        <w:t>Sredstva proračunske zalihe planirana su Proračunom Grada Ogulina za 202</w:t>
      </w:r>
      <w:r w:rsidR="00DE3D9F">
        <w:rPr>
          <w:rFonts w:ascii="Arial Narrow" w:hAnsi="Arial Narrow" w:cs="Arial"/>
          <w:color w:val="000000" w:themeColor="text1"/>
          <w:sz w:val="24"/>
          <w:szCs w:val="24"/>
        </w:rPr>
        <w:t>4</w:t>
      </w:r>
      <w:r w:rsidRPr="00AE6DD6">
        <w:rPr>
          <w:rFonts w:ascii="Arial Narrow" w:hAnsi="Arial Narrow" w:cs="Arial"/>
          <w:color w:val="000000" w:themeColor="text1"/>
          <w:sz w:val="24"/>
          <w:szCs w:val="24"/>
        </w:rPr>
        <w:t>. godinu u ukupnom iznosu od 5.000,00 eura u okviru Razdjela 001 Gradska izvršna i predstavnička tijela, Glava 00101 Gradska izvršna i predstavnička tijela, a u razdoblju od 1. siječnja do 31. prosinca 202</w:t>
      </w:r>
      <w:r w:rsidR="00DE3D9F">
        <w:rPr>
          <w:rFonts w:ascii="Arial Narrow" w:hAnsi="Arial Narrow" w:cs="Arial"/>
          <w:color w:val="000000" w:themeColor="text1"/>
          <w:sz w:val="24"/>
          <w:szCs w:val="24"/>
        </w:rPr>
        <w:t>4</w:t>
      </w:r>
      <w:r w:rsidRPr="00AE6DD6">
        <w:rPr>
          <w:rFonts w:ascii="Arial Narrow" w:hAnsi="Arial Narrow" w:cs="Arial"/>
          <w:color w:val="000000" w:themeColor="text1"/>
          <w:sz w:val="24"/>
          <w:szCs w:val="24"/>
        </w:rPr>
        <w:t>. godine ista nisu korištena.</w:t>
      </w:r>
    </w:p>
    <w:p w14:paraId="29828D0E" w14:textId="77777777" w:rsidR="000B7386" w:rsidRPr="00AE6DD6" w:rsidRDefault="000B7386" w:rsidP="000B7386">
      <w:pPr>
        <w:pStyle w:val="Standard"/>
        <w:rPr>
          <w:rFonts w:ascii="Arial Narrow" w:hAnsi="Arial Narrow" w:cs="Arial"/>
          <w:color w:val="000000" w:themeColor="text1"/>
          <w:sz w:val="24"/>
          <w:szCs w:val="24"/>
        </w:rPr>
      </w:pPr>
    </w:p>
    <w:p w14:paraId="106A1E5E" w14:textId="77777777" w:rsidR="000B7386" w:rsidRPr="00AE6DD6" w:rsidRDefault="000B7386" w:rsidP="000B7386">
      <w:pPr>
        <w:pStyle w:val="Standard"/>
        <w:rPr>
          <w:rFonts w:ascii="Arial Narrow" w:hAnsi="Arial Narrow" w:cs="Arial"/>
          <w:color w:val="000000" w:themeColor="text1"/>
          <w:sz w:val="24"/>
          <w:szCs w:val="24"/>
        </w:rPr>
      </w:pPr>
    </w:p>
    <w:p w14:paraId="521BAC2D" w14:textId="77777777" w:rsidR="000B7386" w:rsidRPr="00AE6DD6" w:rsidRDefault="000B7386" w:rsidP="000B7386">
      <w:pPr>
        <w:pStyle w:val="Standard"/>
        <w:numPr>
          <w:ilvl w:val="0"/>
          <w:numId w:val="27"/>
        </w:numPr>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t>IZVJEŠTAJ O ZADUŽIVANJU NA DOMAĆEM I STRANOM TRŽIŠTU NOVCA I KAPITALA</w:t>
      </w:r>
    </w:p>
    <w:p w14:paraId="0AA924C0" w14:textId="77777777" w:rsidR="000B7386" w:rsidRPr="00AE6DD6" w:rsidRDefault="000B7386" w:rsidP="000B7386">
      <w:pPr>
        <w:pStyle w:val="Standard"/>
        <w:rPr>
          <w:rFonts w:ascii="Arial Narrow" w:hAnsi="Arial Narrow" w:cs="Arial"/>
          <w:b/>
          <w:color w:val="000000" w:themeColor="text1"/>
          <w:sz w:val="24"/>
          <w:szCs w:val="24"/>
        </w:rPr>
      </w:pPr>
    </w:p>
    <w:p w14:paraId="15F38A88" w14:textId="77777777" w:rsidR="000B7386" w:rsidRPr="00AE6DD6" w:rsidRDefault="000B7386" w:rsidP="000B7386">
      <w:pPr>
        <w:pStyle w:val="Standard"/>
        <w:rPr>
          <w:rFonts w:ascii="Arial Narrow" w:hAnsi="Arial Narrow" w:cs="Arial"/>
          <w:color w:val="000000" w:themeColor="text1"/>
          <w:sz w:val="24"/>
          <w:szCs w:val="24"/>
        </w:rPr>
      </w:pPr>
      <w:r w:rsidRPr="00AE6DD6">
        <w:rPr>
          <w:rFonts w:ascii="Arial Narrow" w:hAnsi="Arial Narrow" w:cs="Arial"/>
          <w:color w:val="000000" w:themeColor="text1"/>
          <w:sz w:val="24"/>
          <w:szCs w:val="24"/>
        </w:rPr>
        <w:tab/>
        <w:t>Zaduživanje jedinica lokalne i područne (regionalne) samouprave regulirano je Zakonom o proračunu (Narodne novine br. 144/21). Općine, gradovi i županije mogu se dugoročno zadužiti samo za financiranje kapitalnih projekata (investicija) na temelju odluke njihova predstavničkog tijela, uz prethodnu suglasnost Vlade Republike Hrvatske. Postupak zaduživanja reguliran je Pravilnikom o postupku zaduživanja te davanja jamstava i suglasnosti jedinicama lokalne i područne (regionalne) samouprave (NN br. 55/09 i 139/10).</w:t>
      </w:r>
    </w:p>
    <w:p w14:paraId="3B164066" w14:textId="675F6679" w:rsidR="000B7386" w:rsidRPr="00AE6DD6" w:rsidRDefault="000B7386" w:rsidP="000B7386">
      <w:pPr>
        <w:pStyle w:val="Standard"/>
        <w:rPr>
          <w:rFonts w:ascii="Arial Narrow" w:hAnsi="Arial Narrow" w:cs="Arial"/>
          <w:color w:val="000000" w:themeColor="text1"/>
          <w:sz w:val="24"/>
          <w:szCs w:val="24"/>
        </w:rPr>
      </w:pPr>
      <w:r w:rsidRPr="00AE6DD6">
        <w:rPr>
          <w:rFonts w:ascii="Arial Narrow" w:hAnsi="Arial Narrow" w:cs="Arial"/>
          <w:color w:val="000000" w:themeColor="text1"/>
          <w:sz w:val="24"/>
          <w:szCs w:val="24"/>
        </w:rPr>
        <w:tab/>
        <w:t xml:space="preserve">Iskazano izvršenje u Računu financiranja Općeg dijela </w:t>
      </w:r>
      <w:r w:rsidR="008F371A">
        <w:rPr>
          <w:rFonts w:ascii="Arial Narrow" w:hAnsi="Arial Narrow" w:cs="Arial"/>
          <w:color w:val="000000" w:themeColor="text1"/>
          <w:sz w:val="24"/>
          <w:szCs w:val="24"/>
        </w:rPr>
        <w:t>g</w:t>
      </w:r>
      <w:r w:rsidRPr="00AE6DD6">
        <w:rPr>
          <w:rFonts w:ascii="Arial Narrow" w:hAnsi="Arial Narrow" w:cs="Arial"/>
          <w:color w:val="000000" w:themeColor="text1"/>
          <w:sz w:val="24"/>
          <w:szCs w:val="24"/>
        </w:rPr>
        <w:t>odišnjeg izvještaja o izvršenju Proračuna Grada Ogulina za</w:t>
      </w:r>
      <w:r w:rsidRPr="00AE6DD6">
        <w:rPr>
          <w:rFonts w:ascii="Arial Narrow" w:hAnsi="Arial Narrow"/>
          <w:color w:val="000000" w:themeColor="text1"/>
          <w:sz w:val="24"/>
          <w:szCs w:val="24"/>
        </w:rPr>
        <w:t xml:space="preserve"> razdoblje od 1. siječnja do 31. prosinca 202</w:t>
      </w:r>
      <w:r w:rsidR="008F371A">
        <w:rPr>
          <w:rFonts w:ascii="Arial Narrow" w:hAnsi="Arial Narrow"/>
          <w:color w:val="000000" w:themeColor="text1"/>
          <w:sz w:val="24"/>
          <w:szCs w:val="24"/>
        </w:rPr>
        <w:t>4</w:t>
      </w:r>
      <w:r w:rsidRPr="00AE6DD6">
        <w:rPr>
          <w:rFonts w:ascii="Arial Narrow" w:hAnsi="Arial Narrow" w:cs="Arial"/>
          <w:color w:val="000000" w:themeColor="text1"/>
          <w:sz w:val="24"/>
          <w:szCs w:val="24"/>
        </w:rPr>
        <w:t xml:space="preserve">. godine u iznosu od </w:t>
      </w:r>
      <w:r w:rsidR="008F371A">
        <w:rPr>
          <w:rFonts w:ascii="Arial Narrow" w:hAnsi="Arial Narrow" w:cs="Arial"/>
          <w:color w:val="000000" w:themeColor="text1"/>
          <w:sz w:val="24"/>
          <w:szCs w:val="24"/>
        </w:rPr>
        <w:t>30.790,94</w:t>
      </w:r>
      <w:r w:rsidRPr="00AE6DD6">
        <w:rPr>
          <w:rFonts w:ascii="Arial Narrow" w:hAnsi="Arial Narrow" w:cs="Arial"/>
          <w:color w:val="000000" w:themeColor="text1"/>
          <w:sz w:val="24"/>
          <w:szCs w:val="24"/>
        </w:rPr>
        <w:t xml:space="preserve"> eura odnosi se na izdatak za financijsku imovinu i otplatu zajmova u istom razdoblju, konkretno na otplatu financijskog leasinga proračunskog korisnika Javne vatrogasne postrojbe Ogulin.</w:t>
      </w:r>
    </w:p>
    <w:p w14:paraId="5FB15D59" w14:textId="77777777" w:rsidR="000B7386" w:rsidRPr="00AE6DD6" w:rsidRDefault="000B7386" w:rsidP="000B7386">
      <w:pPr>
        <w:pStyle w:val="Odlomakpopisa"/>
        <w:ind w:left="0"/>
        <w:rPr>
          <w:rFonts w:ascii="Arial Narrow" w:hAnsi="Arial Narrow" w:cs="Arial"/>
          <w:b/>
          <w:color w:val="000000" w:themeColor="text1"/>
          <w:sz w:val="24"/>
          <w:szCs w:val="24"/>
        </w:rPr>
      </w:pPr>
    </w:p>
    <w:p w14:paraId="3257066F" w14:textId="77777777" w:rsidR="000B7386" w:rsidRPr="00AE6DD6" w:rsidRDefault="000B7386" w:rsidP="000B7386">
      <w:pPr>
        <w:pStyle w:val="Odlomakpopisa"/>
        <w:ind w:left="0"/>
        <w:rPr>
          <w:rFonts w:ascii="Arial Narrow" w:hAnsi="Arial Narrow" w:cs="Arial"/>
          <w:b/>
          <w:color w:val="000000" w:themeColor="text1"/>
          <w:sz w:val="24"/>
          <w:szCs w:val="24"/>
        </w:rPr>
      </w:pPr>
    </w:p>
    <w:p w14:paraId="4F9EA7C4" w14:textId="77777777" w:rsidR="000B7386" w:rsidRPr="00AE6DD6" w:rsidRDefault="000B7386" w:rsidP="000B7386">
      <w:pPr>
        <w:pStyle w:val="Odlomakpopisa"/>
        <w:numPr>
          <w:ilvl w:val="0"/>
          <w:numId w:val="27"/>
        </w:numPr>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t>IZVJEŠTAJ O DANIM JAMSTVIMA I PLAĆANJIMA PO PROTESTIRANIM JAMSTVIMA</w:t>
      </w:r>
    </w:p>
    <w:p w14:paraId="1496E312" w14:textId="77777777" w:rsidR="000B7386" w:rsidRPr="00AE6DD6" w:rsidRDefault="000B7386" w:rsidP="000B7386">
      <w:pPr>
        <w:pStyle w:val="Odlomakpopisa"/>
        <w:ind w:left="1211"/>
        <w:jc w:val="center"/>
        <w:rPr>
          <w:rFonts w:ascii="Arial Narrow" w:hAnsi="Arial Narrow" w:cs="Arial"/>
          <w:b/>
          <w:color w:val="000000" w:themeColor="text1"/>
          <w:sz w:val="24"/>
          <w:szCs w:val="24"/>
        </w:rPr>
      </w:pPr>
    </w:p>
    <w:p w14:paraId="7B91ED59" w14:textId="77777777" w:rsidR="000B7386" w:rsidRPr="00AE6DD6" w:rsidRDefault="000B7386" w:rsidP="000B7386">
      <w:pPr>
        <w:pStyle w:val="Standard"/>
        <w:rPr>
          <w:rFonts w:ascii="Arial Narrow" w:hAnsi="Arial Narrow" w:cs="Arial"/>
          <w:color w:val="000000" w:themeColor="text1"/>
          <w:sz w:val="24"/>
          <w:szCs w:val="24"/>
        </w:rPr>
      </w:pPr>
      <w:r w:rsidRPr="00AE6DD6">
        <w:rPr>
          <w:rFonts w:ascii="Arial Narrow" w:hAnsi="Arial Narrow" w:cs="Arial"/>
          <w:color w:val="000000" w:themeColor="text1"/>
          <w:sz w:val="24"/>
          <w:szCs w:val="24"/>
        </w:rPr>
        <w:tab/>
        <w:t>U skladu sa Zakonom o proračunu (Narodne novine br. 144/21) jedinice lokalne i područne (regionalne) samouprave mogu dati jamstvo pravnoj osobi u svom većinskom izravnom ili neizravnom vlasništvu te ustanovi čiji su osnivač, ali prije davanja jamstva moraju ishoditi suglasnost ministra financija.</w:t>
      </w:r>
    </w:p>
    <w:p w14:paraId="284B57EF" w14:textId="7F31A308" w:rsidR="000B7386" w:rsidRPr="00AE6DD6" w:rsidRDefault="000B7386" w:rsidP="000B7386">
      <w:pPr>
        <w:pStyle w:val="Standard"/>
        <w:rPr>
          <w:rFonts w:ascii="Arial Narrow" w:hAnsi="Arial Narrow" w:cs="Arial"/>
          <w:color w:val="000000" w:themeColor="text1"/>
          <w:sz w:val="24"/>
          <w:szCs w:val="24"/>
        </w:rPr>
      </w:pPr>
      <w:r w:rsidRPr="00AE6DD6">
        <w:rPr>
          <w:rFonts w:ascii="Arial Narrow" w:hAnsi="Arial Narrow" w:cs="Arial"/>
          <w:color w:val="000000" w:themeColor="text1"/>
          <w:sz w:val="24"/>
          <w:szCs w:val="24"/>
        </w:rPr>
        <w:tab/>
        <w:t>Grad Ogulin u izvještajnom razdoblju od 1. siječnja do 31. prosinca 202</w:t>
      </w:r>
      <w:r w:rsidR="00DE3D9F">
        <w:rPr>
          <w:rFonts w:ascii="Arial Narrow" w:hAnsi="Arial Narrow" w:cs="Arial"/>
          <w:color w:val="000000" w:themeColor="text1"/>
          <w:sz w:val="24"/>
          <w:szCs w:val="24"/>
        </w:rPr>
        <w:t>4</w:t>
      </w:r>
      <w:r w:rsidRPr="00AE6DD6">
        <w:rPr>
          <w:rFonts w:ascii="Arial Narrow" w:hAnsi="Arial Narrow" w:cs="Arial"/>
          <w:color w:val="000000" w:themeColor="text1"/>
          <w:sz w:val="24"/>
          <w:szCs w:val="24"/>
        </w:rPr>
        <w:t>. godine nije izdavao jamstva trgovačkim društvima u svom vlasništvu kao ni ustanovama čiji je osnivač, niti u svojim poslovnim knjigama  ima iskazane obveze po danim jamstvima iz prošlih razdoblja.</w:t>
      </w:r>
    </w:p>
    <w:p w14:paraId="6D79352D" w14:textId="77777777" w:rsidR="000B7386" w:rsidRPr="00AE6DD6" w:rsidRDefault="000B7386" w:rsidP="000B7386">
      <w:pPr>
        <w:pStyle w:val="Standard"/>
        <w:rPr>
          <w:rFonts w:ascii="Arial Narrow" w:hAnsi="Arial Narrow" w:cs="Arial"/>
          <w:color w:val="000000" w:themeColor="text1"/>
          <w:sz w:val="24"/>
          <w:szCs w:val="24"/>
        </w:rPr>
      </w:pPr>
    </w:p>
    <w:p w14:paraId="5DF9F8E1" w14:textId="77777777" w:rsidR="000B7386" w:rsidRPr="00AE6DD6" w:rsidRDefault="000B7386" w:rsidP="000B7386">
      <w:pPr>
        <w:pStyle w:val="Standard"/>
        <w:rPr>
          <w:rStyle w:val="Zadanifontodlomka2"/>
          <w:rFonts w:ascii="Arial Narrow" w:hAnsi="Arial Narrow" w:cs="Arial"/>
          <w:color w:val="000000" w:themeColor="text1"/>
          <w:sz w:val="24"/>
          <w:szCs w:val="24"/>
        </w:rPr>
      </w:pPr>
    </w:p>
    <w:p w14:paraId="59CDC18E" w14:textId="77777777" w:rsidR="000B7386" w:rsidRPr="00AE6DD6" w:rsidRDefault="000B7386" w:rsidP="000B7386">
      <w:pPr>
        <w:pStyle w:val="Odlomakpopisa"/>
        <w:ind w:left="360"/>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 xml:space="preserve">4. </w:t>
      </w:r>
      <w:r w:rsidRPr="00AE6DD6">
        <w:rPr>
          <w:rFonts w:ascii="Arial Narrow" w:hAnsi="Arial Narrow" w:cs="Arial"/>
          <w:b/>
          <w:color w:val="000000" w:themeColor="text1"/>
          <w:sz w:val="24"/>
          <w:szCs w:val="24"/>
        </w:rPr>
        <w:tab/>
        <w:t>IZVJEŠTAJ O KORIŠTENJU SREDSTAVA FONDOVA EUROPSKE UNIJE</w:t>
      </w:r>
    </w:p>
    <w:p w14:paraId="45873B0E" w14:textId="77777777" w:rsidR="000B7386" w:rsidRPr="00AE6DD6" w:rsidRDefault="000B7386" w:rsidP="007D404F">
      <w:pPr>
        <w:rPr>
          <w:rFonts w:ascii="Arial Narrow" w:hAnsi="Arial Narrow" w:cs="Arial"/>
          <w:b/>
          <w:color w:val="000000" w:themeColor="text1"/>
          <w:sz w:val="24"/>
          <w:szCs w:val="24"/>
        </w:rPr>
      </w:pPr>
    </w:p>
    <w:p w14:paraId="6FF15316" w14:textId="6CEF63E0" w:rsidR="000B7386" w:rsidRDefault="000B7386" w:rsidP="007D404F">
      <w:pPr>
        <w:pStyle w:val="Odlomakpopisa"/>
        <w:ind w:left="0" w:firstLine="708"/>
        <w:rPr>
          <w:rFonts w:ascii="Arial Narrow" w:hAnsi="Arial Narrow"/>
          <w:color w:val="000000" w:themeColor="text1"/>
          <w:sz w:val="24"/>
          <w:szCs w:val="24"/>
        </w:rPr>
      </w:pPr>
      <w:r w:rsidRPr="00AE6DD6">
        <w:rPr>
          <w:rFonts w:ascii="Arial Narrow" w:hAnsi="Arial Narrow"/>
          <w:color w:val="000000" w:themeColor="text1"/>
          <w:sz w:val="24"/>
          <w:szCs w:val="24"/>
        </w:rPr>
        <w:t>Sukladno članku 27. Pravilnika o polugodišnjem i godišnjem izvještaju o izvršenju proračuna i financijskog plana (NN 85/2023) Grad Ogulin ima obvezu podnošenja Izvještaja o korištenju sredstava fondova Europske unije. U nastavku se navodi prikaz prihoda i rashoda projekata koji su se u 202</w:t>
      </w:r>
      <w:r w:rsidR="00342DC5">
        <w:rPr>
          <w:rFonts w:ascii="Arial Narrow" w:hAnsi="Arial Narrow"/>
          <w:color w:val="000000" w:themeColor="text1"/>
          <w:sz w:val="24"/>
          <w:szCs w:val="24"/>
        </w:rPr>
        <w:t>4</w:t>
      </w:r>
      <w:r w:rsidRPr="00AE6DD6">
        <w:rPr>
          <w:rFonts w:ascii="Arial Narrow" w:hAnsi="Arial Narrow"/>
          <w:color w:val="000000" w:themeColor="text1"/>
          <w:sz w:val="24"/>
          <w:szCs w:val="24"/>
        </w:rPr>
        <w:t>. godini financirali iz sredstava Europske unije;</w:t>
      </w:r>
    </w:p>
    <w:p w14:paraId="0588688D" w14:textId="77777777" w:rsidR="00342DC5" w:rsidRPr="00AE6DD6" w:rsidRDefault="00342DC5" w:rsidP="007D404F">
      <w:pPr>
        <w:pStyle w:val="Odlomakpopisa"/>
        <w:ind w:left="0" w:firstLine="708"/>
        <w:rPr>
          <w:rFonts w:ascii="Arial Narrow" w:hAnsi="Arial Narrow"/>
          <w:color w:val="000000" w:themeColor="text1"/>
          <w:sz w:val="24"/>
          <w:szCs w:val="24"/>
        </w:rPr>
      </w:pPr>
    </w:p>
    <w:p w14:paraId="180D6C61" w14:textId="77777777" w:rsidR="000B7386" w:rsidRPr="00AE6DD6" w:rsidRDefault="000B7386" w:rsidP="000B7386">
      <w:pPr>
        <w:pStyle w:val="Odlomakpopisa"/>
        <w:ind w:left="0" w:firstLine="360"/>
        <w:rPr>
          <w:rFonts w:ascii="Arial Narrow" w:hAnsi="Arial Narrow"/>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3332"/>
        <w:gridCol w:w="3397"/>
      </w:tblGrid>
      <w:tr w:rsidR="000B7386" w:rsidRPr="00AE6DD6" w14:paraId="00BBE9F2" w14:textId="77777777" w:rsidTr="00A6646B">
        <w:tc>
          <w:tcPr>
            <w:tcW w:w="2333" w:type="dxa"/>
            <w:vAlign w:val="center"/>
          </w:tcPr>
          <w:p w14:paraId="5603829B" w14:textId="77777777" w:rsidR="000B7386" w:rsidRPr="00AE6DD6" w:rsidRDefault="000B7386" w:rsidP="00445B3D">
            <w:pPr>
              <w:pStyle w:val="Odlomakpopisa"/>
              <w:ind w:left="0"/>
              <w:jc w:val="left"/>
              <w:rPr>
                <w:rFonts w:ascii="Arial Narrow" w:hAnsi="Arial Narrow" w:cs="Arial"/>
                <w:b/>
                <w:color w:val="000000" w:themeColor="text1"/>
                <w:sz w:val="24"/>
                <w:szCs w:val="24"/>
              </w:rPr>
            </w:pPr>
            <w:r w:rsidRPr="00AE6DD6">
              <w:rPr>
                <w:rFonts w:ascii="Arial Narrow" w:hAnsi="Arial Narrow"/>
                <w:color w:val="000000" w:themeColor="text1"/>
                <w:sz w:val="24"/>
                <w:szCs w:val="24"/>
              </w:rPr>
              <w:t>Naziv projekta</w:t>
            </w:r>
          </w:p>
        </w:tc>
        <w:tc>
          <w:tcPr>
            <w:tcW w:w="3332" w:type="dxa"/>
            <w:vAlign w:val="center"/>
          </w:tcPr>
          <w:p w14:paraId="5FB64514" w14:textId="18E21BF3" w:rsidR="000B7386" w:rsidRPr="00AE6DD6" w:rsidRDefault="002A7F56" w:rsidP="00445B3D">
            <w:pPr>
              <w:pStyle w:val="Odlomakpopisa"/>
              <w:ind w:left="0"/>
              <w:jc w:val="center"/>
              <w:rPr>
                <w:rFonts w:ascii="Arial Narrow" w:hAnsi="Arial Narrow" w:cs="Arial"/>
                <w:b/>
                <w:color w:val="000000" w:themeColor="text1"/>
                <w:sz w:val="24"/>
                <w:szCs w:val="24"/>
              </w:rPr>
            </w:pPr>
            <w:r>
              <w:rPr>
                <w:rFonts w:ascii="Arial Narrow" w:hAnsi="Arial Narrow" w:cs="Arial"/>
                <w:b/>
                <w:color w:val="000000" w:themeColor="text1"/>
                <w:sz w:val="24"/>
                <w:szCs w:val="24"/>
              </w:rPr>
              <w:t>Zaželi za Ogulin</w:t>
            </w:r>
          </w:p>
        </w:tc>
        <w:tc>
          <w:tcPr>
            <w:tcW w:w="3397" w:type="dxa"/>
            <w:vAlign w:val="center"/>
          </w:tcPr>
          <w:p w14:paraId="6E85091F" w14:textId="118FD3CD" w:rsidR="000B7386" w:rsidRPr="00AE6DD6" w:rsidRDefault="002A7F56" w:rsidP="00445B3D">
            <w:pPr>
              <w:pStyle w:val="Odlomakpopisa"/>
              <w:ind w:left="0"/>
              <w:jc w:val="center"/>
              <w:rPr>
                <w:rFonts w:ascii="Arial Narrow" w:hAnsi="Arial Narrow" w:cs="Arial"/>
                <w:b/>
                <w:color w:val="000000" w:themeColor="text1"/>
                <w:sz w:val="24"/>
                <w:szCs w:val="24"/>
              </w:rPr>
            </w:pPr>
            <w:r>
              <w:rPr>
                <w:rFonts w:ascii="Arial Narrow" w:hAnsi="Arial Narrow" w:cs="Arial"/>
                <w:b/>
                <w:color w:val="000000" w:themeColor="text1"/>
                <w:sz w:val="24"/>
                <w:szCs w:val="24"/>
              </w:rPr>
              <w:t>Energetska obnova gradske sportske dvorane</w:t>
            </w:r>
          </w:p>
        </w:tc>
      </w:tr>
      <w:tr w:rsidR="000B7386" w:rsidRPr="00AE6DD6" w14:paraId="5AC6837B" w14:textId="77777777" w:rsidTr="00A6646B">
        <w:tc>
          <w:tcPr>
            <w:tcW w:w="2333" w:type="dxa"/>
            <w:vAlign w:val="center"/>
          </w:tcPr>
          <w:p w14:paraId="440A89CF" w14:textId="77777777" w:rsidR="000B7386" w:rsidRPr="00AE6DD6" w:rsidRDefault="00E406E9" w:rsidP="00E406E9">
            <w:pPr>
              <w:pStyle w:val="Odlomakpopisa"/>
              <w:ind w:left="0"/>
              <w:jc w:val="left"/>
              <w:rPr>
                <w:rFonts w:ascii="Arial Narrow" w:hAnsi="Arial Narrow" w:cs="Arial"/>
                <w:b/>
                <w:color w:val="000000" w:themeColor="text1"/>
                <w:sz w:val="24"/>
                <w:szCs w:val="24"/>
              </w:rPr>
            </w:pPr>
            <w:r w:rsidRPr="00AE6DD6">
              <w:rPr>
                <w:rFonts w:ascii="Arial Narrow" w:hAnsi="Arial Narrow"/>
                <w:color w:val="000000" w:themeColor="text1"/>
                <w:sz w:val="24"/>
                <w:szCs w:val="24"/>
              </w:rPr>
              <w:t>Početak provedbe</w:t>
            </w:r>
          </w:p>
        </w:tc>
        <w:tc>
          <w:tcPr>
            <w:tcW w:w="3332" w:type="dxa"/>
            <w:vAlign w:val="center"/>
          </w:tcPr>
          <w:p w14:paraId="63559A12" w14:textId="0CAB1BB9" w:rsidR="000B7386" w:rsidRPr="00AE6DD6" w:rsidRDefault="0034315F" w:rsidP="00164BE0">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3. travnja 2024.</w:t>
            </w:r>
          </w:p>
        </w:tc>
        <w:tc>
          <w:tcPr>
            <w:tcW w:w="3397" w:type="dxa"/>
            <w:vAlign w:val="center"/>
          </w:tcPr>
          <w:p w14:paraId="6604A1F8" w14:textId="05BB1689" w:rsidR="000B7386" w:rsidRPr="00AE6DD6" w:rsidRDefault="00AF1A56" w:rsidP="00164BE0">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26. srpnja 2024.</w:t>
            </w:r>
          </w:p>
        </w:tc>
      </w:tr>
      <w:tr w:rsidR="000B7386" w:rsidRPr="00AE6DD6" w14:paraId="7900555D" w14:textId="77777777" w:rsidTr="00A6646B">
        <w:tc>
          <w:tcPr>
            <w:tcW w:w="2333" w:type="dxa"/>
            <w:vAlign w:val="center"/>
          </w:tcPr>
          <w:p w14:paraId="0CAEDE1A" w14:textId="77777777" w:rsidR="000B7386" w:rsidRPr="00AE6DD6" w:rsidRDefault="00E406E9" w:rsidP="00445B3D">
            <w:pPr>
              <w:pStyle w:val="Odlomakpopisa"/>
              <w:ind w:left="0"/>
              <w:rPr>
                <w:rFonts w:ascii="Arial Narrow" w:hAnsi="Arial Narrow" w:cs="Arial"/>
                <w:b/>
                <w:color w:val="000000" w:themeColor="text1"/>
                <w:sz w:val="24"/>
                <w:szCs w:val="24"/>
              </w:rPr>
            </w:pPr>
            <w:r w:rsidRPr="00AE6DD6">
              <w:rPr>
                <w:rFonts w:ascii="Arial Narrow" w:hAnsi="Arial Narrow"/>
                <w:color w:val="000000" w:themeColor="text1"/>
                <w:sz w:val="24"/>
                <w:szCs w:val="24"/>
              </w:rPr>
              <w:t>Kraj provedbe</w:t>
            </w:r>
          </w:p>
        </w:tc>
        <w:tc>
          <w:tcPr>
            <w:tcW w:w="3332" w:type="dxa"/>
            <w:vAlign w:val="center"/>
          </w:tcPr>
          <w:p w14:paraId="2B8B4BCF" w14:textId="1C56CA5C" w:rsidR="000B7386" w:rsidRPr="00AE6DD6" w:rsidRDefault="0034315F" w:rsidP="00164BE0">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3. travnja 2027.</w:t>
            </w:r>
          </w:p>
        </w:tc>
        <w:tc>
          <w:tcPr>
            <w:tcW w:w="3397" w:type="dxa"/>
            <w:vAlign w:val="center"/>
          </w:tcPr>
          <w:p w14:paraId="19E81F2A" w14:textId="503E93E7" w:rsidR="000B7386" w:rsidRPr="00AE6DD6" w:rsidRDefault="00AF1A56" w:rsidP="00164BE0">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30. lipnja 2026.</w:t>
            </w:r>
          </w:p>
        </w:tc>
      </w:tr>
      <w:tr w:rsidR="00E406E9" w:rsidRPr="00AE6DD6" w14:paraId="021907DD" w14:textId="77777777" w:rsidTr="00A6646B">
        <w:tc>
          <w:tcPr>
            <w:tcW w:w="2333" w:type="dxa"/>
            <w:vAlign w:val="center"/>
          </w:tcPr>
          <w:p w14:paraId="1CD7B916" w14:textId="77777777" w:rsidR="00E406E9" w:rsidRPr="00AE6DD6" w:rsidRDefault="00E406E9" w:rsidP="00445B3D">
            <w:pPr>
              <w:pStyle w:val="Odlomakpopisa"/>
              <w:ind w:left="0"/>
              <w:rPr>
                <w:rFonts w:ascii="Arial Narrow" w:hAnsi="Arial Narrow" w:cs="Arial"/>
                <w:b/>
                <w:color w:val="000000" w:themeColor="text1"/>
                <w:sz w:val="24"/>
                <w:szCs w:val="24"/>
              </w:rPr>
            </w:pPr>
            <w:r w:rsidRPr="00AE6DD6">
              <w:rPr>
                <w:rFonts w:ascii="Arial Narrow" w:hAnsi="Arial Narrow"/>
                <w:color w:val="000000" w:themeColor="text1"/>
                <w:sz w:val="24"/>
                <w:szCs w:val="24"/>
              </w:rPr>
              <w:t>Status projekta</w:t>
            </w:r>
          </w:p>
        </w:tc>
        <w:tc>
          <w:tcPr>
            <w:tcW w:w="3332" w:type="dxa"/>
            <w:vAlign w:val="center"/>
          </w:tcPr>
          <w:p w14:paraId="1AE454D7" w14:textId="67448124" w:rsidR="00E406E9" w:rsidRPr="00AE6DD6" w:rsidRDefault="002A7F56" w:rsidP="00164BE0">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u provedbi</w:t>
            </w:r>
          </w:p>
        </w:tc>
        <w:tc>
          <w:tcPr>
            <w:tcW w:w="3397" w:type="dxa"/>
            <w:vAlign w:val="center"/>
          </w:tcPr>
          <w:p w14:paraId="44977966" w14:textId="28810B13" w:rsidR="00E406E9" w:rsidRPr="00AE6DD6" w:rsidRDefault="002A7F56" w:rsidP="00164BE0">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u provedbi</w:t>
            </w:r>
          </w:p>
        </w:tc>
      </w:tr>
      <w:tr w:rsidR="00E406E9" w:rsidRPr="00AE6DD6" w14:paraId="4F8C62FC" w14:textId="77777777" w:rsidTr="00A6646B">
        <w:tc>
          <w:tcPr>
            <w:tcW w:w="2333" w:type="dxa"/>
            <w:vAlign w:val="center"/>
          </w:tcPr>
          <w:p w14:paraId="154F598B" w14:textId="77777777" w:rsidR="00E406E9" w:rsidRPr="00AE6DD6" w:rsidRDefault="00E406E9" w:rsidP="00445B3D">
            <w:pPr>
              <w:pStyle w:val="Odlomakpopisa"/>
              <w:ind w:left="0"/>
              <w:rPr>
                <w:rFonts w:ascii="Arial Narrow" w:hAnsi="Arial Narrow" w:cs="Arial"/>
                <w:color w:val="000000" w:themeColor="text1"/>
                <w:sz w:val="24"/>
                <w:szCs w:val="24"/>
              </w:rPr>
            </w:pPr>
            <w:r w:rsidRPr="00AE6DD6">
              <w:rPr>
                <w:rFonts w:ascii="Arial Narrow" w:hAnsi="Arial Narrow"/>
                <w:color w:val="000000" w:themeColor="text1"/>
                <w:sz w:val="24"/>
                <w:szCs w:val="24"/>
              </w:rPr>
              <w:t>Izvor financiranja</w:t>
            </w:r>
          </w:p>
        </w:tc>
        <w:tc>
          <w:tcPr>
            <w:tcW w:w="3332" w:type="dxa"/>
            <w:vAlign w:val="center"/>
          </w:tcPr>
          <w:p w14:paraId="202ADC14" w14:textId="77777777" w:rsidR="00E406E9" w:rsidRPr="00AE6DD6" w:rsidRDefault="00E406E9" w:rsidP="00164BE0">
            <w:pPr>
              <w:pStyle w:val="Odlomakpopisa"/>
              <w:ind w:left="0"/>
              <w:jc w:val="center"/>
              <w:rPr>
                <w:rFonts w:ascii="Arial Narrow" w:hAnsi="Arial Narrow" w:cs="Arial"/>
                <w:color w:val="000000" w:themeColor="text1"/>
                <w:sz w:val="24"/>
                <w:szCs w:val="24"/>
              </w:rPr>
            </w:pPr>
            <w:r w:rsidRPr="00AE6DD6">
              <w:rPr>
                <w:rFonts w:ascii="Arial Narrow" w:hAnsi="Arial Narrow" w:cs="Arial"/>
                <w:color w:val="000000" w:themeColor="text1"/>
                <w:sz w:val="24"/>
                <w:szCs w:val="24"/>
              </w:rPr>
              <w:t>5.6. Pomoći temeljem prijenosa EU sredstava</w:t>
            </w:r>
          </w:p>
        </w:tc>
        <w:tc>
          <w:tcPr>
            <w:tcW w:w="3397" w:type="dxa"/>
            <w:vAlign w:val="center"/>
          </w:tcPr>
          <w:p w14:paraId="2749A6B0" w14:textId="77777777" w:rsidR="00E406E9" w:rsidRPr="00AE6DD6" w:rsidRDefault="00E406E9" w:rsidP="00164BE0">
            <w:pPr>
              <w:pStyle w:val="Odlomakpopisa"/>
              <w:ind w:left="0"/>
              <w:jc w:val="center"/>
              <w:rPr>
                <w:rFonts w:ascii="Arial Narrow" w:hAnsi="Arial Narrow" w:cs="Arial"/>
                <w:color w:val="000000" w:themeColor="text1"/>
                <w:sz w:val="24"/>
                <w:szCs w:val="24"/>
              </w:rPr>
            </w:pPr>
            <w:r w:rsidRPr="00AE6DD6">
              <w:rPr>
                <w:rFonts w:ascii="Arial Narrow" w:hAnsi="Arial Narrow" w:cs="Arial"/>
                <w:color w:val="000000" w:themeColor="text1"/>
                <w:sz w:val="24"/>
                <w:szCs w:val="24"/>
              </w:rPr>
              <w:t>5.6. Pomoći temeljem prijenosa EU sredstava</w:t>
            </w:r>
          </w:p>
        </w:tc>
      </w:tr>
      <w:tr w:rsidR="00E406E9" w:rsidRPr="00AE6DD6" w14:paraId="6A9326FC" w14:textId="77777777" w:rsidTr="00A6646B">
        <w:tc>
          <w:tcPr>
            <w:tcW w:w="2333" w:type="dxa"/>
            <w:vAlign w:val="center"/>
          </w:tcPr>
          <w:p w14:paraId="57BE4E76" w14:textId="77777777" w:rsidR="00E406E9" w:rsidRPr="00AE6DD6" w:rsidRDefault="00E406E9" w:rsidP="00445B3D">
            <w:pPr>
              <w:pStyle w:val="Odlomakpopisa"/>
              <w:ind w:left="0"/>
              <w:rPr>
                <w:rFonts w:ascii="Arial Narrow" w:hAnsi="Arial Narrow" w:cs="Arial"/>
                <w:b/>
                <w:color w:val="000000" w:themeColor="text1"/>
                <w:sz w:val="24"/>
                <w:szCs w:val="24"/>
              </w:rPr>
            </w:pPr>
            <w:r w:rsidRPr="00AE6DD6">
              <w:rPr>
                <w:rFonts w:ascii="Arial Narrow" w:hAnsi="Arial Narrow"/>
                <w:color w:val="000000" w:themeColor="text1"/>
                <w:sz w:val="24"/>
                <w:szCs w:val="24"/>
              </w:rPr>
              <w:t>Ugovorena sredstva</w:t>
            </w:r>
          </w:p>
        </w:tc>
        <w:tc>
          <w:tcPr>
            <w:tcW w:w="3332" w:type="dxa"/>
            <w:vAlign w:val="center"/>
          </w:tcPr>
          <w:p w14:paraId="3AD4FACE" w14:textId="70D1D26D" w:rsidR="00E406E9" w:rsidRPr="00AE6DD6" w:rsidRDefault="0034315F" w:rsidP="00164BE0">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1.440.000,00 eura</w:t>
            </w:r>
          </w:p>
        </w:tc>
        <w:tc>
          <w:tcPr>
            <w:tcW w:w="3397" w:type="dxa"/>
            <w:vAlign w:val="center"/>
          </w:tcPr>
          <w:p w14:paraId="17A686EE" w14:textId="689A51B4" w:rsidR="00E406E9" w:rsidRPr="00AE6DD6" w:rsidRDefault="00AF1A56" w:rsidP="00164BE0">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694.546,87 eura</w:t>
            </w:r>
          </w:p>
        </w:tc>
      </w:tr>
      <w:tr w:rsidR="00164BE0" w:rsidRPr="00AE6DD6" w14:paraId="1AFE51D8" w14:textId="77777777" w:rsidTr="00A6646B">
        <w:tc>
          <w:tcPr>
            <w:tcW w:w="2333" w:type="dxa"/>
            <w:vAlign w:val="center"/>
          </w:tcPr>
          <w:p w14:paraId="2A4B792D" w14:textId="4F429C2B" w:rsidR="00164BE0" w:rsidRPr="00AE6DD6" w:rsidRDefault="00164BE0" w:rsidP="00164BE0">
            <w:pPr>
              <w:pStyle w:val="Odlomakpopisa"/>
              <w:ind w:left="0"/>
              <w:jc w:val="left"/>
              <w:rPr>
                <w:rFonts w:ascii="Arial Narrow" w:hAnsi="Arial Narrow" w:cs="Arial"/>
                <w:b/>
                <w:color w:val="000000" w:themeColor="text1"/>
                <w:sz w:val="24"/>
                <w:szCs w:val="24"/>
              </w:rPr>
            </w:pPr>
            <w:r w:rsidRPr="00AE6DD6">
              <w:rPr>
                <w:rFonts w:ascii="Arial Narrow" w:hAnsi="Arial Narrow"/>
                <w:color w:val="000000" w:themeColor="text1"/>
                <w:sz w:val="24"/>
                <w:szCs w:val="24"/>
              </w:rPr>
              <w:t>Ostvareni prihodi s 31.12.202</w:t>
            </w:r>
            <w:r w:rsidR="002A7F56">
              <w:rPr>
                <w:rFonts w:ascii="Arial Narrow" w:hAnsi="Arial Narrow"/>
                <w:color w:val="000000" w:themeColor="text1"/>
                <w:sz w:val="24"/>
                <w:szCs w:val="24"/>
              </w:rPr>
              <w:t>4</w:t>
            </w:r>
            <w:r w:rsidRPr="00AE6DD6">
              <w:rPr>
                <w:rFonts w:ascii="Arial Narrow" w:hAnsi="Arial Narrow"/>
                <w:color w:val="000000" w:themeColor="text1"/>
                <w:sz w:val="24"/>
                <w:szCs w:val="24"/>
              </w:rPr>
              <w:t>.</w:t>
            </w:r>
          </w:p>
        </w:tc>
        <w:tc>
          <w:tcPr>
            <w:tcW w:w="3332" w:type="dxa"/>
            <w:vAlign w:val="center"/>
          </w:tcPr>
          <w:p w14:paraId="2C746ED8" w14:textId="1FA3E118" w:rsidR="00164BE0" w:rsidRPr="00AE6DD6" w:rsidRDefault="002A7F56" w:rsidP="00164BE0">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387.696,48 eura</w:t>
            </w:r>
          </w:p>
        </w:tc>
        <w:tc>
          <w:tcPr>
            <w:tcW w:w="3397" w:type="dxa"/>
            <w:vAlign w:val="center"/>
          </w:tcPr>
          <w:p w14:paraId="09CD107D" w14:textId="7D3D7E30" w:rsidR="00164BE0" w:rsidRPr="00AE6DD6" w:rsidRDefault="00521124" w:rsidP="00164BE0">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10.996,87 eura</w:t>
            </w:r>
          </w:p>
        </w:tc>
      </w:tr>
      <w:tr w:rsidR="00164BE0" w:rsidRPr="00AE6DD6" w14:paraId="1807D361" w14:textId="77777777" w:rsidTr="00A6646B">
        <w:tc>
          <w:tcPr>
            <w:tcW w:w="2333" w:type="dxa"/>
            <w:vAlign w:val="center"/>
          </w:tcPr>
          <w:p w14:paraId="29969B6B" w14:textId="19DB05A1" w:rsidR="00164BE0" w:rsidRPr="00AE6DD6" w:rsidRDefault="00164BE0" w:rsidP="00164BE0">
            <w:pPr>
              <w:pStyle w:val="Odlomakpopisa"/>
              <w:ind w:left="0"/>
              <w:jc w:val="left"/>
              <w:rPr>
                <w:rFonts w:ascii="Arial Narrow" w:hAnsi="Arial Narrow"/>
                <w:color w:val="000000" w:themeColor="text1"/>
                <w:sz w:val="24"/>
                <w:szCs w:val="24"/>
              </w:rPr>
            </w:pPr>
            <w:r w:rsidRPr="00AE6DD6">
              <w:rPr>
                <w:rFonts w:ascii="Arial Narrow" w:hAnsi="Arial Narrow"/>
                <w:color w:val="000000" w:themeColor="text1"/>
                <w:sz w:val="24"/>
                <w:szCs w:val="24"/>
              </w:rPr>
              <w:t>Stanje obveza s 31.12.202</w:t>
            </w:r>
            <w:r w:rsidR="002A7F56">
              <w:rPr>
                <w:rFonts w:ascii="Arial Narrow" w:hAnsi="Arial Narrow"/>
                <w:color w:val="000000" w:themeColor="text1"/>
                <w:sz w:val="24"/>
                <w:szCs w:val="24"/>
              </w:rPr>
              <w:t>4</w:t>
            </w:r>
            <w:r w:rsidRPr="00AE6DD6">
              <w:rPr>
                <w:rFonts w:ascii="Arial Narrow" w:hAnsi="Arial Narrow"/>
                <w:color w:val="000000" w:themeColor="text1"/>
                <w:sz w:val="24"/>
                <w:szCs w:val="24"/>
              </w:rPr>
              <w:t>.</w:t>
            </w:r>
          </w:p>
        </w:tc>
        <w:tc>
          <w:tcPr>
            <w:tcW w:w="3332" w:type="dxa"/>
            <w:vAlign w:val="center"/>
          </w:tcPr>
          <w:p w14:paraId="11D52A72" w14:textId="6E1A5458" w:rsidR="00164BE0" w:rsidRPr="00AE6DD6" w:rsidRDefault="0034315F" w:rsidP="00164BE0">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0,00 eura</w:t>
            </w:r>
          </w:p>
        </w:tc>
        <w:tc>
          <w:tcPr>
            <w:tcW w:w="3397" w:type="dxa"/>
            <w:vAlign w:val="center"/>
          </w:tcPr>
          <w:p w14:paraId="39CA1156" w14:textId="11B426BC" w:rsidR="00164BE0" w:rsidRPr="00AE6DD6" w:rsidRDefault="0034315F" w:rsidP="00521124">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2.425,00 eura</w:t>
            </w:r>
          </w:p>
        </w:tc>
      </w:tr>
      <w:tr w:rsidR="00164BE0" w:rsidRPr="00AE6DD6" w14:paraId="5ABFB3C7" w14:textId="77777777" w:rsidTr="00A6646B">
        <w:tc>
          <w:tcPr>
            <w:tcW w:w="2333" w:type="dxa"/>
            <w:vAlign w:val="center"/>
          </w:tcPr>
          <w:p w14:paraId="7F45007C" w14:textId="2BA8D117" w:rsidR="00164BE0" w:rsidRPr="00AE6DD6" w:rsidRDefault="00164BE0" w:rsidP="00164BE0">
            <w:pPr>
              <w:pStyle w:val="Odlomakpopisa"/>
              <w:ind w:left="0"/>
              <w:jc w:val="left"/>
              <w:rPr>
                <w:rFonts w:ascii="Arial Narrow" w:hAnsi="Arial Narrow"/>
                <w:color w:val="000000" w:themeColor="text1"/>
                <w:sz w:val="24"/>
                <w:szCs w:val="24"/>
              </w:rPr>
            </w:pPr>
            <w:r w:rsidRPr="00AE6DD6">
              <w:rPr>
                <w:rFonts w:ascii="Arial Narrow" w:hAnsi="Arial Narrow"/>
                <w:color w:val="000000" w:themeColor="text1"/>
                <w:sz w:val="24"/>
                <w:szCs w:val="24"/>
              </w:rPr>
              <w:t>Stanje potraživanja s 31.12.202</w:t>
            </w:r>
            <w:r w:rsidR="002A7F56">
              <w:rPr>
                <w:rFonts w:ascii="Arial Narrow" w:hAnsi="Arial Narrow"/>
                <w:color w:val="000000" w:themeColor="text1"/>
                <w:sz w:val="24"/>
                <w:szCs w:val="24"/>
              </w:rPr>
              <w:t>4</w:t>
            </w:r>
            <w:r w:rsidRPr="00AE6DD6">
              <w:rPr>
                <w:rFonts w:ascii="Arial Narrow" w:hAnsi="Arial Narrow"/>
                <w:color w:val="000000" w:themeColor="text1"/>
                <w:sz w:val="24"/>
                <w:szCs w:val="24"/>
              </w:rPr>
              <w:t>.</w:t>
            </w:r>
          </w:p>
        </w:tc>
        <w:tc>
          <w:tcPr>
            <w:tcW w:w="3332" w:type="dxa"/>
            <w:vAlign w:val="center"/>
          </w:tcPr>
          <w:p w14:paraId="1530837E" w14:textId="27A6BE48" w:rsidR="00164BE0" w:rsidRPr="00AE6DD6" w:rsidRDefault="0034315F" w:rsidP="00164BE0">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0,00 eura</w:t>
            </w:r>
          </w:p>
        </w:tc>
        <w:tc>
          <w:tcPr>
            <w:tcW w:w="3397" w:type="dxa"/>
            <w:vAlign w:val="center"/>
          </w:tcPr>
          <w:p w14:paraId="013148BA" w14:textId="2CAA9870" w:rsidR="00164BE0" w:rsidRPr="00AE6DD6" w:rsidRDefault="0034315F" w:rsidP="00164BE0">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0,00 eura</w:t>
            </w:r>
          </w:p>
        </w:tc>
      </w:tr>
    </w:tbl>
    <w:p w14:paraId="0760B995" w14:textId="77777777" w:rsidR="000B7386" w:rsidRDefault="000B7386" w:rsidP="000B7386">
      <w:pPr>
        <w:pStyle w:val="Odlomakpopisa"/>
        <w:ind w:left="0" w:firstLine="360"/>
        <w:rPr>
          <w:rFonts w:ascii="Arial Narrow" w:hAnsi="Arial Narrow" w:cs="Arial"/>
          <w:b/>
          <w:color w:val="000000" w:themeColor="text1"/>
          <w:sz w:val="24"/>
          <w:szCs w:val="24"/>
        </w:rPr>
      </w:pPr>
    </w:p>
    <w:p w14:paraId="20F66EC3" w14:textId="77777777" w:rsidR="00342DC5" w:rsidRDefault="00342DC5" w:rsidP="000B7386">
      <w:pPr>
        <w:pStyle w:val="Odlomakpopisa"/>
        <w:ind w:left="0" w:firstLine="360"/>
        <w:rPr>
          <w:rFonts w:ascii="Arial Narrow" w:hAnsi="Arial Narrow" w:cs="Arial"/>
          <w:b/>
          <w:color w:val="000000" w:themeColor="text1"/>
          <w:sz w:val="24"/>
          <w:szCs w:val="24"/>
        </w:rPr>
      </w:pPr>
    </w:p>
    <w:p w14:paraId="1738D624" w14:textId="77777777" w:rsidR="00342DC5" w:rsidRDefault="00342DC5" w:rsidP="000B7386">
      <w:pPr>
        <w:pStyle w:val="Odlomakpopisa"/>
        <w:ind w:left="0" w:firstLine="360"/>
        <w:rPr>
          <w:rFonts w:ascii="Arial Narrow" w:hAnsi="Arial Narrow" w:cs="Arial"/>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3332"/>
        <w:gridCol w:w="3397"/>
      </w:tblGrid>
      <w:tr w:rsidR="009C0AF8" w:rsidRPr="00AE6DD6" w14:paraId="27EE67E6" w14:textId="77777777" w:rsidTr="0041394B">
        <w:tc>
          <w:tcPr>
            <w:tcW w:w="2333" w:type="dxa"/>
            <w:vAlign w:val="center"/>
          </w:tcPr>
          <w:p w14:paraId="411B5243" w14:textId="77777777" w:rsidR="009C0AF8" w:rsidRPr="00AE6DD6" w:rsidRDefault="009C0AF8" w:rsidP="0041394B">
            <w:pPr>
              <w:pStyle w:val="Odlomakpopisa"/>
              <w:ind w:left="0"/>
              <w:jc w:val="left"/>
              <w:rPr>
                <w:rFonts w:ascii="Arial Narrow" w:hAnsi="Arial Narrow" w:cs="Arial"/>
                <w:b/>
                <w:color w:val="000000" w:themeColor="text1"/>
                <w:sz w:val="24"/>
                <w:szCs w:val="24"/>
              </w:rPr>
            </w:pPr>
            <w:r w:rsidRPr="00AE6DD6">
              <w:rPr>
                <w:rFonts w:ascii="Arial Narrow" w:hAnsi="Arial Narrow"/>
                <w:color w:val="000000" w:themeColor="text1"/>
                <w:sz w:val="24"/>
                <w:szCs w:val="24"/>
              </w:rPr>
              <w:t>Naziv projekta</w:t>
            </w:r>
          </w:p>
        </w:tc>
        <w:tc>
          <w:tcPr>
            <w:tcW w:w="3332" w:type="dxa"/>
            <w:vAlign w:val="center"/>
          </w:tcPr>
          <w:p w14:paraId="502FAEED" w14:textId="4AAC34BF" w:rsidR="009C0AF8" w:rsidRPr="00AE6DD6" w:rsidRDefault="002A7F56" w:rsidP="0041394B">
            <w:pPr>
              <w:pStyle w:val="Odlomakpopisa"/>
              <w:ind w:left="0"/>
              <w:jc w:val="center"/>
              <w:rPr>
                <w:rFonts w:ascii="Arial Narrow" w:hAnsi="Arial Narrow" w:cs="Arial"/>
                <w:b/>
                <w:color w:val="000000" w:themeColor="text1"/>
                <w:sz w:val="24"/>
                <w:szCs w:val="24"/>
              </w:rPr>
            </w:pPr>
            <w:r>
              <w:rPr>
                <w:rFonts w:ascii="Arial Narrow" w:hAnsi="Arial Narrow" w:cs="Arial"/>
                <w:b/>
                <w:color w:val="000000" w:themeColor="text1"/>
                <w:sz w:val="24"/>
                <w:szCs w:val="24"/>
              </w:rPr>
              <w:t>Izgradnja nove zgrade Dječjeg vrtića ''Bistrac''</w:t>
            </w:r>
          </w:p>
        </w:tc>
        <w:tc>
          <w:tcPr>
            <w:tcW w:w="3397" w:type="dxa"/>
            <w:vAlign w:val="center"/>
          </w:tcPr>
          <w:p w14:paraId="5056AB17" w14:textId="77777777" w:rsidR="009C0AF8" w:rsidRPr="00AE6DD6" w:rsidRDefault="009C0AF8" w:rsidP="0041394B">
            <w:pPr>
              <w:pStyle w:val="Odlomakpopisa"/>
              <w:ind w:left="0"/>
              <w:jc w:val="center"/>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t>Unaprjeđenje socijalne infrastrukture</w:t>
            </w:r>
          </w:p>
        </w:tc>
      </w:tr>
      <w:tr w:rsidR="009C0AF8" w:rsidRPr="00AE6DD6" w14:paraId="32B5F9EC" w14:textId="77777777" w:rsidTr="0041394B">
        <w:tc>
          <w:tcPr>
            <w:tcW w:w="2333" w:type="dxa"/>
            <w:vAlign w:val="center"/>
          </w:tcPr>
          <w:p w14:paraId="0014B488" w14:textId="77777777" w:rsidR="009C0AF8" w:rsidRPr="00AE6DD6" w:rsidRDefault="009C0AF8" w:rsidP="0041394B">
            <w:pPr>
              <w:pStyle w:val="Odlomakpopisa"/>
              <w:ind w:left="0"/>
              <w:jc w:val="left"/>
              <w:rPr>
                <w:rFonts w:ascii="Arial Narrow" w:hAnsi="Arial Narrow" w:cs="Arial"/>
                <w:b/>
                <w:color w:val="000000" w:themeColor="text1"/>
                <w:sz w:val="24"/>
                <w:szCs w:val="24"/>
              </w:rPr>
            </w:pPr>
            <w:r w:rsidRPr="00AE6DD6">
              <w:rPr>
                <w:rFonts w:ascii="Arial Narrow" w:hAnsi="Arial Narrow"/>
                <w:color w:val="000000" w:themeColor="text1"/>
                <w:sz w:val="24"/>
                <w:szCs w:val="24"/>
              </w:rPr>
              <w:t>Početak provedbe</w:t>
            </w:r>
          </w:p>
        </w:tc>
        <w:tc>
          <w:tcPr>
            <w:tcW w:w="3332" w:type="dxa"/>
            <w:vAlign w:val="center"/>
          </w:tcPr>
          <w:p w14:paraId="355E6DF2" w14:textId="3AA92F91" w:rsidR="009C0AF8" w:rsidRPr="00AE6DD6" w:rsidRDefault="00AF1A56" w:rsidP="0041394B">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1. travnja 2024.</w:t>
            </w:r>
          </w:p>
        </w:tc>
        <w:tc>
          <w:tcPr>
            <w:tcW w:w="3397" w:type="dxa"/>
            <w:vAlign w:val="center"/>
          </w:tcPr>
          <w:p w14:paraId="02AC9AA9" w14:textId="77777777" w:rsidR="009C0AF8" w:rsidRPr="00AE6DD6" w:rsidRDefault="009C0AF8" w:rsidP="0041394B">
            <w:pPr>
              <w:pStyle w:val="Odlomakpopisa"/>
              <w:ind w:left="0"/>
              <w:jc w:val="center"/>
              <w:rPr>
                <w:rFonts w:ascii="Arial Narrow" w:hAnsi="Arial Narrow" w:cs="Arial"/>
                <w:color w:val="000000" w:themeColor="text1"/>
                <w:sz w:val="24"/>
                <w:szCs w:val="24"/>
              </w:rPr>
            </w:pPr>
            <w:r w:rsidRPr="00AE6DD6">
              <w:rPr>
                <w:rFonts w:ascii="Arial Narrow" w:hAnsi="Arial Narrow" w:cs="Arial"/>
                <w:color w:val="000000" w:themeColor="text1"/>
                <w:sz w:val="24"/>
                <w:szCs w:val="24"/>
              </w:rPr>
              <w:t>30. svibnja 2019.</w:t>
            </w:r>
          </w:p>
        </w:tc>
      </w:tr>
      <w:tr w:rsidR="009C0AF8" w:rsidRPr="00AE6DD6" w14:paraId="4CA2F95B" w14:textId="77777777" w:rsidTr="0041394B">
        <w:tc>
          <w:tcPr>
            <w:tcW w:w="2333" w:type="dxa"/>
            <w:vAlign w:val="center"/>
          </w:tcPr>
          <w:p w14:paraId="0A4192E1" w14:textId="77777777" w:rsidR="009C0AF8" w:rsidRPr="00AE6DD6" w:rsidRDefault="009C0AF8" w:rsidP="0041394B">
            <w:pPr>
              <w:pStyle w:val="Odlomakpopisa"/>
              <w:ind w:left="0"/>
              <w:rPr>
                <w:rFonts w:ascii="Arial Narrow" w:hAnsi="Arial Narrow" w:cs="Arial"/>
                <w:b/>
                <w:color w:val="000000" w:themeColor="text1"/>
                <w:sz w:val="24"/>
                <w:szCs w:val="24"/>
              </w:rPr>
            </w:pPr>
            <w:r w:rsidRPr="00AE6DD6">
              <w:rPr>
                <w:rFonts w:ascii="Arial Narrow" w:hAnsi="Arial Narrow"/>
                <w:color w:val="000000" w:themeColor="text1"/>
                <w:sz w:val="24"/>
                <w:szCs w:val="24"/>
              </w:rPr>
              <w:t>Kraj provedbe</w:t>
            </w:r>
          </w:p>
        </w:tc>
        <w:tc>
          <w:tcPr>
            <w:tcW w:w="3332" w:type="dxa"/>
            <w:vAlign w:val="center"/>
          </w:tcPr>
          <w:p w14:paraId="10AC7870" w14:textId="3F6B7650" w:rsidR="009C0AF8" w:rsidRPr="00AE6DD6" w:rsidRDefault="00AF1A56" w:rsidP="0041394B">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1. travnja 2026.</w:t>
            </w:r>
          </w:p>
        </w:tc>
        <w:tc>
          <w:tcPr>
            <w:tcW w:w="3397" w:type="dxa"/>
            <w:vAlign w:val="center"/>
          </w:tcPr>
          <w:p w14:paraId="43952B17" w14:textId="77777777" w:rsidR="009C0AF8" w:rsidRPr="00AE6DD6" w:rsidRDefault="009C0AF8" w:rsidP="0041394B">
            <w:pPr>
              <w:pStyle w:val="Odlomakpopisa"/>
              <w:ind w:left="0"/>
              <w:jc w:val="center"/>
              <w:rPr>
                <w:rFonts w:ascii="Arial Narrow" w:hAnsi="Arial Narrow" w:cs="Arial"/>
                <w:color w:val="000000" w:themeColor="text1"/>
                <w:sz w:val="24"/>
                <w:szCs w:val="24"/>
              </w:rPr>
            </w:pPr>
            <w:r w:rsidRPr="00AE6DD6">
              <w:rPr>
                <w:rFonts w:ascii="Arial Narrow" w:hAnsi="Arial Narrow" w:cs="Arial"/>
                <w:color w:val="000000" w:themeColor="text1"/>
                <w:sz w:val="24"/>
                <w:szCs w:val="24"/>
              </w:rPr>
              <w:t>15. veljače 2023.</w:t>
            </w:r>
          </w:p>
        </w:tc>
      </w:tr>
      <w:tr w:rsidR="009C0AF8" w:rsidRPr="00AE6DD6" w14:paraId="51F67142" w14:textId="77777777" w:rsidTr="0041394B">
        <w:tc>
          <w:tcPr>
            <w:tcW w:w="2333" w:type="dxa"/>
            <w:vAlign w:val="center"/>
          </w:tcPr>
          <w:p w14:paraId="2344F665" w14:textId="77777777" w:rsidR="009C0AF8" w:rsidRPr="00AE6DD6" w:rsidRDefault="009C0AF8" w:rsidP="0041394B">
            <w:pPr>
              <w:pStyle w:val="Odlomakpopisa"/>
              <w:ind w:left="0"/>
              <w:rPr>
                <w:rFonts w:ascii="Arial Narrow" w:hAnsi="Arial Narrow" w:cs="Arial"/>
                <w:b/>
                <w:color w:val="000000" w:themeColor="text1"/>
                <w:sz w:val="24"/>
                <w:szCs w:val="24"/>
              </w:rPr>
            </w:pPr>
            <w:r w:rsidRPr="00AE6DD6">
              <w:rPr>
                <w:rFonts w:ascii="Arial Narrow" w:hAnsi="Arial Narrow"/>
                <w:color w:val="000000" w:themeColor="text1"/>
                <w:sz w:val="24"/>
                <w:szCs w:val="24"/>
              </w:rPr>
              <w:t>Status projekta</w:t>
            </w:r>
          </w:p>
        </w:tc>
        <w:tc>
          <w:tcPr>
            <w:tcW w:w="3332" w:type="dxa"/>
            <w:vAlign w:val="center"/>
          </w:tcPr>
          <w:p w14:paraId="27AD4E78" w14:textId="08B73A5C" w:rsidR="009C0AF8" w:rsidRPr="00AE6DD6" w:rsidRDefault="002A7F56" w:rsidP="0041394B">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u provedbi</w:t>
            </w:r>
          </w:p>
        </w:tc>
        <w:tc>
          <w:tcPr>
            <w:tcW w:w="3397" w:type="dxa"/>
            <w:vAlign w:val="center"/>
          </w:tcPr>
          <w:p w14:paraId="3EA819E6" w14:textId="77777777" w:rsidR="009C0AF8" w:rsidRPr="00AE6DD6" w:rsidRDefault="009C0AF8" w:rsidP="0041394B">
            <w:pPr>
              <w:pStyle w:val="Odlomakpopisa"/>
              <w:ind w:left="0"/>
              <w:jc w:val="center"/>
              <w:rPr>
                <w:rFonts w:ascii="Arial Narrow" w:hAnsi="Arial Narrow" w:cs="Arial"/>
                <w:color w:val="000000" w:themeColor="text1"/>
                <w:sz w:val="24"/>
                <w:szCs w:val="24"/>
              </w:rPr>
            </w:pPr>
            <w:r w:rsidRPr="00AE6DD6">
              <w:rPr>
                <w:rFonts w:ascii="Arial Narrow" w:hAnsi="Arial Narrow" w:cs="Arial"/>
                <w:color w:val="000000" w:themeColor="text1"/>
                <w:sz w:val="24"/>
                <w:szCs w:val="24"/>
              </w:rPr>
              <w:t>završen</w:t>
            </w:r>
          </w:p>
        </w:tc>
      </w:tr>
      <w:tr w:rsidR="009C0AF8" w:rsidRPr="00AE6DD6" w14:paraId="65F04679" w14:textId="77777777" w:rsidTr="0041394B">
        <w:tc>
          <w:tcPr>
            <w:tcW w:w="2333" w:type="dxa"/>
            <w:vAlign w:val="center"/>
          </w:tcPr>
          <w:p w14:paraId="7663CF9C" w14:textId="77777777" w:rsidR="009C0AF8" w:rsidRPr="00AE6DD6" w:rsidRDefault="009C0AF8" w:rsidP="0041394B">
            <w:pPr>
              <w:pStyle w:val="Odlomakpopisa"/>
              <w:ind w:left="0"/>
              <w:rPr>
                <w:rFonts w:ascii="Arial Narrow" w:hAnsi="Arial Narrow" w:cs="Arial"/>
                <w:color w:val="000000" w:themeColor="text1"/>
                <w:sz w:val="24"/>
                <w:szCs w:val="24"/>
              </w:rPr>
            </w:pPr>
            <w:r w:rsidRPr="00AE6DD6">
              <w:rPr>
                <w:rFonts w:ascii="Arial Narrow" w:hAnsi="Arial Narrow"/>
                <w:color w:val="000000" w:themeColor="text1"/>
                <w:sz w:val="24"/>
                <w:szCs w:val="24"/>
              </w:rPr>
              <w:t>Izvor financiranja</w:t>
            </w:r>
          </w:p>
        </w:tc>
        <w:tc>
          <w:tcPr>
            <w:tcW w:w="3332" w:type="dxa"/>
            <w:vAlign w:val="center"/>
          </w:tcPr>
          <w:p w14:paraId="6E207D51" w14:textId="77777777" w:rsidR="009C0AF8" w:rsidRPr="00AE6DD6" w:rsidRDefault="009C0AF8" w:rsidP="0041394B">
            <w:pPr>
              <w:pStyle w:val="Odlomakpopisa"/>
              <w:ind w:left="0"/>
              <w:jc w:val="center"/>
              <w:rPr>
                <w:rFonts w:ascii="Arial Narrow" w:hAnsi="Arial Narrow" w:cs="Arial"/>
                <w:color w:val="000000" w:themeColor="text1"/>
                <w:sz w:val="24"/>
                <w:szCs w:val="24"/>
              </w:rPr>
            </w:pPr>
            <w:r w:rsidRPr="00AE6DD6">
              <w:rPr>
                <w:rFonts w:ascii="Arial Narrow" w:hAnsi="Arial Narrow" w:cs="Arial"/>
                <w:color w:val="000000" w:themeColor="text1"/>
                <w:sz w:val="24"/>
                <w:szCs w:val="24"/>
              </w:rPr>
              <w:t>5.6. Pomoći temeljem prijenosa EU sredstava</w:t>
            </w:r>
          </w:p>
        </w:tc>
        <w:tc>
          <w:tcPr>
            <w:tcW w:w="3397" w:type="dxa"/>
            <w:vAlign w:val="center"/>
          </w:tcPr>
          <w:p w14:paraId="6F74911F" w14:textId="77777777" w:rsidR="009C0AF8" w:rsidRPr="00AE6DD6" w:rsidRDefault="009C0AF8" w:rsidP="0041394B">
            <w:pPr>
              <w:pStyle w:val="Odlomakpopisa"/>
              <w:ind w:left="0"/>
              <w:jc w:val="center"/>
              <w:rPr>
                <w:rFonts w:ascii="Arial Narrow" w:hAnsi="Arial Narrow" w:cs="Arial"/>
                <w:color w:val="000000" w:themeColor="text1"/>
                <w:sz w:val="24"/>
                <w:szCs w:val="24"/>
              </w:rPr>
            </w:pPr>
            <w:r w:rsidRPr="00AE6DD6">
              <w:rPr>
                <w:rFonts w:ascii="Arial Narrow" w:hAnsi="Arial Narrow" w:cs="Arial"/>
                <w:color w:val="000000" w:themeColor="text1"/>
                <w:sz w:val="24"/>
                <w:szCs w:val="24"/>
              </w:rPr>
              <w:t>5.6. Pomoći temeljem prijenosa EU sredstava</w:t>
            </w:r>
          </w:p>
        </w:tc>
      </w:tr>
      <w:tr w:rsidR="009C0AF8" w:rsidRPr="00AE6DD6" w14:paraId="1BDB3804" w14:textId="77777777" w:rsidTr="0041394B">
        <w:tc>
          <w:tcPr>
            <w:tcW w:w="2333" w:type="dxa"/>
            <w:vAlign w:val="center"/>
          </w:tcPr>
          <w:p w14:paraId="4DCC85AB" w14:textId="77777777" w:rsidR="009C0AF8" w:rsidRPr="00AE6DD6" w:rsidRDefault="009C0AF8" w:rsidP="0041394B">
            <w:pPr>
              <w:pStyle w:val="Odlomakpopisa"/>
              <w:ind w:left="0"/>
              <w:rPr>
                <w:rFonts w:ascii="Arial Narrow" w:hAnsi="Arial Narrow" w:cs="Arial"/>
                <w:b/>
                <w:color w:val="000000" w:themeColor="text1"/>
                <w:sz w:val="24"/>
                <w:szCs w:val="24"/>
              </w:rPr>
            </w:pPr>
            <w:r w:rsidRPr="00AE6DD6">
              <w:rPr>
                <w:rFonts w:ascii="Arial Narrow" w:hAnsi="Arial Narrow"/>
                <w:color w:val="000000" w:themeColor="text1"/>
                <w:sz w:val="24"/>
                <w:szCs w:val="24"/>
              </w:rPr>
              <w:t>Ugovorena sredstva</w:t>
            </w:r>
          </w:p>
        </w:tc>
        <w:tc>
          <w:tcPr>
            <w:tcW w:w="3332" w:type="dxa"/>
            <w:vAlign w:val="center"/>
          </w:tcPr>
          <w:p w14:paraId="3A30D8AC" w14:textId="379B836B" w:rsidR="009C0AF8" w:rsidRPr="00AE6DD6" w:rsidRDefault="00AF1A56" w:rsidP="0041394B">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1.299.624,00 eura</w:t>
            </w:r>
          </w:p>
        </w:tc>
        <w:tc>
          <w:tcPr>
            <w:tcW w:w="3397" w:type="dxa"/>
            <w:vAlign w:val="center"/>
          </w:tcPr>
          <w:p w14:paraId="7EF5195E" w14:textId="0BADEB04" w:rsidR="009C0AF8" w:rsidRPr="00AE6DD6" w:rsidRDefault="009C0AF8" w:rsidP="0041394B">
            <w:pPr>
              <w:pStyle w:val="Odlomakpopisa"/>
              <w:ind w:left="0"/>
              <w:jc w:val="center"/>
              <w:rPr>
                <w:rFonts w:ascii="Arial Narrow" w:hAnsi="Arial Narrow" w:cs="Arial"/>
                <w:color w:val="000000" w:themeColor="text1"/>
                <w:sz w:val="24"/>
                <w:szCs w:val="24"/>
              </w:rPr>
            </w:pPr>
            <w:r w:rsidRPr="00AE6DD6">
              <w:rPr>
                <w:rFonts w:ascii="Arial Narrow" w:hAnsi="Arial Narrow" w:cs="Arial"/>
                <w:color w:val="000000" w:themeColor="text1"/>
                <w:sz w:val="24"/>
                <w:szCs w:val="24"/>
              </w:rPr>
              <w:t>1.448.621,39</w:t>
            </w:r>
            <w:r w:rsidR="002A7F56">
              <w:rPr>
                <w:rFonts w:ascii="Arial Narrow" w:hAnsi="Arial Narrow" w:cs="Arial"/>
                <w:color w:val="000000" w:themeColor="text1"/>
                <w:sz w:val="24"/>
                <w:szCs w:val="24"/>
              </w:rPr>
              <w:t xml:space="preserve"> eura</w:t>
            </w:r>
          </w:p>
        </w:tc>
      </w:tr>
      <w:tr w:rsidR="009C0AF8" w:rsidRPr="00AE6DD6" w14:paraId="75221688" w14:textId="77777777" w:rsidTr="0041394B">
        <w:tc>
          <w:tcPr>
            <w:tcW w:w="2333" w:type="dxa"/>
            <w:vAlign w:val="center"/>
          </w:tcPr>
          <w:p w14:paraId="4400B783" w14:textId="32F0698C" w:rsidR="009C0AF8" w:rsidRPr="00AE6DD6" w:rsidRDefault="009C0AF8" w:rsidP="0041394B">
            <w:pPr>
              <w:pStyle w:val="Odlomakpopisa"/>
              <w:ind w:left="0"/>
              <w:jc w:val="left"/>
              <w:rPr>
                <w:rFonts w:ascii="Arial Narrow" w:hAnsi="Arial Narrow" w:cs="Arial"/>
                <w:b/>
                <w:color w:val="000000" w:themeColor="text1"/>
                <w:sz w:val="24"/>
                <w:szCs w:val="24"/>
              </w:rPr>
            </w:pPr>
            <w:r w:rsidRPr="00AE6DD6">
              <w:rPr>
                <w:rFonts w:ascii="Arial Narrow" w:hAnsi="Arial Narrow"/>
                <w:color w:val="000000" w:themeColor="text1"/>
                <w:sz w:val="24"/>
                <w:szCs w:val="24"/>
              </w:rPr>
              <w:t>Ostvareni prihodi s 31.12.202</w:t>
            </w:r>
            <w:r w:rsidR="002A7F56">
              <w:rPr>
                <w:rFonts w:ascii="Arial Narrow" w:hAnsi="Arial Narrow"/>
                <w:color w:val="000000" w:themeColor="text1"/>
                <w:sz w:val="24"/>
                <w:szCs w:val="24"/>
              </w:rPr>
              <w:t>4</w:t>
            </w:r>
            <w:r w:rsidRPr="00AE6DD6">
              <w:rPr>
                <w:rFonts w:ascii="Arial Narrow" w:hAnsi="Arial Narrow"/>
                <w:color w:val="000000" w:themeColor="text1"/>
                <w:sz w:val="24"/>
                <w:szCs w:val="24"/>
              </w:rPr>
              <w:t>.</w:t>
            </w:r>
          </w:p>
        </w:tc>
        <w:tc>
          <w:tcPr>
            <w:tcW w:w="3332" w:type="dxa"/>
            <w:vAlign w:val="center"/>
          </w:tcPr>
          <w:p w14:paraId="6A8CF00F" w14:textId="457684EC" w:rsidR="009C0AF8" w:rsidRPr="00AE6DD6" w:rsidRDefault="00521124" w:rsidP="0041394B">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4.056,92 eura</w:t>
            </w:r>
          </w:p>
        </w:tc>
        <w:tc>
          <w:tcPr>
            <w:tcW w:w="3397" w:type="dxa"/>
            <w:vAlign w:val="center"/>
          </w:tcPr>
          <w:p w14:paraId="3BE256A0" w14:textId="6663F61B" w:rsidR="009C0AF8" w:rsidRPr="00AE6DD6" w:rsidRDefault="002A7F56" w:rsidP="0041394B">
            <w:pPr>
              <w:pStyle w:val="Odlomakpopisa"/>
              <w:ind w:left="0"/>
              <w:jc w:val="center"/>
              <w:rPr>
                <w:rFonts w:ascii="Arial Narrow" w:hAnsi="Arial Narrow" w:cs="Arial"/>
                <w:color w:val="000000" w:themeColor="text1"/>
                <w:sz w:val="24"/>
                <w:szCs w:val="24"/>
              </w:rPr>
            </w:pPr>
            <w:r w:rsidRPr="00AE6DD6">
              <w:rPr>
                <w:rFonts w:ascii="Arial Narrow" w:hAnsi="Arial Narrow" w:cs="Arial"/>
                <w:color w:val="000000" w:themeColor="text1"/>
                <w:sz w:val="24"/>
                <w:szCs w:val="24"/>
              </w:rPr>
              <w:t>102.594,45 eura</w:t>
            </w:r>
          </w:p>
        </w:tc>
      </w:tr>
      <w:tr w:rsidR="009C0AF8" w:rsidRPr="00AE6DD6" w14:paraId="5B5915E6" w14:textId="77777777" w:rsidTr="0041394B">
        <w:tc>
          <w:tcPr>
            <w:tcW w:w="2333" w:type="dxa"/>
            <w:vAlign w:val="center"/>
          </w:tcPr>
          <w:p w14:paraId="37C75A84" w14:textId="4FFD3084" w:rsidR="009C0AF8" w:rsidRPr="00AE6DD6" w:rsidRDefault="009C0AF8" w:rsidP="0041394B">
            <w:pPr>
              <w:pStyle w:val="Odlomakpopisa"/>
              <w:ind w:left="0"/>
              <w:jc w:val="left"/>
              <w:rPr>
                <w:rFonts w:ascii="Arial Narrow" w:hAnsi="Arial Narrow"/>
                <w:color w:val="000000" w:themeColor="text1"/>
                <w:sz w:val="24"/>
                <w:szCs w:val="24"/>
              </w:rPr>
            </w:pPr>
            <w:r w:rsidRPr="00AE6DD6">
              <w:rPr>
                <w:rFonts w:ascii="Arial Narrow" w:hAnsi="Arial Narrow"/>
                <w:color w:val="000000" w:themeColor="text1"/>
                <w:sz w:val="24"/>
                <w:szCs w:val="24"/>
              </w:rPr>
              <w:t>Stanje obveza s 31.12.202</w:t>
            </w:r>
            <w:r w:rsidR="002A7F56">
              <w:rPr>
                <w:rFonts w:ascii="Arial Narrow" w:hAnsi="Arial Narrow"/>
                <w:color w:val="000000" w:themeColor="text1"/>
                <w:sz w:val="24"/>
                <w:szCs w:val="24"/>
              </w:rPr>
              <w:t>4</w:t>
            </w:r>
            <w:r w:rsidRPr="00AE6DD6">
              <w:rPr>
                <w:rFonts w:ascii="Arial Narrow" w:hAnsi="Arial Narrow"/>
                <w:color w:val="000000" w:themeColor="text1"/>
                <w:sz w:val="24"/>
                <w:szCs w:val="24"/>
              </w:rPr>
              <w:t>.</w:t>
            </w:r>
          </w:p>
        </w:tc>
        <w:tc>
          <w:tcPr>
            <w:tcW w:w="3332" w:type="dxa"/>
            <w:vAlign w:val="center"/>
          </w:tcPr>
          <w:p w14:paraId="75E83E36" w14:textId="473EB172" w:rsidR="009C0AF8" w:rsidRPr="00AE6DD6" w:rsidRDefault="0034315F" w:rsidP="0041394B">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0,00 eura</w:t>
            </w:r>
          </w:p>
        </w:tc>
        <w:tc>
          <w:tcPr>
            <w:tcW w:w="3397" w:type="dxa"/>
            <w:vAlign w:val="center"/>
          </w:tcPr>
          <w:p w14:paraId="69A789A9" w14:textId="77777777" w:rsidR="009C0AF8" w:rsidRPr="00AE6DD6" w:rsidRDefault="009C0AF8" w:rsidP="0041394B">
            <w:pPr>
              <w:pStyle w:val="Odlomakpopisa"/>
              <w:ind w:left="0"/>
              <w:jc w:val="center"/>
              <w:rPr>
                <w:rFonts w:ascii="Arial Narrow" w:hAnsi="Arial Narrow" w:cs="Arial"/>
                <w:color w:val="000000" w:themeColor="text1"/>
                <w:sz w:val="24"/>
                <w:szCs w:val="24"/>
              </w:rPr>
            </w:pPr>
            <w:r w:rsidRPr="00AE6DD6">
              <w:rPr>
                <w:rFonts w:ascii="Arial Narrow" w:hAnsi="Arial Narrow" w:cs="Arial"/>
                <w:color w:val="000000" w:themeColor="text1"/>
                <w:sz w:val="24"/>
                <w:szCs w:val="24"/>
              </w:rPr>
              <w:t>0,00 eura</w:t>
            </w:r>
          </w:p>
        </w:tc>
      </w:tr>
      <w:tr w:rsidR="009C0AF8" w:rsidRPr="00AE6DD6" w14:paraId="55F8A953" w14:textId="77777777" w:rsidTr="0041394B">
        <w:tc>
          <w:tcPr>
            <w:tcW w:w="2333" w:type="dxa"/>
            <w:vAlign w:val="center"/>
          </w:tcPr>
          <w:p w14:paraId="03A9FBEA" w14:textId="5A3A327E" w:rsidR="009C0AF8" w:rsidRPr="00AE6DD6" w:rsidRDefault="009C0AF8" w:rsidP="0041394B">
            <w:pPr>
              <w:pStyle w:val="Odlomakpopisa"/>
              <w:ind w:left="0"/>
              <w:jc w:val="left"/>
              <w:rPr>
                <w:rFonts w:ascii="Arial Narrow" w:hAnsi="Arial Narrow"/>
                <w:color w:val="000000" w:themeColor="text1"/>
                <w:sz w:val="24"/>
                <w:szCs w:val="24"/>
              </w:rPr>
            </w:pPr>
            <w:r w:rsidRPr="00AE6DD6">
              <w:rPr>
                <w:rFonts w:ascii="Arial Narrow" w:hAnsi="Arial Narrow"/>
                <w:color w:val="000000" w:themeColor="text1"/>
                <w:sz w:val="24"/>
                <w:szCs w:val="24"/>
              </w:rPr>
              <w:t>Stanje potraživanja s 31.12.202</w:t>
            </w:r>
            <w:r w:rsidR="002A7F56">
              <w:rPr>
                <w:rFonts w:ascii="Arial Narrow" w:hAnsi="Arial Narrow"/>
                <w:color w:val="000000" w:themeColor="text1"/>
                <w:sz w:val="24"/>
                <w:szCs w:val="24"/>
              </w:rPr>
              <w:t>4</w:t>
            </w:r>
            <w:r w:rsidRPr="00AE6DD6">
              <w:rPr>
                <w:rFonts w:ascii="Arial Narrow" w:hAnsi="Arial Narrow"/>
                <w:color w:val="000000" w:themeColor="text1"/>
                <w:sz w:val="24"/>
                <w:szCs w:val="24"/>
              </w:rPr>
              <w:t>.</w:t>
            </w:r>
          </w:p>
        </w:tc>
        <w:tc>
          <w:tcPr>
            <w:tcW w:w="3332" w:type="dxa"/>
            <w:vAlign w:val="center"/>
          </w:tcPr>
          <w:p w14:paraId="2B31EDF1" w14:textId="5912433E" w:rsidR="009C0AF8" w:rsidRPr="00AE6DD6" w:rsidRDefault="0034315F" w:rsidP="0041394B">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0,00 eura</w:t>
            </w:r>
          </w:p>
        </w:tc>
        <w:tc>
          <w:tcPr>
            <w:tcW w:w="3397" w:type="dxa"/>
            <w:vAlign w:val="center"/>
          </w:tcPr>
          <w:p w14:paraId="3581F74A" w14:textId="692B2170" w:rsidR="009C0AF8" w:rsidRPr="00AE6DD6" w:rsidRDefault="002A7F56" w:rsidP="0041394B">
            <w:pPr>
              <w:pStyle w:val="Odlomakpopisa"/>
              <w:ind w:left="0"/>
              <w:jc w:val="center"/>
              <w:rPr>
                <w:rFonts w:ascii="Arial Narrow" w:hAnsi="Arial Narrow" w:cs="Arial"/>
                <w:color w:val="000000" w:themeColor="text1"/>
                <w:sz w:val="24"/>
                <w:szCs w:val="24"/>
              </w:rPr>
            </w:pPr>
            <w:r>
              <w:rPr>
                <w:rFonts w:ascii="Arial Narrow" w:hAnsi="Arial Narrow" w:cs="Arial"/>
                <w:color w:val="000000" w:themeColor="text1"/>
                <w:sz w:val="24"/>
                <w:szCs w:val="24"/>
              </w:rPr>
              <w:t>0,00 eura</w:t>
            </w:r>
          </w:p>
        </w:tc>
      </w:tr>
    </w:tbl>
    <w:p w14:paraId="7A0F8983" w14:textId="77777777" w:rsidR="009C0AF8" w:rsidRDefault="009C0AF8" w:rsidP="000B7386">
      <w:pPr>
        <w:pStyle w:val="Odlomakpopisa"/>
        <w:ind w:left="0" w:firstLine="360"/>
        <w:rPr>
          <w:rFonts w:ascii="Arial Narrow" w:hAnsi="Arial Narrow" w:cs="Arial"/>
          <w:b/>
          <w:color w:val="000000" w:themeColor="text1"/>
          <w:sz w:val="24"/>
          <w:szCs w:val="24"/>
        </w:rPr>
      </w:pPr>
    </w:p>
    <w:p w14:paraId="6014B9A0" w14:textId="77777777" w:rsidR="009C0AF8" w:rsidRDefault="009C0AF8" w:rsidP="000B7386">
      <w:pPr>
        <w:pStyle w:val="Odlomakpopisa"/>
        <w:ind w:left="0" w:firstLine="360"/>
        <w:rPr>
          <w:rFonts w:ascii="Arial Narrow" w:hAnsi="Arial Narrow" w:cs="Arial"/>
          <w:b/>
          <w:color w:val="000000" w:themeColor="text1"/>
          <w:sz w:val="24"/>
          <w:szCs w:val="24"/>
        </w:rPr>
      </w:pPr>
    </w:p>
    <w:p w14:paraId="34F503ED" w14:textId="77777777" w:rsidR="009C0AF8" w:rsidRDefault="009C0AF8" w:rsidP="000B7386">
      <w:pPr>
        <w:pStyle w:val="Odlomakpopisa"/>
        <w:ind w:left="0" w:firstLine="360"/>
        <w:rPr>
          <w:rFonts w:ascii="Arial Narrow" w:hAnsi="Arial Narrow" w:cs="Arial"/>
          <w:b/>
          <w:color w:val="000000" w:themeColor="text1"/>
          <w:sz w:val="24"/>
          <w:szCs w:val="24"/>
        </w:rPr>
      </w:pPr>
    </w:p>
    <w:p w14:paraId="5D27185E" w14:textId="77777777" w:rsidR="009C0AF8" w:rsidRDefault="009C0AF8" w:rsidP="000B7386">
      <w:pPr>
        <w:pStyle w:val="Odlomakpopisa"/>
        <w:ind w:left="0" w:firstLine="360"/>
        <w:rPr>
          <w:rFonts w:ascii="Arial Narrow" w:hAnsi="Arial Narrow" w:cs="Arial"/>
          <w:b/>
          <w:color w:val="000000" w:themeColor="text1"/>
          <w:sz w:val="24"/>
          <w:szCs w:val="24"/>
        </w:rPr>
      </w:pPr>
    </w:p>
    <w:p w14:paraId="5F07223D" w14:textId="77777777" w:rsidR="009C0AF8" w:rsidRDefault="009C0AF8" w:rsidP="000B7386">
      <w:pPr>
        <w:pStyle w:val="Odlomakpopisa"/>
        <w:ind w:left="0" w:firstLine="360"/>
        <w:rPr>
          <w:rFonts w:ascii="Arial Narrow" w:hAnsi="Arial Narrow" w:cs="Arial"/>
          <w:b/>
          <w:color w:val="000000" w:themeColor="text1"/>
          <w:sz w:val="24"/>
          <w:szCs w:val="24"/>
        </w:rPr>
      </w:pPr>
    </w:p>
    <w:p w14:paraId="787704CC" w14:textId="77777777" w:rsidR="009C0AF8" w:rsidRDefault="009C0AF8" w:rsidP="000B7386">
      <w:pPr>
        <w:pStyle w:val="Odlomakpopisa"/>
        <w:ind w:left="0" w:firstLine="360"/>
        <w:rPr>
          <w:rFonts w:ascii="Arial Narrow" w:hAnsi="Arial Narrow" w:cs="Arial"/>
          <w:b/>
          <w:color w:val="000000" w:themeColor="text1"/>
          <w:sz w:val="24"/>
          <w:szCs w:val="24"/>
        </w:rPr>
      </w:pPr>
    </w:p>
    <w:p w14:paraId="61BF9438" w14:textId="77777777" w:rsidR="009C0AF8" w:rsidRDefault="009C0AF8" w:rsidP="000B7386">
      <w:pPr>
        <w:pStyle w:val="Odlomakpopisa"/>
        <w:ind w:left="0" w:firstLine="360"/>
        <w:rPr>
          <w:rFonts w:ascii="Arial Narrow" w:hAnsi="Arial Narrow" w:cs="Arial"/>
          <w:b/>
          <w:color w:val="000000" w:themeColor="text1"/>
          <w:sz w:val="24"/>
          <w:szCs w:val="24"/>
        </w:rPr>
      </w:pPr>
    </w:p>
    <w:p w14:paraId="3591AC88" w14:textId="77777777" w:rsidR="009C0AF8" w:rsidRDefault="009C0AF8" w:rsidP="000B7386">
      <w:pPr>
        <w:pStyle w:val="Odlomakpopisa"/>
        <w:ind w:left="0" w:firstLine="360"/>
        <w:rPr>
          <w:rFonts w:ascii="Arial Narrow" w:hAnsi="Arial Narrow" w:cs="Arial"/>
          <w:b/>
          <w:color w:val="000000" w:themeColor="text1"/>
          <w:sz w:val="24"/>
          <w:szCs w:val="24"/>
        </w:rPr>
      </w:pPr>
    </w:p>
    <w:p w14:paraId="2C272420" w14:textId="77777777" w:rsidR="009C0AF8" w:rsidRDefault="009C0AF8" w:rsidP="000B7386">
      <w:pPr>
        <w:pStyle w:val="Odlomakpopisa"/>
        <w:ind w:left="0" w:firstLine="360"/>
        <w:rPr>
          <w:rFonts w:ascii="Arial Narrow" w:hAnsi="Arial Narrow" w:cs="Arial"/>
          <w:b/>
          <w:color w:val="000000" w:themeColor="text1"/>
          <w:sz w:val="24"/>
          <w:szCs w:val="24"/>
        </w:rPr>
      </w:pPr>
    </w:p>
    <w:p w14:paraId="7B91392F" w14:textId="77777777" w:rsidR="009C0AF8" w:rsidRPr="00AE6DD6" w:rsidRDefault="009C0AF8" w:rsidP="000B7386">
      <w:pPr>
        <w:pStyle w:val="Odlomakpopisa"/>
        <w:ind w:left="0" w:firstLine="360"/>
        <w:rPr>
          <w:rFonts w:ascii="Arial Narrow" w:hAnsi="Arial Narrow" w:cs="Arial"/>
          <w:b/>
          <w:color w:val="000000" w:themeColor="text1"/>
          <w:sz w:val="24"/>
          <w:szCs w:val="24"/>
        </w:rPr>
      </w:pPr>
    </w:p>
    <w:p w14:paraId="24BC315E" w14:textId="77777777" w:rsidR="000B7386" w:rsidRPr="00AE6DD6" w:rsidRDefault="000B7386" w:rsidP="000B7386">
      <w:pPr>
        <w:pStyle w:val="Standard"/>
        <w:rPr>
          <w:rStyle w:val="Zadanifontodlomka2"/>
          <w:rFonts w:ascii="Arial Narrow" w:hAnsi="Arial Narrow" w:cs="Arial"/>
          <w:color w:val="000000" w:themeColor="text1"/>
          <w:sz w:val="24"/>
          <w:szCs w:val="24"/>
        </w:rPr>
      </w:pPr>
    </w:p>
    <w:p w14:paraId="62BEAB61" w14:textId="77777777" w:rsidR="000B7386" w:rsidRPr="00AE6DD6" w:rsidRDefault="000B7386" w:rsidP="000B7386">
      <w:pPr>
        <w:pStyle w:val="Odlomakpopisa"/>
        <w:ind w:left="360"/>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lastRenderedPageBreak/>
        <w:t xml:space="preserve">5. </w:t>
      </w:r>
      <w:r w:rsidRPr="00AE6DD6">
        <w:rPr>
          <w:rFonts w:ascii="Arial Narrow" w:hAnsi="Arial Narrow" w:cs="Arial"/>
          <w:b/>
          <w:color w:val="000000" w:themeColor="text1"/>
          <w:sz w:val="24"/>
          <w:szCs w:val="24"/>
        </w:rPr>
        <w:tab/>
        <w:t>IZVJEŠTAJ O DANIM ZAJMOVIMA I POTRAŽIVANJIMA PO DANIM ZAJMOVIMA</w:t>
      </w:r>
    </w:p>
    <w:p w14:paraId="47C185F9" w14:textId="77777777" w:rsidR="000B7386" w:rsidRPr="00AE6DD6" w:rsidRDefault="000B7386" w:rsidP="000B7386">
      <w:pPr>
        <w:pStyle w:val="Standard"/>
        <w:rPr>
          <w:rStyle w:val="Zadanifontodlomka2"/>
          <w:rFonts w:ascii="Arial Narrow" w:hAnsi="Arial Narrow" w:cs="Arial"/>
          <w:color w:val="000000" w:themeColor="text1"/>
          <w:sz w:val="24"/>
          <w:szCs w:val="24"/>
        </w:rPr>
      </w:pPr>
    </w:p>
    <w:p w14:paraId="663D8436" w14:textId="2EABE381" w:rsidR="007D404F" w:rsidRPr="00AE6DD6" w:rsidRDefault="000B7386" w:rsidP="007D404F">
      <w:pPr>
        <w:pStyle w:val="Standard"/>
        <w:ind w:firstLine="708"/>
        <w:rPr>
          <w:rFonts w:ascii="Arial Narrow" w:hAnsi="Arial Narrow"/>
          <w:color w:val="000000" w:themeColor="text1"/>
          <w:sz w:val="24"/>
          <w:szCs w:val="24"/>
        </w:rPr>
      </w:pPr>
      <w:r w:rsidRPr="00AE6DD6">
        <w:rPr>
          <w:rFonts w:ascii="Arial Narrow" w:hAnsi="Arial Narrow"/>
          <w:color w:val="000000" w:themeColor="text1"/>
          <w:sz w:val="24"/>
          <w:szCs w:val="24"/>
        </w:rPr>
        <w:t xml:space="preserve">Sukladno članku 28. Pravilnika o polugodišnjem i godišnjem izvještaju o izvršenju proračuna i financijskog plana </w:t>
      </w:r>
      <w:r w:rsidR="007D404F" w:rsidRPr="00AE6DD6">
        <w:rPr>
          <w:rFonts w:ascii="Arial Narrow" w:hAnsi="Arial Narrow"/>
          <w:color w:val="000000" w:themeColor="text1"/>
          <w:sz w:val="24"/>
          <w:szCs w:val="24"/>
        </w:rPr>
        <w:t>(NN 85/2023) Grad Ogulin</w:t>
      </w:r>
      <w:r w:rsidRPr="00AE6DD6">
        <w:rPr>
          <w:rFonts w:ascii="Arial Narrow" w:hAnsi="Arial Narrow"/>
          <w:color w:val="000000" w:themeColor="text1"/>
          <w:sz w:val="24"/>
          <w:szCs w:val="24"/>
        </w:rPr>
        <w:t xml:space="preserve"> ima obvezu podnošenja Izvještaja o danim zajmovima i potraživanjima po danim zajmovima. Tijekom </w:t>
      </w:r>
      <w:r w:rsidR="00BE3B72" w:rsidRPr="00AE6DD6">
        <w:rPr>
          <w:rFonts w:ascii="Arial Narrow" w:hAnsi="Arial Narrow"/>
          <w:color w:val="000000" w:themeColor="text1"/>
          <w:sz w:val="24"/>
          <w:szCs w:val="24"/>
        </w:rPr>
        <w:t>202</w:t>
      </w:r>
      <w:r w:rsidR="008F371A">
        <w:rPr>
          <w:rFonts w:ascii="Arial Narrow" w:hAnsi="Arial Narrow"/>
          <w:color w:val="000000" w:themeColor="text1"/>
          <w:sz w:val="24"/>
          <w:szCs w:val="24"/>
        </w:rPr>
        <w:t>4</w:t>
      </w:r>
      <w:r w:rsidR="00BE3B72" w:rsidRPr="00AE6DD6">
        <w:rPr>
          <w:rFonts w:ascii="Arial Narrow" w:hAnsi="Arial Narrow"/>
          <w:color w:val="000000" w:themeColor="text1"/>
          <w:sz w:val="24"/>
          <w:szCs w:val="24"/>
        </w:rPr>
        <w:t>. godine u po</w:t>
      </w:r>
      <w:r w:rsidR="00445B3D" w:rsidRPr="00AE6DD6">
        <w:rPr>
          <w:rFonts w:ascii="Arial Narrow" w:hAnsi="Arial Narrow"/>
          <w:color w:val="000000" w:themeColor="text1"/>
          <w:sz w:val="24"/>
          <w:szCs w:val="24"/>
        </w:rPr>
        <w:t>slovnim knjigama Grada Ogulina nema</w:t>
      </w:r>
      <w:r w:rsidR="00D66730" w:rsidRPr="00AE6DD6">
        <w:rPr>
          <w:rFonts w:ascii="Arial Narrow" w:hAnsi="Arial Narrow"/>
          <w:color w:val="000000" w:themeColor="text1"/>
          <w:sz w:val="24"/>
          <w:szCs w:val="24"/>
        </w:rPr>
        <w:t xml:space="preserve"> </w:t>
      </w:r>
      <w:r w:rsidR="00A6646B" w:rsidRPr="00AE6DD6">
        <w:rPr>
          <w:rFonts w:ascii="Arial Narrow" w:hAnsi="Arial Narrow"/>
          <w:color w:val="000000" w:themeColor="text1"/>
          <w:sz w:val="24"/>
          <w:szCs w:val="24"/>
        </w:rPr>
        <w:t>evidentiranih zajmova, niti</w:t>
      </w:r>
      <w:r w:rsidR="00445B3D" w:rsidRPr="00AE6DD6">
        <w:rPr>
          <w:rFonts w:ascii="Arial Narrow" w:hAnsi="Arial Narrow"/>
          <w:color w:val="000000" w:themeColor="text1"/>
          <w:sz w:val="24"/>
          <w:szCs w:val="24"/>
        </w:rPr>
        <w:t xml:space="preserve"> iskazanih</w:t>
      </w:r>
      <w:r w:rsidR="00BE3B72" w:rsidRPr="00AE6DD6">
        <w:rPr>
          <w:rFonts w:ascii="Arial Narrow" w:hAnsi="Arial Narrow"/>
          <w:color w:val="000000" w:themeColor="text1"/>
          <w:sz w:val="24"/>
          <w:szCs w:val="24"/>
        </w:rPr>
        <w:t xml:space="preserve"> potraživanja po danim zajmovima.</w:t>
      </w:r>
    </w:p>
    <w:p w14:paraId="6105F4E4" w14:textId="77777777" w:rsidR="007D404F" w:rsidRPr="00AE6DD6" w:rsidRDefault="007D404F" w:rsidP="007D404F">
      <w:pPr>
        <w:pStyle w:val="Standard"/>
        <w:ind w:firstLine="708"/>
        <w:rPr>
          <w:rStyle w:val="Zadanifontodlomka2"/>
          <w:rFonts w:ascii="Arial Narrow" w:hAnsi="Arial Narrow" w:cs="Arial"/>
          <w:color w:val="000000" w:themeColor="text1"/>
          <w:sz w:val="24"/>
          <w:szCs w:val="24"/>
        </w:rPr>
      </w:pPr>
    </w:p>
    <w:p w14:paraId="3C90B089" w14:textId="77777777" w:rsidR="00BE3B72" w:rsidRPr="00AE6DD6" w:rsidRDefault="00BE3B72" w:rsidP="007D404F">
      <w:pPr>
        <w:pStyle w:val="Standard"/>
        <w:ind w:firstLine="708"/>
        <w:rPr>
          <w:rStyle w:val="Zadanifontodlomka2"/>
          <w:rFonts w:ascii="Arial Narrow" w:hAnsi="Arial Narrow" w:cs="Arial"/>
          <w:color w:val="000000" w:themeColor="text1"/>
          <w:sz w:val="24"/>
          <w:szCs w:val="24"/>
        </w:rPr>
      </w:pPr>
    </w:p>
    <w:p w14:paraId="15D14C37" w14:textId="77777777" w:rsidR="000B7386" w:rsidRPr="00AE6DD6" w:rsidRDefault="007D404F" w:rsidP="000B7386">
      <w:pPr>
        <w:pStyle w:val="Odlomakpopisa"/>
        <w:ind w:left="360"/>
        <w:rPr>
          <w:rFonts w:ascii="Arial Narrow" w:hAnsi="Arial Narrow" w:cs="Arial"/>
          <w:b/>
          <w:color w:val="000000" w:themeColor="text1"/>
          <w:sz w:val="24"/>
          <w:szCs w:val="24"/>
        </w:rPr>
      </w:pPr>
      <w:r w:rsidRPr="00AE6DD6">
        <w:rPr>
          <w:rFonts w:ascii="Arial Narrow" w:hAnsi="Arial Narrow" w:cs="Arial"/>
          <w:b/>
          <w:color w:val="000000" w:themeColor="text1"/>
          <w:sz w:val="24"/>
          <w:szCs w:val="24"/>
        </w:rPr>
        <w:t>6</w:t>
      </w:r>
      <w:r w:rsidR="000B7386" w:rsidRPr="00AE6DD6">
        <w:rPr>
          <w:rFonts w:ascii="Arial Narrow" w:hAnsi="Arial Narrow" w:cs="Arial"/>
          <w:b/>
          <w:color w:val="000000" w:themeColor="text1"/>
          <w:sz w:val="24"/>
          <w:szCs w:val="24"/>
        </w:rPr>
        <w:t xml:space="preserve">. </w:t>
      </w:r>
      <w:r w:rsidR="000B7386" w:rsidRPr="00AE6DD6">
        <w:rPr>
          <w:rFonts w:ascii="Arial Narrow" w:hAnsi="Arial Narrow" w:cs="Arial"/>
          <w:b/>
          <w:color w:val="000000" w:themeColor="text1"/>
          <w:sz w:val="24"/>
          <w:szCs w:val="24"/>
        </w:rPr>
        <w:tab/>
        <w:t xml:space="preserve">IZVJEŠTAJ </w:t>
      </w:r>
      <w:r w:rsidRPr="00AE6DD6">
        <w:rPr>
          <w:rFonts w:ascii="Arial Narrow" w:hAnsi="Arial Narrow" w:cs="Arial"/>
          <w:b/>
          <w:color w:val="000000" w:themeColor="text1"/>
          <w:sz w:val="24"/>
          <w:szCs w:val="24"/>
        </w:rPr>
        <w:t>O STANJU POTRAŽIVANJA I DOSPJELIH OBVEZA TE O STANJU POTENCIJALNIH OBVEZA PO OSNOVI SUDSKIH SPOROVA</w:t>
      </w:r>
    </w:p>
    <w:p w14:paraId="1965A8A8" w14:textId="77777777" w:rsidR="007D404F" w:rsidRPr="00AE6DD6" w:rsidRDefault="007D404F" w:rsidP="000B7386">
      <w:pPr>
        <w:pStyle w:val="Odlomakpopisa"/>
        <w:ind w:left="360"/>
        <w:rPr>
          <w:rFonts w:ascii="Arial Narrow" w:hAnsi="Arial Narrow" w:cs="Arial"/>
          <w:b/>
          <w:color w:val="000000" w:themeColor="text1"/>
          <w:sz w:val="24"/>
          <w:szCs w:val="24"/>
        </w:rPr>
      </w:pPr>
    </w:p>
    <w:p w14:paraId="6C04043A" w14:textId="77777777" w:rsidR="00BE3B72" w:rsidRPr="00AE6DD6" w:rsidRDefault="007D404F" w:rsidP="00BE3B72">
      <w:pPr>
        <w:ind w:firstLine="360"/>
        <w:rPr>
          <w:rFonts w:ascii="Arial Narrow" w:hAnsi="Arial Narrow"/>
          <w:color w:val="000000" w:themeColor="text1"/>
          <w:sz w:val="24"/>
          <w:szCs w:val="24"/>
        </w:rPr>
      </w:pPr>
      <w:r w:rsidRPr="00AE6DD6">
        <w:rPr>
          <w:rFonts w:ascii="Arial Narrow" w:hAnsi="Arial Narrow"/>
          <w:color w:val="000000" w:themeColor="text1"/>
          <w:sz w:val="24"/>
          <w:szCs w:val="24"/>
        </w:rPr>
        <w:t>Su</w:t>
      </w:r>
      <w:r w:rsidR="000B7386" w:rsidRPr="00AE6DD6">
        <w:rPr>
          <w:rFonts w:ascii="Arial Narrow" w:hAnsi="Arial Narrow"/>
          <w:color w:val="000000" w:themeColor="text1"/>
          <w:sz w:val="24"/>
          <w:szCs w:val="24"/>
        </w:rPr>
        <w:t xml:space="preserve">kladno članku 29. Pravilnika o polugodišnjem i godišnjem izvještaju o izvršenju proračuna i financijskog plana </w:t>
      </w:r>
      <w:r w:rsidR="00BE3B72" w:rsidRPr="00AE6DD6">
        <w:rPr>
          <w:rFonts w:ascii="Arial Narrow" w:hAnsi="Arial Narrow"/>
          <w:color w:val="000000" w:themeColor="text1"/>
          <w:sz w:val="24"/>
          <w:szCs w:val="24"/>
        </w:rPr>
        <w:t>(NN 85/2023) Grad Ogulin</w:t>
      </w:r>
      <w:r w:rsidR="000B7386" w:rsidRPr="00AE6DD6">
        <w:rPr>
          <w:rFonts w:ascii="Arial Narrow" w:hAnsi="Arial Narrow"/>
          <w:color w:val="000000" w:themeColor="text1"/>
          <w:sz w:val="24"/>
          <w:szCs w:val="24"/>
        </w:rPr>
        <w:t xml:space="preserve"> ima obvezu podnijeti izvještaj o stanju potraživanja i dospjelih obveza te o stanju potencijalnih ob</w:t>
      </w:r>
      <w:r w:rsidR="000C0F1F" w:rsidRPr="00AE6DD6">
        <w:rPr>
          <w:rFonts w:ascii="Arial Narrow" w:hAnsi="Arial Narrow"/>
          <w:color w:val="000000" w:themeColor="text1"/>
          <w:sz w:val="24"/>
          <w:szCs w:val="24"/>
        </w:rPr>
        <w:t>veza po osnovi sudskih sporova.</w:t>
      </w:r>
    </w:p>
    <w:p w14:paraId="7123250C" w14:textId="42BB5DFB" w:rsidR="000C0F1F" w:rsidRPr="00AE6DD6" w:rsidRDefault="000C0F1F" w:rsidP="00BE3B72">
      <w:pPr>
        <w:ind w:firstLine="360"/>
        <w:rPr>
          <w:rFonts w:ascii="Arial Narrow" w:hAnsi="Arial Narrow"/>
          <w:color w:val="000000" w:themeColor="text1"/>
          <w:sz w:val="24"/>
          <w:szCs w:val="24"/>
        </w:rPr>
      </w:pPr>
      <w:r w:rsidRPr="00AE6DD6">
        <w:rPr>
          <w:rFonts w:ascii="Arial Narrow" w:hAnsi="Arial Narrow"/>
          <w:sz w:val="24"/>
          <w:szCs w:val="24"/>
        </w:rPr>
        <w:t>S 31. prosinca 202</w:t>
      </w:r>
      <w:r w:rsidR="008F371A">
        <w:rPr>
          <w:rFonts w:ascii="Arial Narrow" w:hAnsi="Arial Narrow"/>
          <w:sz w:val="24"/>
          <w:szCs w:val="24"/>
        </w:rPr>
        <w:t>4</w:t>
      </w:r>
      <w:r w:rsidRPr="00AE6DD6">
        <w:rPr>
          <w:rFonts w:ascii="Arial Narrow" w:hAnsi="Arial Narrow"/>
          <w:sz w:val="24"/>
          <w:szCs w:val="24"/>
        </w:rPr>
        <w:t xml:space="preserve">. godine saldo nenaplaćenih potraživanja za prihode poslovanja Grada iznosi </w:t>
      </w:r>
      <w:r w:rsidR="001756B8">
        <w:rPr>
          <w:rFonts w:ascii="Arial Narrow" w:hAnsi="Arial Narrow"/>
          <w:sz w:val="24"/>
          <w:szCs w:val="24"/>
        </w:rPr>
        <w:t>615.747,12</w:t>
      </w:r>
      <w:r w:rsidRPr="00AE6DD6">
        <w:rPr>
          <w:rFonts w:ascii="Arial Narrow" w:hAnsi="Arial Narrow"/>
          <w:sz w:val="24"/>
          <w:szCs w:val="24"/>
        </w:rPr>
        <w:t xml:space="preserve"> eura, a saldo nenaplaćenih potraživanja za prihode poslovanja proračunskih </w:t>
      </w:r>
      <w:r w:rsidR="0065471F" w:rsidRPr="00AE6DD6">
        <w:rPr>
          <w:rFonts w:ascii="Arial Narrow" w:hAnsi="Arial Narrow"/>
          <w:sz w:val="24"/>
          <w:szCs w:val="24"/>
        </w:rPr>
        <w:t xml:space="preserve">korisnika iznosi </w:t>
      </w:r>
      <w:r w:rsidR="001756B8">
        <w:rPr>
          <w:rFonts w:ascii="Arial Narrow" w:hAnsi="Arial Narrow"/>
          <w:sz w:val="24"/>
          <w:szCs w:val="24"/>
        </w:rPr>
        <w:t>173.250,67</w:t>
      </w:r>
      <w:r w:rsidR="0065471F" w:rsidRPr="00AE6DD6">
        <w:rPr>
          <w:rFonts w:ascii="Arial Narrow" w:hAnsi="Arial Narrow"/>
          <w:sz w:val="24"/>
          <w:szCs w:val="24"/>
        </w:rPr>
        <w:t xml:space="preserve"> eura. </w:t>
      </w:r>
      <w:r w:rsidRPr="00AE6DD6">
        <w:rPr>
          <w:rFonts w:ascii="Arial Narrow" w:hAnsi="Arial Narrow"/>
          <w:sz w:val="24"/>
          <w:szCs w:val="24"/>
        </w:rPr>
        <w:t>Za otvorena</w:t>
      </w:r>
      <w:r w:rsidR="0065471F" w:rsidRPr="00AE6DD6">
        <w:rPr>
          <w:rFonts w:ascii="Arial Narrow" w:hAnsi="Arial Narrow"/>
          <w:sz w:val="24"/>
          <w:szCs w:val="24"/>
        </w:rPr>
        <w:t xml:space="preserve"> potraživanja su se tijekom 202</w:t>
      </w:r>
      <w:r w:rsidR="001756B8">
        <w:rPr>
          <w:rFonts w:ascii="Arial Narrow" w:hAnsi="Arial Narrow"/>
          <w:sz w:val="24"/>
          <w:szCs w:val="24"/>
        </w:rPr>
        <w:t>4</w:t>
      </w:r>
      <w:r w:rsidRPr="00AE6DD6">
        <w:rPr>
          <w:rFonts w:ascii="Arial Narrow" w:hAnsi="Arial Narrow"/>
          <w:sz w:val="24"/>
          <w:szCs w:val="24"/>
        </w:rPr>
        <w:t>. godine kontinuirano provodile mjere naplate.</w:t>
      </w:r>
    </w:p>
    <w:p w14:paraId="6C51207D" w14:textId="2BB4FB30" w:rsidR="0065471F" w:rsidRPr="00AE6DD6" w:rsidRDefault="000C0F1F" w:rsidP="00BE3B72">
      <w:pPr>
        <w:ind w:firstLine="360"/>
        <w:rPr>
          <w:rFonts w:ascii="Arial Narrow" w:hAnsi="Arial Narrow"/>
          <w:sz w:val="24"/>
          <w:szCs w:val="24"/>
        </w:rPr>
      </w:pPr>
      <w:r w:rsidRPr="00AE6DD6">
        <w:rPr>
          <w:rFonts w:ascii="Arial Narrow" w:hAnsi="Arial Narrow"/>
          <w:sz w:val="24"/>
          <w:szCs w:val="24"/>
        </w:rPr>
        <w:t>I tijekom 202</w:t>
      </w:r>
      <w:r w:rsidR="001756B8">
        <w:rPr>
          <w:rFonts w:ascii="Arial Narrow" w:hAnsi="Arial Narrow"/>
          <w:sz w:val="24"/>
          <w:szCs w:val="24"/>
        </w:rPr>
        <w:t>4</w:t>
      </w:r>
      <w:r w:rsidR="007D404F" w:rsidRPr="00AE6DD6">
        <w:rPr>
          <w:rFonts w:ascii="Arial Narrow" w:hAnsi="Arial Narrow"/>
          <w:sz w:val="24"/>
          <w:szCs w:val="24"/>
        </w:rPr>
        <w:t>. godine, Grad je uredno izvršavao svoje obveze, odnosno sva plaćanja prema korisnicima proračunskih sredstava u skladu s funkcijama koje izvršavaju, a do visine planirani</w:t>
      </w:r>
      <w:r w:rsidR="0065471F" w:rsidRPr="00AE6DD6">
        <w:rPr>
          <w:rFonts w:ascii="Arial Narrow" w:hAnsi="Arial Narrow"/>
          <w:sz w:val="24"/>
          <w:szCs w:val="24"/>
        </w:rPr>
        <w:t>h sredstava. S 31. prosinca 202</w:t>
      </w:r>
      <w:r w:rsidR="001756B8">
        <w:rPr>
          <w:rFonts w:ascii="Arial Narrow" w:hAnsi="Arial Narrow"/>
          <w:sz w:val="24"/>
          <w:szCs w:val="24"/>
        </w:rPr>
        <w:t>4</w:t>
      </w:r>
      <w:r w:rsidR="007D404F" w:rsidRPr="00AE6DD6">
        <w:rPr>
          <w:rFonts w:ascii="Arial Narrow" w:hAnsi="Arial Narrow"/>
          <w:sz w:val="24"/>
          <w:szCs w:val="24"/>
        </w:rPr>
        <w:t xml:space="preserve">. </w:t>
      </w:r>
      <w:r w:rsidR="0065471F" w:rsidRPr="00AE6DD6">
        <w:rPr>
          <w:rFonts w:ascii="Arial Narrow" w:hAnsi="Arial Narrow"/>
          <w:sz w:val="24"/>
          <w:szCs w:val="24"/>
        </w:rPr>
        <w:t xml:space="preserve">godine saldo </w:t>
      </w:r>
      <w:r w:rsidR="007D404F" w:rsidRPr="00AE6DD6">
        <w:rPr>
          <w:rFonts w:ascii="Arial Narrow" w:hAnsi="Arial Narrow"/>
          <w:sz w:val="24"/>
          <w:szCs w:val="24"/>
        </w:rPr>
        <w:t>nepodmiren</w:t>
      </w:r>
      <w:r w:rsidR="0065471F" w:rsidRPr="00AE6DD6">
        <w:rPr>
          <w:rFonts w:ascii="Arial Narrow" w:hAnsi="Arial Narrow"/>
          <w:sz w:val="24"/>
          <w:szCs w:val="24"/>
        </w:rPr>
        <w:t xml:space="preserve">ih dospjelih obveza Grada iznosi </w:t>
      </w:r>
      <w:r w:rsidR="00EF4190">
        <w:rPr>
          <w:rFonts w:ascii="Arial Narrow" w:hAnsi="Arial Narrow"/>
          <w:sz w:val="24"/>
          <w:szCs w:val="24"/>
        </w:rPr>
        <w:t>105.346,50</w:t>
      </w:r>
      <w:r w:rsidR="0065471F" w:rsidRPr="00AE6DD6">
        <w:rPr>
          <w:rFonts w:ascii="Arial Narrow" w:hAnsi="Arial Narrow"/>
          <w:sz w:val="24"/>
          <w:szCs w:val="24"/>
        </w:rPr>
        <w:t xml:space="preserve"> eura, a saldo </w:t>
      </w:r>
      <w:r w:rsidR="007D404F" w:rsidRPr="00AE6DD6">
        <w:rPr>
          <w:rFonts w:ascii="Arial Narrow" w:hAnsi="Arial Narrow"/>
          <w:sz w:val="24"/>
          <w:szCs w:val="24"/>
        </w:rPr>
        <w:t>nepodmirenih</w:t>
      </w:r>
      <w:r w:rsidR="0065471F" w:rsidRPr="00AE6DD6">
        <w:rPr>
          <w:rFonts w:ascii="Arial Narrow" w:hAnsi="Arial Narrow"/>
          <w:sz w:val="24"/>
          <w:szCs w:val="24"/>
        </w:rPr>
        <w:t xml:space="preserve"> dospjelih</w:t>
      </w:r>
      <w:r w:rsidR="007D404F" w:rsidRPr="00AE6DD6">
        <w:rPr>
          <w:rFonts w:ascii="Arial Narrow" w:hAnsi="Arial Narrow"/>
          <w:sz w:val="24"/>
          <w:szCs w:val="24"/>
        </w:rPr>
        <w:t xml:space="preserve"> obveza proračun</w:t>
      </w:r>
      <w:r w:rsidR="006B0F82" w:rsidRPr="00AE6DD6">
        <w:rPr>
          <w:rFonts w:ascii="Arial Narrow" w:hAnsi="Arial Narrow"/>
          <w:sz w:val="24"/>
          <w:szCs w:val="24"/>
        </w:rPr>
        <w:t xml:space="preserve">skih korisnika iznosi </w:t>
      </w:r>
      <w:r w:rsidR="00EF4190">
        <w:rPr>
          <w:rFonts w:ascii="Arial Narrow" w:hAnsi="Arial Narrow"/>
          <w:sz w:val="24"/>
          <w:szCs w:val="24"/>
        </w:rPr>
        <w:t>0,00</w:t>
      </w:r>
      <w:r w:rsidR="006B0F82" w:rsidRPr="00AE6DD6">
        <w:rPr>
          <w:rFonts w:ascii="Arial Narrow" w:hAnsi="Arial Narrow"/>
          <w:sz w:val="24"/>
          <w:szCs w:val="24"/>
        </w:rPr>
        <w:t xml:space="preserve"> eura</w:t>
      </w:r>
      <w:r w:rsidR="007D404F" w:rsidRPr="00AE6DD6">
        <w:rPr>
          <w:rFonts w:ascii="Arial Narrow" w:hAnsi="Arial Narrow"/>
          <w:sz w:val="24"/>
          <w:szCs w:val="24"/>
        </w:rPr>
        <w:t>. Glavnina obveza je podm</w:t>
      </w:r>
      <w:r w:rsidR="006B0F82" w:rsidRPr="00AE6DD6">
        <w:rPr>
          <w:rFonts w:ascii="Arial Narrow" w:hAnsi="Arial Narrow"/>
          <w:sz w:val="24"/>
          <w:szCs w:val="24"/>
        </w:rPr>
        <w:t>irena tijekom prvog mjeseca 202</w:t>
      </w:r>
      <w:r w:rsidR="001756B8">
        <w:rPr>
          <w:rFonts w:ascii="Arial Narrow" w:hAnsi="Arial Narrow"/>
          <w:sz w:val="24"/>
          <w:szCs w:val="24"/>
        </w:rPr>
        <w:t>5</w:t>
      </w:r>
      <w:r w:rsidR="007D404F" w:rsidRPr="00AE6DD6">
        <w:rPr>
          <w:rFonts w:ascii="Arial Narrow" w:hAnsi="Arial Narrow"/>
          <w:sz w:val="24"/>
          <w:szCs w:val="24"/>
        </w:rPr>
        <w:t xml:space="preserve">. godine. </w:t>
      </w:r>
    </w:p>
    <w:p w14:paraId="7F58413C" w14:textId="4828C65D" w:rsidR="007D404F" w:rsidRPr="00AE6DD6" w:rsidRDefault="007D404F" w:rsidP="00BE3B72">
      <w:pPr>
        <w:ind w:firstLine="360"/>
        <w:rPr>
          <w:rFonts w:ascii="Arial Narrow" w:hAnsi="Arial Narrow"/>
          <w:color w:val="000000" w:themeColor="text1"/>
          <w:sz w:val="24"/>
          <w:szCs w:val="24"/>
        </w:rPr>
      </w:pPr>
      <w:r w:rsidRPr="00AE6DD6">
        <w:rPr>
          <w:rFonts w:ascii="Arial Narrow" w:hAnsi="Arial Narrow"/>
          <w:sz w:val="24"/>
          <w:szCs w:val="24"/>
        </w:rPr>
        <w:t>Stanje potenc</w:t>
      </w:r>
      <w:r w:rsidR="006B0F82" w:rsidRPr="00AE6DD6">
        <w:rPr>
          <w:rFonts w:ascii="Arial Narrow" w:hAnsi="Arial Narrow"/>
          <w:sz w:val="24"/>
          <w:szCs w:val="24"/>
        </w:rPr>
        <w:t xml:space="preserve">ijalnih obveza Grada </w:t>
      </w:r>
      <w:r w:rsidRPr="00AE6DD6">
        <w:rPr>
          <w:rFonts w:ascii="Arial Narrow" w:hAnsi="Arial Narrow"/>
          <w:sz w:val="24"/>
          <w:szCs w:val="24"/>
        </w:rPr>
        <w:t>po osnovi sudski</w:t>
      </w:r>
      <w:r w:rsidR="006B0F82" w:rsidRPr="00AE6DD6">
        <w:rPr>
          <w:rFonts w:ascii="Arial Narrow" w:hAnsi="Arial Narrow"/>
          <w:sz w:val="24"/>
          <w:szCs w:val="24"/>
        </w:rPr>
        <w:t>h postupaka do 31. prosinca 202</w:t>
      </w:r>
      <w:r w:rsidR="00EF4190">
        <w:rPr>
          <w:rFonts w:ascii="Arial Narrow" w:hAnsi="Arial Narrow"/>
          <w:sz w:val="24"/>
          <w:szCs w:val="24"/>
        </w:rPr>
        <w:t>4</w:t>
      </w:r>
      <w:r w:rsidR="006B0F82" w:rsidRPr="00AE6DD6">
        <w:rPr>
          <w:rFonts w:ascii="Arial Narrow" w:hAnsi="Arial Narrow"/>
          <w:sz w:val="24"/>
          <w:szCs w:val="24"/>
        </w:rPr>
        <w:t xml:space="preserve">. godine iznosi </w:t>
      </w:r>
      <w:r w:rsidR="00EF4190">
        <w:rPr>
          <w:rFonts w:ascii="Arial Narrow" w:hAnsi="Arial Narrow"/>
          <w:sz w:val="24"/>
          <w:szCs w:val="24"/>
        </w:rPr>
        <w:t>74.141,21</w:t>
      </w:r>
      <w:r w:rsidR="006B0F82" w:rsidRPr="00AE6DD6">
        <w:rPr>
          <w:rFonts w:ascii="Arial Narrow" w:hAnsi="Arial Narrow"/>
          <w:sz w:val="24"/>
          <w:szCs w:val="24"/>
        </w:rPr>
        <w:t xml:space="preserve"> eur</w:t>
      </w:r>
      <w:r w:rsidR="00342DC5">
        <w:rPr>
          <w:rFonts w:ascii="Arial Narrow" w:hAnsi="Arial Narrow"/>
          <w:sz w:val="24"/>
          <w:szCs w:val="24"/>
        </w:rPr>
        <w:t>o</w:t>
      </w:r>
      <w:r w:rsidR="00E406E9" w:rsidRPr="00AE6DD6">
        <w:rPr>
          <w:rFonts w:ascii="Arial Narrow" w:hAnsi="Arial Narrow"/>
          <w:sz w:val="24"/>
          <w:szCs w:val="24"/>
        </w:rPr>
        <w:t>.</w:t>
      </w:r>
    </w:p>
    <w:p w14:paraId="77CB954D" w14:textId="77777777" w:rsidR="00164BE0" w:rsidRPr="00AE6DD6" w:rsidRDefault="00164BE0" w:rsidP="006B0F82">
      <w:pPr>
        <w:rPr>
          <w:rFonts w:ascii="Arial Narrow" w:hAnsi="Arial Narrow" w:cs="Arial"/>
          <w:color w:val="000000" w:themeColor="text1"/>
          <w:kern w:val="3"/>
          <w:sz w:val="24"/>
          <w:szCs w:val="24"/>
          <w:lang w:eastAsia="zh-CN"/>
        </w:rPr>
      </w:pPr>
    </w:p>
    <w:p w14:paraId="00E64CCE" w14:textId="77777777" w:rsidR="000B7386" w:rsidRPr="00AE6DD6" w:rsidRDefault="000B7386" w:rsidP="000B7386">
      <w:pPr>
        <w:rPr>
          <w:rFonts w:ascii="Arial Narrow" w:hAnsi="Arial Narrow"/>
          <w:color w:val="000000" w:themeColor="text1"/>
          <w:sz w:val="24"/>
          <w:szCs w:val="24"/>
        </w:rPr>
      </w:pPr>
    </w:p>
    <w:sectPr w:rsidR="000B7386" w:rsidRPr="00AE6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05DE0"/>
    <w:multiLevelType w:val="hybridMultilevel"/>
    <w:tmpl w:val="4E5A44F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E93B66"/>
    <w:multiLevelType w:val="hybridMultilevel"/>
    <w:tmpl w:val="E8BC13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9A2B54"/>
    <w:multiLevelType w:val="hybridMultilevel"/>
    <w:tmpl w:val="1BFE48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9BD13AE"/>
    <w:multiLevelType w:val="hybridMultilevel"/>
    <w:tmpl w:val="C338C5A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4" w15:restartNumberingAfterBreak="0">
    <w:nsid w:val="1ED059FF"/>
    <w:multiLevelType w:val="hybridMultilevel"/>
    <w:tmpl w:val="ADB45B8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481289D"/>
    <w:multiLevelType w:val="hybridMultilevel"/>
    <w:tmpl w:val="70C240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5F43D02"/>
    <w:multiLevelType w:val="hybridMultilevel"/>
    <w:tmpl w:val="50985B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9EA3C38"/>
    <w:multiLevelType w:val="hybridMultilevel"/>
    <w:tmpl w:val="B0ECE282"/>
    <w:lvl w:ilvl="0" w:tplc="CA6C21E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8" w15:restartNumberingAfterBreak="0">
    <w:nsid w:val="319B45E5"/>
    <w:multiLevelType w:val="hybridMultilevel"/>
    <w:tmpl w:val="30ACBA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35A33F4"/>
    <w:multiLevelType w:val="hybridMultilevel"/>
    <w:tmpl w:val="01E28D6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3A175E0"/>
    <w:multiLevelType w:val="hybridMultilevel"/>
    <w:tmpl w:val="BE8CA7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95A7AC3"/>
    <w:multiLevelType w:val="hybridMultilevel"/>
    <w:tmpl w:val="1BF4CCB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AD07555"/>
    <w:multiLevelType w:val="hybridMultilevel"/>
    <w:tmpl w:val="68029F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B416858"/>
    <w:multiLevelType w:val="hybridMultilevel"/>
    <w:tmpl w:val="C5840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D425782"/>
    <w:multiLevelType w:val="hybridMultilevel"/>
    <w:tmpl w:val="A8E617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410E6CA9"/>
    <w:multiLevelType w:val="multilevel"/>
    <w:tmpl w:val="CC30D5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42D35489"/>
    <w:multiLevelType w:val="hybridMultilevel"/>
    <w:tmpl w:val="5A2844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48413764"/>
    <w:multiLevelType w:val="hybridMultilevel"/>
    <w:tmpl w:val="39FA9C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CCB4D81"/>
    <w:multiLevelType w:val="hybridMultilevel"/>
    <w:tmpl w:val="2C8446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5BD03D6"/>
    <w:multiLevelType w:val="hybridMultilevel"/>
    <w:tmpl w:val="8772964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87722D4"/>
    <w:multiLevelType w:val="hybridMultilevel"/>
    <w:tmpl w:val="0B90DC8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58D933F1"/>
    <w:multiLevelType w:val="multilevel"/>
    <w:tmpl w:val="C91CBA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59025C58"/>
    <w:multiLevelType w:val="hybridMultilevel"/>
    <w:tmpl w:val="D5128E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B4B5EF6"/>
    <w:multiLevelType w:val="multilevel"/>
    <w:tmpl w:val="71F08876"/>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71286B77"/>
    <w:multiLevelType w:val="hybridMultilevel"/>
    <w:tmpl w:val="6F40661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746B6FC9"/>
    <w:multiLevelType w:val="hybridMultilevel"/>
    <w:tmpl w:val="4E126E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BE96C45"/>
    <w:multiLevelType w:val="hybridMultilevel"/>
    <w:tmpl w:val="EA20587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760611685">
    <w:abstractNumId w:val="21"/>
  </w:num>
  <w:num w:numId="2" w16cid:durableId="1105619222">
    <w:abstractNumId w:val="6"/>
  </w:num>
  <w:num w:numId="3" w16cid:durableId="1249772367">
    <w:abstractNumId w:val="13"/>
  </w:num>
  <w:num w:numId="4" w16cid:durableId="2070642535">
    <w:abstractNumId w:val="22"/>
  </w:num>
  <w:num w:numId="5" w16cid:durableId="1031881439">
    <w:abstractNumId w:val="10"/>
  </w:num>
  <w:num w:numId="6" w16cid:durableId="1334915193">
    <w:abstractNumId w:val="0"/>
  </w:num>
  <w:num w:numId="7" w16cid:durableId="992637749">
    <w:abstractNumId w:val="8"/>
  </w:num>
  <w:num w:numId="8" w16cid:durableId="1523392933">
    <w:abstractNumId w:val="15"/>
  </w:num>
  <w:num w:numId="9" w16cid:durableId="964001243">
    <w:abstractNumId w:val="23"/>
  </w:num>
  <w:num w:numId="10" w16cid:durableId="1330519855">
    <w:abstractNumId w:val="4"/>
  </w:num>
  <w:num w:numId="11" w16cid:durableId="1177038140">
    <w:abstractNumId w:val="7"/>
  </w:num>
  <w:num w:numId="12" w16cid:durableId="341785402">
    <w:abstractNumId w:val="17"/>
  </w:num>
  <w:num w:numId="13" w16cid:durableId="812596673">
    <w:abstractNumId w:val="5"/>
  </w:num>
  <w:num w:numId="14" w16cid:durableId="1627542262">
    <w:abstractNumId w:val="24"/>
  </w:num>
  <w:num w:numId="15" w16cid:durableId="1465150613">
    <w:abstractNumId w:val="14"/>
  </w:num>
  <w:num w:numId="16" w16cid:durableId="708065882">
    <w:abstractNumId w:val="20"/>
  </w:num>
  <w:num w:numId="17" w16cid:durableId="1274291255">
    <w:abstractNumId w:val="9"/>
  </w:num>
  <w:num w:numId="18" w16cid:durableId="1718427374">
    <w:abstractNumId w:val="1"/>
  </w:num>
  <w:num w:numId="19" w16cid:durableId="859004735">
    <w:abstractNumId w:val="25"/>
  </w:num>
  <w:num w:numId="20" w16cid:durableId="1568881114">
    <w:abstractNumId w:val="16"/>
  </w:num>
  <w:num w:numId="21" w16cid:durableId="1385367096">
    <w:abstractNumId w:val="26"/>
  </w:num>
  <w:num w:numId="22" w16cid:durableId="578445302">
    <w:abstractNumId w:val="2"/>
  </w:num>
  <w:num w:numId="23" w16cid:durableId="1389307451">
    <w:abstractNumId w:val="12"/>
  </w:num>
  <w:num w:numId="24" w16cid:durableId="1819958845">
    <w:abstractNumId w:val="11"/>
  </w:num>
  <w:num w:numId="25" w16cid:durableId="318506646">
    <w:abstractNumId w:val="3"/>
  </w:num>
  <w:num w:numId="26" w16cid:durableId="130293909">
    <w:abstractNumId w:val="18"/>
  </w:num>
  <w:num w:numId="27" w16cid:durableId="14761410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27F"/>
    <w:rsid w:val="00005B74"/>
    <w:rsid w:val="000442AF"/>
    <w:rsid w:val="00051D6F"/>
    <w:rsid w:val="00052A26"/>
    <w:rsid w:val="00077A29"/>
    <w:rsid w:val="00094B20"/>
    <w:rsid w:val="000B7386"/>
    <w:rsid w:val="000C0F1F"/>
    <w:rsid w:val="000E321C"/>
    <w:rsid w:val="001058D4"/>
    <w:rsid w:val="0012552B"/>
    <w:rsid w:val="0014789E"/>
    <w:rsid w:val="00164BE0"/>
    <w:rsid w:val="00165C6A"/>
    <w:rsid w:val="001756B8"/>
    <w:rsid w:val="00176D8D"/>
    <w:rsid w:val="00182E44"/>
    <w:rsid w:val="001B0D4E"/>
    <w:rsid w:val="001B15FB"/>
    <w:rsid w:val="001B4D90"/>
    <w:rsid w:val="001C7DE3"/>
    <w:rsid w:val="001D5A60"/>
    <w:rsid w:val="001E1FB4"/>
    <w:rsid w:val="001F246A"/>
    <w:rsid w:val="00211542"/>
    <w:rsid w:val="0025269C"/>
    <w:rsid w:val="00252801"/>
    <w:rsid w:val="0027108F"/>
    <w:rsid w:val="002833E6"/>
    <w:rsid w:val="0028499B"/>
    <w:rsid w:val="00285665"/>
    <w:rsid w:val="002901D9"/>
    <w:rsid w:val="002930B4"/>
    <w:rsid w:val="002A3660"/>
    <w:rsid w:val="002A7F56"/>
    <w:rsid w:val="002B3E38"/>
    <w:rsid w:val="002C4E01"/>
    <w:rsid w:val="002D1C95"/>
    <w:rsid w:val="002D5836"/>
    <w:rsid w:val="002E7FFE"/>
    <w:rsid w:val="002F4822"/>
    <w:rsid w:val="00326A5A"/>
    <w:rsid w:val="0033382C"/>
    <w:rsid w:val="00340A74"/>
    <w:rsid w:val="00342DC5"/>
    <w:rsid w:val="0034315F"/>
    <w:rsid w:val="00351773"/>
    <w:rsid w:val="00366A0D"/>
    <w:rsid w:val="00374BF1"/>
    <w:rsid w:val="0037693F"/>
    <w:rsid w:val="00394463"/>
    <w:rsid w:val="003971E7"/>
    <w:rsid w:val="003B2389"/>
    <w:rsid w:val="003B5EE9"/>
    <w:rsid w:val="003C5588"/>
    <w:rsid w:val="003C7820"/>
    <w:rsid w:val="00410434"/>
    <w:rsid w:val="0042767C"/>
    <w:rsid w:val="00445B3D"/>
    <w:rsid w:val="004516E3"/>
    <w:rsid w:val="00463C55"/>
    <w:rsid w:val="00467A4B"/>
    <w:rsid w:val="0048675D"/>
    <w:rsid w:val="00490255"/>
    <w:rsid w:val="004A2F51"/>
    <w:rsid w:val="004A35C9"/>
    <w:rsid w:val="004B6340"/>
    <w:rsid w:val="004D0D5A"/>
    <w:rsid w:val="004F6829"/>
    <w:rsid w:val="005133D8"/>
    <w:rsid w:val="00517DF8"/>
    <w:rsid w:val="00520922"/>
    <w:rsid w:val="00521124"/>
    <w:rsid w:val="00533B9D"/>
    <w:rsid w:val="00552AAE"/>
    <w:rsid w:val="00555098"/>
    <w:rsid w:val="00573A83"/>
    <w:rsid w:val="00596993"/>
    <w:rsid w:val="005B5924"/>
    <w:rsid w:val="005D009A"/>
    <w:rsid w:val="005E5445"/>
    <w:rsid w:val="005F4E5A"/>
    <w:rsid w:val="005F6875"/>
    <w:rsid w:val="00624E3B"/>
    <w:rsid w:val="00633865"/>
    <w:rsid w:val="0065471F"/>
    <w:rsid w:val="00656A9E"/>
    <w:rsid w:val="00690BF5"/>
    <w:rsid w:val="006B0F82"/>
    <w:rsid w:val="006B2317"/>
    <w:rsid w:val="006B5611"/>
    <w:rsid w:val="006C2782"/>
    <w:rsid w:val="006D0F3F"/>
    <w:rsid w:val="006D3F16"/>
    <w:rsid w:val="006F1EFE"/>
    <w:rsid w:val="006F2509"/>
    <w:rsid w:val="0070440A"/>
    <w:rsid w:val="00715723"/>
    <w:rsid w:val="007268ED"/>
    <w:rsid w:val="007375E4"/>
    <w:rsid w:val="0074623D"/>
    <w:rsid w:val="00766551"/>
    <w:rsid w:val="00772CB3"/>
    <w:rsid w:val="00776E3C"/>
    <w:rsid w:val="00783CB8"/>
    <w:rsid w:val="0079187B"/>
    <w:rsid w:val="007A0FFB"/>
    <w:rsid w:val="007A55AE"/>
    <w:rsid w:val="007A6724"/>
    <w:rsid w:val="007C0FFA"/>
    <w:rsid w:val="007D404F"/>
    <w:rsid w:val="007D6271"/>
    <w:rsid w:val="007F5E4B"/>
    <w:rsid w:val="008015B2"/>
    <w:rsid w:val="00810766"/>
    <w:rsid w:val="00810874"/>
    <w:rsid w:val="00813979"/>
    <w:rsid w:val="00814448"/>
    <w:rsid w:val="00820293"/>
    <w:rsid w:val="008214CE"/>
    <w:rsid w:val="00832594"/>
    <w:rsid w:val="00832DD2"/>
    <w:rsid w:val="008408DB"/>
    <w:rsid w:val="008619DF"/>
    <w:rsid w:val="0086669A"/>
    <w:rsid w:val="00873E56"/>
    <w:rsid w:val="0088033D"/>
    <w:rsid w:val="00883A38"/>
    <w:rsid w:val="008932DC"/>
    <w:rsid w:val="008A4936"/>
    <w:rsid w:val="008B7FA7"/>
    <w:rsid w:val="008C100D"/>
    <w:rsid w:val="008E5AAC"/>
    <w:rsid w:val="008F371A"/>
    <w:rsid w:val="00915A28"/>
    <w:rsid w:val="00921812"/>
    <w:rsid w:val="00955083"/>
    <w:rsid w:val="00970563"/>
    <w:rsid w:val="00977F70"/>
    <w:rsid w:val="009A34C4"/>
    <w:rsid w:val="009B1046"/>
    <w:rsid w:val="009B4A1D"/>
    <w:rsid w:val="009C0AF8"/>
    <w:rsid w:val="009D7680"/>
    <w:rsid w:val="009F1766"/>
    <w:rsid w:val="00A03070"/>
    <w:rsid w:val="00A07033"/>
    <w:rsid w:val="00A07473"/>
    <w:rsid w:val="00A16ABA"/>
    <w:rsid w:val="00A2182E"/>
    <w:rsid w:val="00A21EAE"/>
    <w:rsid w:val="00A235FE"/>
    <w:rsid w:val="00A3548E"/>
    <w:rsid w:val="00A40F3D"/>
    <w:rsid w:val="00A51FEA"/>
    <w:rsid w:val="00A64EBB"/>
    <w:rsid w:val="00A6646B"/>
    <w:rsid w:val="00A713E0"/>
    <w:rsid w:val="00A80B24"/>
    <w:rsid w:val="00A81A37"/>
    <w:rsid w:val="00A874DB"/>
    <w:rsid w:val="00A946EA"/>
    <w:rsid w:val="00AA1B75"/>
    <w:rsid w:val="00AA5A7B"/>
    <w:rsid w:val="00AC17C5"/>
    <w:rsid w:val="00AE00FC"/>
    <w:rsid w:val="00AE5776"/>
    <w:rsid w:val="00AE6DD6"/>
    <w:rsid w:val="00AF1A56"/>
    <w:rsid w:val="00AF4906"/>
    <w:rsid w:val="00B01B6A"/>
    <w:rsid w:val="00B07C4F"/>
    <w:rsid w:val="00B17301"/>
    <w:rsid w:val="00B56425"/>
    <w:rsid w:val="00B65C10"/>
    <w:rsid w:val="00B80DA3"/>
    <w:rsid w:val="00BB306C"/>
    <w:rsid w:val="00BB7066"/>
    <w:rsid w:val="00BC00EC"/>
    <w:rsid w:val="00BC10D0"/>
    <w:rsid w:val="00BD3940"/>
    <w:rsid w:val="00BD7546"/>
    <w:rsid w:val="00BE3B72"/>
    <w:rsid w:val="00BE4196"/>
    <w:rsid w:val="00BF4388"/>
    <w:rsid w:val="00C144E8"/>
    <w:rsid w:val="00C15F87"/>
    <w:rsid w:val="00C179C1"/>
    <w:rsid w:val="00C458B1"/>
    <w:rsid w:val="00C534DF"/>
    <w:rsid w:val="00C60F1A"/>
    <w:rsid w:val="00C709AD"/>
    <w:rsid w:val="00C73D70"/>
    <w:rsid w:val="00C81150"/>
    <w:rsid w:val="00C87556"/>
    <w:rsid w:val="00C94F20"/>
    <w:rsid w:val="00CC6FF0"/>
    <w:rsid w:val="00CD3D10"/>
    <w:rsid w:val="00CE15D5"/>
    <w:rsid w:val="00CF5A83"/>
    <w:rsid w:val="00D001AC"/>
    <w:rsid w:val="00D553FD"/>
    <w:rsid w:val="00D5627F"/>
    <w:rsid w:val="00D60527"/>
    <w:rsid w:val="00D66730"/>
    <w:rsid w:val="00D80E86"/>
    <w:rsid w:val="00D870CE"/>
    <w:rsid w:val="00D94876"/>
    <w:rsid w:val="00D96082"/>
    <w:rsid w:val="00DA00D8"/>
    <w:rsid w:val="00DD0E03"/>
    <w:rsid w:val="00DE3D9F"/>
    <w:rsid w:val="00DF29B5"/>
    <w:rsid w:val="00E04784"/>
    <w:rsid w:val="00E24D9C"/>
    <w:rsid w:val="00E24FB4"/>
    <w:rsid w:val="00E37F79"/>
    <w:rsid w:val="00E406E9"/>
    <w:rsid w:val="00E52F8C"/>
    <w:rsid w:val="00E55AC5"/>
    <w:rsid w:val="00E74EBB"/>
    <w:rsid w:val="00E75271"/>
    <w:rsid w:val="00E827D0"/>
    <w:rsid w:val="00E8465E"/>
    <w:rsid w:val="00E9531C"/>
    <w:rsid w:val="00EB4476"/>
    <w:rsid w:val="00ED340D"/>
    <w:rsid w:val="00ED6372"/>
    <w:rsid w:val="00EF4190"/>
    <w:rsid w:val="00F00CCF"/>
    <w:rsid w:val="00F74EBC"/>
    <w:rsid w:val="00FB6C45"/>
    <w:rsid w:val="00FC0850"/>
    <w:rsid w:val="00FC35E4"/>
    <w:rsid w:val="00FE1A8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070B"/>
  <w15:chartTrackingRefBased/>
  <w15:docId w15:val="{66B29826-65B8-4896-B1B7-2E0D0A3D1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627F"/>
    <w:pPr>
      <w:suppressAutoHyphens/>
      <w:autoSpaceDN w:val="0"/>
      <w:spacing w:after="0" w:line="240" w:lineRule="auto"/>
      <w:jc w:val="both"/>
      <w:textAlignment w:val="baseline"/>
    </w:pPr>
    <w:rPr>
      <w:rFonts w:ascii="Calibri" w:eastAsia="Calibri" w:hAnsi="Calibri" w:cs="Times New Roman"/>
    </w:rPr>
  </w:style>
  <w:style w:type="paragraph" w:styleId="Naslov1">
    <w:name w:val="heading 1"/>
    <w:basedOn w:val="Normal"/>
    <w:link w:val="Naslov1Char1"/>
    <w:uiPriority w:val="9"/>
    <w:qFormat/>
    <w:rsid w:val="00D5627F"/>
    <w:pPr>
      <w:suppressAutoHyphens w:val="0"/>
      <w:spacing w:before="100" w:after="100"/>
      <w:jc w:val="left"/>
      <w:textAlignment w:val="auto"/>
      <w:outlineLvl w:val="0"/>
    </w:pPr>
    <w:rPr>
      <w:rFonts w:ascii="Times New Roman" w:eastAsia="Times New Roman" w:hAnsi="Times New Roman"/>
      <w:b/>
      <w:bCs/>
      <w:kern w:val="3"/>
      <w:sz w:val="48"/>
      <w:szCs w:val="48"/>
      <w:lang w:eastAsia="hr-HR"/>
    </w:rPr>
  </w:style>
  <w:style w:type="paragraph" w:styleId="Naslov2">
    <w:name w:val="heading 2"/>
    <w:basedOn w:val="Normal"/>
    <w:next w:val="Normal"/>
    <w:link w:val="Naslov2Char"/>
    <w:uiPriority w:val="9"/>
    <w:semiHidden/>
    <w:unhideWhenUsed/>
    <w:qFormat/>
    <w:rsid w:val="00FE1A81"/>
    <w:pPr>
      <w:keepNext/>
      <w:keepLines/>
      <w:suppressAutoHyphens w:val="0"/>
      <w:autoSpaceDN/>
      <w:spacing w:before="160" w:after="80" w:line="278" w:lineRule="auto"/>
      <w:jc w:val="left"/>
      <w:textAlignment w:val="auto"/>
      <w:outlineLvl w:val="1"/>
    </w:pPr>
    <w:rPr>
      <w:rFonts w:asciiTheme="majorHAnsi" w:eastAsiaTheme="majorEastAsia" w:hAnsiTheme="majorHAnsi" w:cstheme="majorBidi"/>
      <w:color w:val="2E74B5"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FE1A81"/>
    <w:pPr>
      <w:keepNext/>
      <w:keepLines/>
      <w:suppressAutoHyphens w:val="0"/>
      <w:autoSpaceDN/>
      <w:spacing w:before="160" w:after="80" w:line="278" w:lineRule="auto"/>
      <w:jc w:val="left"/>
      <w:textAlignment w:val="auto"/>
      <w:outlineLvl w:val="2"/>
    </w:pPr>
    <w:rPr>
      <w:rFonts w:asciiTheme="minorHAnsi" w:eastAsiaTheme="majorEastAsia" w:hAnsiTheme="minorHAnsi" w:cstheme="majorBidi"/>
      <w:color w:val="2E74B5"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FE1A81"/>
    <w:pPr>
      <w:keepNext/>
      <w:keepLines/>
      <w:suppressAutoHyphens w:val="0"/>
      <w:autoSpaceDN/>
      <w:spacing w:before="80" w:after="40" w:line="278" w:lineRule="auto"/>
      <w:jc w:val="left"/>
      <w:textAlignment w:val="auto"/>
      <w:outlineLvl w:val="3"/>
    </w:pPr>
    <w:rPr>
      <w:rFonts w:asciiTheme="minorHAnsi" w:eastAsiaTheme="majorEastAsia" w:hAnsiTheme="minorHAnsi" w:cstheme="majorBidi"/>
      <w:i/>
      <w:iCs/>
      <w:color w:val="2E74B5" w:themeColor="accent1" w:themeShade="BF"/>
      <w:kern w:val="2"/>
      <w:sz w:val="24"/>
      <w:szCs w:val="24"/>
      <w14:ligatures w14:val="standardContextual"/>
    </w:rPr>
  </w:style>
  <w:style w:type="paragraph" w:styleId="Naslov5">
    <w:name w:val="heading 5"/>
    <w:basedOn w:val="Normal"/>
    <w:next w:val="Normal"/>
    <w:link w:val="Naslov5Char"/>
    <w:uiPriority w:val="9"/>
    <w:semiHidden/>
    <w:unhideWhenUsed/>
    <w:qFormat/>
    <w:rsid w:val="00FE1A81"/>
    <w:pPr>
      <w:keepNext/>
      <w:keepLines/>
      <w:suppressAutoHyphens w:val="0"/>
      <w:autoSpaceDN/>
      <w:spacing w:before="80" w:after="40" w:line="278" w:lineRule="auto"/>
      <w:jc w:val="left"/>
      <w:textAlignment w:val="auto"/>
      <w:outlineLvl w:val="4"/>
    </w:pPr>
    <w:rPr>
      <w:rFonts w:asciiTheme="minorHAnsi" w:eastAsiaTheme="majorEastAsia" w:hAnsiTheme="minorHAnsi" w:cstheme="majorBidi"/>
      <w:color w:val="2E74B5" w:themeColor="accent1" w:themeShade="BF"/>
      <w:kern w:val="2"/>
      <w:sz w:val="24"/>
      <w:szCs w:val="24"/>
      <w14:ligatures w14:val="standardContextual"/>
    </w:rPr>
  </w:style>
  <w:style w:type="paragraph" w:styleId="Naslov6">
    <w:name w:val="heading 6"/>
    <w:basedOn w:val="Normal"/>
    <w:next w:val="Normal"/>
    <w:link w:val="Naslov6Char"/>
    <w:uiPriority w:val="9"/>
    <w:semiHidden/>
    <w:unhideWhenUsed/>
    <w:qFormat/>
    <w:rsid w:val="00FE1A81"/>
    <w:pPr>
      <w:keepNext/>
      <w:keepLines/>
      <w:suppressAutoHyphens w:val="0"/>
      <w:autoSpaceDN/>
      <w:spacing w:before="40" w:line="278" w:lineRule="auto"/>
      <w:jc w:val="left"/>
      <w:textAlignment w:val="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Naslov7">
    <w:name w:val="heading 7"/>
    <w:basedOn w:val="Normal"/>
    <w:next w:val="Normal"/>
    <w:link w:val="Naslov7Char"/>
    <w:uiPriority w:val="9"/>
    <w:semiHidden/>
    <w:unhideWhenUsed/>
    <w:qFormat/>
    <w:rsid w:val="00FE1A81"/>
    <w:pPr>
      <w:keepNext/>
      <w:keepLines/>
      <w:suppressAutoHyphens w:val="0"/>
      <w:autoSpaceDN/>
      <w:spacing w:before="40" w:line="278" w:lineRule="auto"/>
      <w:jc w:val="left"/>
      <w:textAlignment w:val="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Naslov8">
    <w:name w:val="heading 8"/>
    <w:basedOn w:val="Normal"/>
    <w:next w:val="Normal"/>
    <w:link w:val="Naslov8Char"/>
    <w:uiPriority w:val="9"/>
    <w:semiHidden/>
    <w:unhideWhenUsed/>
    <w:qFormat/>
    <w:rsid w:val="00FE1A81"/>
    <w:pPr>
      <w:keepNext/>
      <w:keepLines/>
      <w:suppressAutoHyphens w:val="0"/>
      <w:autoSpaceDN/>
      <w:spacing w:line="278" w:lineRule="auto"/>
      <w:jc w:val="left"/>
      <w:textAlignment w:val="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Naslov9">
    <w:name w:val="heading 9"/>
    <w:basedOn w:val="Normal"/>
    <w:next w:val="Normal"/>
    <w:link w:val="Naslov9Char"/>
    <w:uiPriority w:val="9"/>
    <w:semiHidden/>
    <w:unhideWhenUsed/>
    <w:qFormat/>
    <w:rsid w:val="00FE1A81"/>
    <w:pPr>
      <w:keepNext/>
      <w:keepLines/>
      <w:suppressAutoHyphens w:val="0"/>
      <w:autoSpaceDN/>
      <w:spacing w:line="278" w:lineRule="auto"/>
      <w:jc w:val="left"/>
      <w:textAlignment w:val="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1">
    <w:name w:val="Naslov 1 Char1"/>
    <w:basedOn w:val="Zadanifontodlomka"/>
    <w:link w:val="Naslov1"/>
    <w:rsid w:val="00D5627F"/>
    <w:rPr>
      <w:rFonts w:ascii="Times New Roman" w:eastAsia="Times New Roman" w:hAnsi="Times New Roman" w:cs="Times New Roman"/>
      <w:b/>
      <w:bCs/>
      <w:kern w:val="3"/>
      <w:sz w:val="48"/>
      <w:szCs w:val="48"/>
      <w:lang w:eastAsia="hr-HR"/>
    </w:rPr>
  </w:style>
  <w:style w:type="paragraph" w:styleId="Odlomakpopisa">
    <w:name w:val="List Paragraph"/>
    <w:basedOn w:val="Normal"/>
    <w:uiPriority w:val="34"/>
    <w:qFormat/>
    <w:rsid w:val="00D5627F"/>
    <w:pPr>
      <w:ind w:left="720"/>
    </w:pPr>
  </w:style>
  <w:style w:type="character" w:customStyle="1" w:styleId="Zadanifontodlomka1">
    <w:name w:val="Zadani font odlomka1"/>
    <w:rsid w:val="00D5627F"/>
  </w:style>
  <w:style w:type="paragraph" w:customStyle="1" w:styleId="Standard">
    <w:name w:val="Standard"/>
    <w:rsid w:val="00D5627F"/>
    <w:pPr>
      <w:suppressAutoHyphens/>
      <w:autoSpaceDN w:val="0"/>
      <w:spacing w:after="0" w:line="240" w:lineRule="auto"/>
      <w:jc w:val="both"/>
      <w:textAlignment w:val="baseline"/>
    </w:pPr>
    <w:rPr>
      <w:rFonts w:ascii="Calibri" w:eastAsia="Calibri" w:hAnsi="Calibri" w:cs="Times New Roman"/>
      <w:kern w:val="3"/>
      <w:lang w:eastAsia="zh-CN"/>
    </w:rPr>
  </w:style>
  <w:style w:type="character" w:customStyle="1" w:styleId="Zadanifontodlomka2">
    <w:name w:val="Zadani font odlomka2"/>
    <w:rsid w:val="00D5627F"/>
  </w:style>
  <w:style w:type="paragraph" w:customStyle="1" w:styleId="Naslov11">
    <w:name w:val="Naslov 11"/>
    <w:basedOn w:val="Standard"/>
    <w:next w:val="Normal"/>
    <w:rsid w:val="00D5627F"/>
    <w:pPr>
      <w:suppressAutoHyphens w:val="0"/>
      <w:spacing w:before="100" w:after="100"/>
      <w:jc w:val="left"/>
      <w:textAlignment w:val="auto"/>
      <w:outlineLvl w:val="0"/>
    </w:pPr>
    <w:rPr>
      <w:rFonts w:ascii="Times New Roman" w:eastAsia="Times New Roman" w:hAnsi="Times New Roman"/>
      <w:b/>
      <w:bCs/>
      <w:sz w:val="48"/>
      <w:szCs w:val="48"/>
    </w:rPr>
  </w:style>
  <w:style w:type="paragraph" w:styleId="Tekstbalonia">
    <w:name w:val="Balloon Text"/>
    <w:basedOn w:val="Normal"/>
    <w:link w:val="TekstbaloniaChar1"/>
    <w:uiPriority w:val="99"/>
    <w:unhideWhenUsed/>
    <w:rsid w:val="008C100D"/>
    <w:rPr>
      <w:rFonts w:ascii="Segoe UI" w:hAnsi="Segoe UI" w:cs="Segoe UI"/>
      <w:sz w:val="18"/>
      <w:szCs w:val="18"/>
    </w:rPr>
  </w:style>
  <w:style w:type="character" w:customStyle="1" w:styleId="TekstbaloniaChar1">
    <w:name w:val="Tekst balončića Char1"/>
    <w:basedOn w:val="Zadanifontodlomka"/>
    <w:link w:val="Tekstbalonia"/>
    <w:uiPriority w:val="99"/>
    <w:rsid w:val="008C100D"/>
    <w:rPr>
      <w:rFonts w:ascii="Segoe UI" w:eastAsia="Calibri" w:hAnsi="Segoe UI" w:cs="Segoe UI"/>
      <w:sz w:val="18"/>
      <w:szCs w:val="18"/>
    </w:rPr>
  </w:style>
  <w:style w:type="character" w:customStyle="1" w:styleId="Naslov1Char">
    <w:name w:val="Naslov 1 Char"/>
    <w:uiPriority w:val="9"/>
    <w:rsid w:val="00C15F87"/>
    <w:rPr>
      <w:rFonts w:ascii="Times New Roman" w:eastAsia="Times New Roman" w:hAnsi="Times New Roman"/>
      <w:b/>
      <w:bCs/>
      <w:kern w:val="3"/>
      <w:sz w:val="48"/>
      <w:szCs w:val="48"/>
      <w:lang w:eastAsia="hr-HR"/>
    </w:rPr>
  </w:style>
  <w:style w:type="character" w:customStyle="1" w:styleId="TekstbaloniaChar">
    <w:name w:val="Tekst balončića Char"/>
    <w:rsid w:val="00C15F87"/>
    <w:rPr>
      <w:rFonts w:ascii="Tahoma" w:hAnsi="Tahoma" w:cs="Tahoma"/>
      <w:sz w:val="16"/>
      <w:szCs w:val="16"/>
    </w:rPr>
  </w:style>
  <w:style w:type="paragraph" w:styleId="Zaglavlje">
    <w:name w:val="header"/>
    <w:basedOn w:val="Normal"/>
    <w:link w:val="ZaglavljeChar"/>
    <w:uiPriority w:val="99"/>
    <w:unhideWhenUsed/>
    <w:rsid w:val="00C15F87"/>
    <w:pPr>
      <w:tabs>
        <w:tab w:val="center" w:pos="4536"/>
        <w:tab w:val="right" w:pos="9072"/>
      </w:tabs>
    </w:pPr>
  </w:style>
  <w:style w:type="character" w:customStyle="1" w:styleId="ZaglavljeChar">
    <w:name w:val="Zaglavlje Char"/>
    <w:basedOn w:val="Zadanifontodlomka"/>
    <w:link w:val="Zaglavlje"/>
    <w:uiPriority w:val="99"/>
    <w:rsid w:val="00C15F87"/>
    <w:rPr>
      <w:rFonts w:ascii="Calibri" w:eastAsia="Calibri" w:hAnsi="Calibri" w:cs="Times New Roman"/>
    </w:rPr>
  </w:style>
  <w:style w:type="paragraph" w:styleId="Podnoje">
    <w:name w:val="footer"/>
    <w:basedOn w:val="Normal"/>
    <w:link w:val="PodnojeChar"/>
    <w:uiPriority w:val="99"/>
    <w:unhideWhenUsed/>
    <w:rsid w:val="00C15F87"/>
    <w:pPr>
      <w:tabs>
        <w:tab w:val="center" w:pos="4536"/>
        <w:tab w:val="right" w:pos="9072"/>
      </w:tabs>
    </w:pPr>
  </w:style>
  <w:style w:type="character" w:customStyle="1" w:styleId="PodnojeChar">
    <w:name w:val="Podnožje Char"/>
    <w:basedOn w:val="Zadanifontodlomka"/>
    <w:link w:val="Podnoje"/>
    <w:uiPriority w:val="99"/>
    <w:rsid w:val="00C15F87"/>
    <w:rPr>
      <w:rFonts w:ascii="Calibri" w:eastAsia="Calibri" w:hAnsi="Calibri" w:cs="Times New Roman"/>
    </w:rPr>
  </w:style>
  <w:style w:type="character" w:styleId="Naglaeno">
    <w:name w:val="Strong"/>
    <w:uiPriority w:val="22"/>
    <w:qFormat/>
    <w:rsid w:val="00C15F87"/>
    <w:rPr>
      <w:b/>
      <w:bCs/>
    </w:rPr>
  </w:style>
  <w:style w:type="paragraph" w:styleId="StandardWeb">
    <w:name w:val="Normal (Web)"/>
    <w:basedOn w:val="Normal"/>
    <w:uiPriority w:val="99"/>
    <w:unhideWhenUsed/>
    <w:rsid w:val="00C15F87"/>
    <w:pPr>
      <w:suppressAutoHyphens w:val="0"/>
      <w:autoSpaceDN/>
      <w:spacing w:before="100" w:beforeAutospacing="1" w:after="100" w:afterAutospacing="1"/>
      <w:jc w:val="left"/>
      <w:textAlignment w:val="auto"/>
    </w:pPr>
    <w:rPr>
      <w:rFonts w:ascii="Times New Roman" w:eastAsia="Times New Roman" w:hAnsi="Times New Roman"/>
      <w:sz w:val="24"/>
      <w:szCs w:val="24"/>
      <w:lang w:eastAsia="hr-HR"/>
    </w:rPr>
  </w:style>
  <w:style w:type="paragraph" w:customStyle="1" w:styleId="xmsonormal">
    <w:name w:val="x_msonormal"/>
    <w:basedOn w:val="Normal"/>
    <w:rsid w:val="00C15F87"/>
    <w:pPr>
      <w:suppressAutoHyphens w:val="0"/>
      <w:autoSpaceDN/>
      <w:spacing w:before="100" w:beforeAutospacing="1" w:after="100" w:afterAutospacing="1"/>
      <w:jc w:val="left"/>
      <w:textAlignment w:val="auto"/>
    </w:pPr>
    <w:rPr>
      <w:rFonts w:ascii="Times New Roman" w:eastAsia="Times New Roman" w:hAnsi="Times New Roman"/>
      <w:sz w:val="24"/>
      <w:szCs w:val="24"/>
      <w:lang w:eastAsia="hr-HR"/>
    </w:rPr>
  </w:style>
  <w:style w:type="paragraph" w:customStyle="1" w:styleId="Bezproreda1">
    <w:name w:val="Bez proreda1"/>
    <w:rsid w:val="00C15F87"/>
    <w:pPr>
      <w:suppressAutoHyphens/>
      <w:autoSpaceDN w:val="0"/>
      <w:spacing w:after="0" w:line="240" w:lineRule="auto"/>
      <w:textAlignment w:val="baseline"/>
    </w:pPr>
    <w:rPr>
      <w:rFonts w:ascii="Calibri" w:eastAsia="Calibri" w:hAnsi="Calibri" w:cs="Calibri"/>
      <w:kern w:val="3"/>
      <w:lang w:eastAsia="zh-CN"/>
    </w:rPr>
  </w:style>
  <w:style w:type="paragraph" w:customStyle="1" w:styleId="Default">
    <w:name w:val="Default"/>
    <w:rsid w:val="00C15F87"/>
    <w:pPr>
      <w:autoSpaceDE w:val="0"/>
      <w:autoSpaceDN w:val="0"/>
      <w:adjustRightInd w:val="0"/>
      <w:spacing w:after="0" w:line="240" w:lineRule="auto"/>
    </w:pPr>
    <w:rPr>
      <w:rFonts w:ascii="Calibri" w:eastAsia="Calibri" w:hAnsi="Calibri" w:cs="Calibri"/>
      <w:color w:val="000000"/>
      <w:sz w:val="24"/>
      <w:szCs w:val="24"/>
    </w:rPr>
  </w:style>
  <w:style w:type="paragraph" w:customStyle="1" w:styleId="Odlomakpopisa1">
    <w:name w:val="Odlomak popisa1"/>
    <w:basedOn w:val="Standard"/>
    <w:rsid w:val="00CD3D10"/>
    <w:pPr>
      <w:ind w:left="720"/>
    </w:pPr>
  </w:style>
  <w:style w:type="character" w:styleId="Hiperveza">
    <w:name w:val="Hyperlink"/>
    <w:basedOn w:val="Zadanifontodlomka"/>
    <w:uiPriority w:val="99"/>
    <w:semiHidden/>
    <w:unhideWhenUsed/>
    <w:rsid w:val="00CD3D10"/>
    <w:rPr>
      <w:color w:val="0000FF"/>
      <w:u w:val="single"/>
    </w:rPr>
  </w:style>
  <w:style w:type="character" w:styleId="SlijeenaHiperveza">
    <w:name w:val="FollowedHyperlink"/>
    <w:basedOn w:val="Zadanifontodlomka"/>
    <w:uiPriority w:val="99"/>
    <w:semiHidden/>
    <w:unhideWhenUsed/>
    <w:rsid w:val="00CD3D10"/>
    <w:rPr>
      <w:color w:val="800080"/>
      <w:u w:val="single"/>
    </w:rPr>
  </w:style>
  <w:style w:type="paragraph" w:customStyle="1" w:styleId="msonormal0">
    <w:name w:val="msonormal"/>
    <w:basedOn w:val="Normal"/>
    <w:rsid w:val="00CD3D10"/>
    <w:pPr>
      <w:suppressAutoHyphens w:val="0"/>
      <w:autoSpaceDN/>
      <w:spacing w:before="100" w:beforeAutospacing="1" w:after="100" w:afterAutospacing="1"/>
      <w:jc w:val="left"/>
      <w:textAlignment w:val="auto"/>
    </w:pPr>
    <w:rPr>
      <w:rFonts w:ascii="Times New Roman" w:eastAsia="Times New Roman" w:hAnsi="Times New Roman"/>
      <w:sz w:val="24"/>
      <w:szCs w:val="24"/>
      <w:lang w:eastAsia="hr-HR"/>
    </w:rPr>
  </w:style>
  <w:style w:type="paragraph" w:customStyle="1" w:styleId="xl63">
    <w:name w:val="xl63"/>
    <w:basedOn w:val="Normal"/>
    <w:rsid w:val="00CD3D10"/>
    <w:pPr>
      <w:pBdr>
        <w:top w:val="single" w:sz="4" w:space="0" w:color="000000"/>
        <w:bottom w:val="single" w:sz="4" w:space="0" w:color="000000"/>
      </w:pBdr>
      <w:suppressAutoHyphens w:val="0"/>
      <w:autoSpaceDN/>
      <w:spacing w:before="100" w:beforeAutospacing="1" w:after="100" w:afterAutospacing="1"/>
      <w:jc w:val="left"/>
      <w:textAlignment w:val="center"/>
    </w:pPr>
    <w:rPr>
      <w:rFonts w:ascii="Arial" w:eastAsia="Times New Roman" w:hAnsi="Arial" w:cs="Arial"/>
      <w:color w:val="000000"/>
      <w:sz w:val="18"/>
      <w:szCs w:val="18"/>
      <w:lang w:eastAsia="hr-HR"/>
    </w:rPr>
  </w:style>
  <w:style w:type="paragraph" w:customStyle="1" w:styleId="xl64">
    <w:name w:val="xl64"/>
    <w:basedOn w:val="Normal"/>
    <w:rsid w:val="00CD3D10"/>
    <w:pPr>
      <w:pBdr>
        <w:top w:val="single" w:sz="4" w:space="0" w:color="000000"/>
        <w:bottom w:val="single" w:sz="4" w:space="0" w:color="000000"/>
      </w:pBdr>
      <w:suppressAutoHyphens w:val="0"/>
      <w:autoSpaceDN/>
      <w:spacing w:before="100" w:beforeAutospacing="1" w:after="100" w:afterAutospacing="1"/>
      <w:jc w:val="right"/>
      <w:textAlignment w:val="center"/>
    </w:pPr>
    <w:rPr>
      <w:rFonts w:ascii="Arial" w:eastAsia="Times New Roman" w:hAnsi="Arial" w:cs="Arial"/>
      <w:color w:val="000000"/>
      <w:sz w:val="18"/>
      <w:szCs w:val="18"/>
      <w:lang w:eastAsia="hr-HR"/>
    </w:rPr>
  </w:style>
  <w:style w:type="paragraph" w:customStyle="1" w:styleId="xl65">
    <w:name w:val="xl65"/>
    <w:basedOn w:val="Normal"/>
    <w:rsid w:val="00CD3D10"/>
    <w:pPr>
      <w:shd w:val="clear" w:color="696969" w:fill="696969"/>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66">
    <w:name w:val="xl66"/>
    <w:basedOn w:val="Normal"/>
    <w:rsid w:val="00CD3D10"/>
    <w:pPr>
      <w:shd w:val="clear" w:color="696969" w:fill="696969"/>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67">
    <w:name w:val="xl67"/>
    <w:basedOn w:val="Normal"/>
    <w:rsid w:val="00CD3D10"/>
    <w:pPr>
      <w:shd w:val="clear" w:color="696969" w:fill="696969"/>
      <w:suppressAutoHyphens w:val="0"/>
      <w:autoSpaceDN/>
      <w:spacing w:before="100" w:beforeAutospacing="1" w:after="100" w:afterAutospacing="1"/>
      <w:jc w:val="right"/>
      <w:textAlignment w:val="center"/>
    </w:pPr>
    <w:rPr>
      <w:rFonts w:ascii="Arial" w:eastAsia="Times New Roman" w:hAnsi="Arial" w:cs="Arial"/>
      <w:b/>
      <w:bCs/>
      <w:color w:val="FFFFFF"/>
      <w:sz w:val="18"/>
      <w:szCs w:val="18"/>
      <w:lang w:eastAsia="hr-HR"/>
    </w:rPr>
  </w:style>
  <w:style w:type="paragraph" w:customStyle="1" w:styleId="xl68">
    <w:name w:val="xl68"/>
    <w:basedOn w:val="Normal"/>
    <w:rsid w:val="00CD3D10"/>
    <w:pPr>
      <w:shd w:val="clear" w:color="000080" w:fill="000080"/>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69">
    <w:name w:val="xl69"/>
    <w:basedOn w:val="Normal"/>
    <w:rsid w:val="00CD3D10"/>
    <w:pPr>
      <w:shd w:val="clear" w:color="000080" w:fill="000080"/>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70">
    <w:name w:val="xl70"/>
    <w:basedOn w:val="Normal"/>
    <w:rsid w:val="00CD3D10"/>
    <w:pPr>
      <w:shd w:val="clear" w:color="000080" w:fill="000080"/>
      <w:suppressAutoHyphens w:val="0"/>
      <w:autoSpaceDN/>
      <w:spacing w:before="100" w:beforeAutospacing="1" w:after="100" w:afterAutospacing="1"/>
      <w:jc w:val="right"/>
      <w:textAlignment w:val="center"/>
    </w:pPr>
    <w:rPr>
      <w:rFonts w:ascii="Arial" w:eastAsia="Times New Roman" w:hAnsi="Arial" w:cs="Arial"/>
      <w:b/>
      <w:bCs/>
      <w:color w:val="FFFFFF"/>
      <w:sz w:val="18"/>
      <w:szCs w:val="18"/>
      <w:lang w:eastAsia="hr-HR"/>
    </w:rPr>
  </w:style>
  <w:style w:type="paragraph" w:customStyle="1" w:styleId="xl71">
    <w:name w:val="xl71"/>
    <w:basedOn w:val="Normal"/>
    <w:rsid w:val="00CD3D10"/>
    <w:pPr>
      <w:shd w:val="clear" w:color="0000CE" w:fill="0000CE"/>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72">
    <w:name w:val="xl72"/>
    <w:basedOn w:val="Normal"/>
    <w:rsid w:val="00CD3D10"/>
    <w:pPr>
      <w:shd w:val="clear" w:color="0000CE" w:fill="0000CE"/>
      <w:suppressAutoHyphens w:val="0"/>
      <w:autoSpaceDN/>
      <w:spacing w:before="100" w:beforeAutospacing="1" w:after="100" w:afterAutospacing="1"/>
      <w:jc w:val="left"/>
      <w:textAlignment w:val="center"/>
    </w:pPr>
    <w:rPr>
      <w:rFonts w:ascii="Arial" w:eastAsia="Times New Roman" w:hAnsi="Arial" w:cs="Arial"/>
      <w:b/>
      <w:bCs/>
      <w:color w:val="FFFFFF"/>
      <w:sz w:val="18"/>
      <w:szCs w:val="18"/>
      <w:lang w:eastAsia="hr-HR"/>
    </w:rPr>
  </w:style>
  <w:style w:type="paragraph" w:customStyle="1" w:styleId="xl73">
    <w:name w:val="xl73"/>
    <w:basedOn w:val="Normal"/>
    <w:rsid w:val="00CD3D10"/>
    <w:pPr>
      <w:shd w:val="clear" w:color="0000CE" w:fill="0000CE"/>
      <w:suppressAutoHyphens w:val="0"/>
      <w:autoSpaceDN/>
      <w:spacing w:before="100" w:beforeAutospacing="1" w:after="100" w:afterAutospacing="1"/>
      <w:jc w:val="right"/>
      <w:textAlignment w:val="center"/>
    </w:pPr>
    <w:rPr>
      <w:rFonts w:ascii="Arial" w:eastAsia="Times New Roman" w:hAnsi="Arial" w:cs="Arial"/>
      <w:b/>
      <w:bCs/>
      <w:color w:val="FFFFFF"/>
      <w:sz w:val="18"/>
      <w:szCs w:val="18"/>
      <w:lang w:eastAsia="hr-HR"/>
    </w:rPr>
  </w:style>
  <w:style w:type="paragraph" w:customStyle="1" w:styleId="xl74">
    <w:name w:val="xl74"/>
    <w:basedOn w:val="Normal"/>
    <w:rsid w:val="00CD3D10"/>
    <w:pPr>
      <w:shd w:val="clear" w:color="FEDE01" w:fill="FEDE01"/>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5">
    <w:name w:val="xl75"/>
    <w:basedOn w:val="Normal"/>
    <w:rsid w:val="00CD3D10"/>
    <w:pPr>
      <w:shd w:val="clear" w:color="FEDE01" w:fill="FEDE01"/>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6">
    <w:name w:val="xl76"/>
    <w:basedOn w:val="Normal"/>
    <w:rsid w:val="00CD3D10"/>
    <w:pPr>
      <w:shd w:val="clear" w:color="FEDE01" w:fill="FEDE01"/>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77">
    <w:name w:val="xl77"/>
    <w:basedOn w:val="Normal"/>
    <w:rsid w:val="00CD3D10"/>
    <w:pPr>
      <w:shd w:val="clear" w:color="FFFFFF" w:fill="FFFFFF"/>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8">
    <w:name w:val="xl78"/>
    <w:basedOn w:val="Normal"/>
    <w:rsid w:val="00CD3D10"/>
    <w:pPr>
      <w:shd w:val="clear" w:color="FFFFFF" w:fill="FFFFFF"/>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79">
    <w:name w:val="xl79"/>
    <w:basedOn w:val="Normal"/>
    <w:rsid w:val="00CD3D10"/>
    <w:pPr>
      <w:shd w:val="clear" w:color="FFFFFF" w:fill="FFFFFF"/>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80">
    <w:name w:val="xl80"/>
    <w:basedOn w:val="Normal"/>
    <w:rsid w:val="00CD3D10"/>
    <w:pPr>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1">
    <w:name w:val="xl81"/>
    <w:basedOn w:val="Normal"/>
    <w:rsid w:val="00CD3D10"/>
    <w:pPr>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2">
    <w:name w:val="xl82"/>
    <w:basedOn w:val="Normal"/>
    <w:rsid w:val="00CD3D10"/>
    <w:pPr>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83">
    <w:name w:val="xl83"/>
    <w:basedOn w:val="Normal"/>
    <w:rsid w:val="00CD3D10"/>
    <w:pPr>
      <w:suppressAutoHyphens w:val="0"/>
      <w:autoSpaceDN/>
      <w:spacing w:before="100" w:beforeAutospacing="1" w:after="100" w:afterAutospacing="1"/>
      <w:jc w:val="left"/>
      <w:textAlignment w:val="center"/>
    </w:pPr>
    <w:rPr>
      <w:rFonts w:ascii="Arial" w:eastAsia="Times New Roman" w:hAnsi="Arial" w:cs="Arial"/>
      <w:color w:val="000000"/>
      <w:sz w:val="18"/>
      <w:szCs w:val="18"/>
      <w:lang w:eastAsia="hr-HR"/>
    </w:rPr>
  </w:style>
  <w:style w:type="paragraph" w:customStyle="1" w:styleId="xl84">
    <w:name w:val="xl84"/>
    <w:basedOn w:val="Normal"/>
    <w:rsid w:val="00CD3D10"/>
    <w:pPr>
      <w:suppressAutoHyphens w:val="0"/>
      <w:autoSpaceDN/>
      <w:spacing w:before="100" w:beforeAutospacing="1" w:after="100" w:afterAutospacing="1"/>
      <w:jc w:val="left"/>
      <w:textAlignment w:val="center"/>
    </w:pPr>
    <w:rPr>
      <w:rFonts w:ascii="Arial" w:eastAsia="Times New Roman" w:hAnsi="Arial" w:cs="Arial"/>
      <w:color w:val="000000"/>
      <w:sz w:val="18"/>
      <w:szCs w:val="18"/>
      <w:lang w:eastAsia="hr-HR"/>
    </w:rPr>
  </w:style>
  <w:style w:type="paragraph" w:customStyle="1" w:styleId="xl85">
    <w:name w:val="xl85"/>
    <w:basedOn w:val="Normal"/>
    <w:rsid w:val="00CD3D10"/>
    <w:pPr>
      <w:suppressAutoHyphens w:val="0"/>
      <w:autoSpaceDN/>
      <w:spacing w:before="100" w:beforeAutospacing="1" w:after="100" w:afterAutospacing="1"/>
      <w:jc w:val="right"/>
      <w:textAlignment w:val="center"/>
    </w:pPr>
    <w:rPr>
      <w:rFonts w:ascii="Arial" w:eastAsia="Times New Roman" w:hAnsi="Arial" w:cs="Arial"/>
      <w:color w:val="000000"/>
      <w:sz w:val="18"/>
      <w:szCs w:val="18"/>
      <w:lang w:eastAsia="hr-HR"/>
    </w:rPr>
  </w:style>
  <w:style w:type="paragraph" w:customStyle="1" w:styleId="xl86">
    <w:name w:val="xl86"/>
    <w:basedOn w:val="Normal"/>
    <w:rsid w:val="00CD3D10"/>
    <w:pPr>
      <w:shd w:val="clear" w:color="A3C9B9" w:fill="A3C9B9"/>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7">
    <w:name w:val="xl87"/>
    <w:basedOn w:val="Normal"/>
    <w:rsid w:val="00CD3D10"/>
    <w:pPr>
      <w:shd w:val="clear" w:color="A3C9B9" w:fill="A3C9B9"/>
      <w:suppressAutoHyphens w:val="0"/>
      <w:autoSpaceDN/>
      <w:spacing w:before="100" w:beforeAutospacing="1" w:after="100" w:afterAutospacing="1"/>
      <w:jc w:val="left"/>
      <w:textAlignment w:val="center"/>
    </w:pPr>
    <w:rPr>
      <w:rFonts w:ascii="Arial" w:eastAsia="Times New Roman" w:hAnsi="Arial" w:cs="Arial"/>
      <w:b/>
      <w:bCs/>
      <w:color w:val="000000"/>
      <w:sz w:val="18"/>
      <w:szCs w:val="18"/>
      <w:lang w:eastAsia="hr-HR"/>
    </w:rPr>
  </w:style>
  <w:style w:type="paragraph" w:customStyle="1" w:styleId="xl88">
    <w:name w:val="xl88"/>
    <w:basedOn w:val="Normal"/>
    <w:rsid w:val="00CD3D10"/>
    <w:pPr>
      <w:shd w:val="clear" w:color="A3C9B9" w:fill="A3C9B9"/>
      <w:suppressAutoHyphens w:val="0"/>
      <w:autoSpaceDN/>
      <w:spacing w:before="100" w:beforeAutospacing="1" w:after="100" w:afterAutospacing="1"/>
      <w:jc w:val="right"/>
      <w:textAlignment w:val="center"/>
    </w:pPr>
    <w:rPr>
      <w:rFonts w:ascii="Arial" w:eastAsia="Times New Roman" w:hAnsi="Arial" w:cs="Arial"/>
      <w:b/>
      <w:bCs/>
      <w:color w:val="000000"/>
      <w:sz w:val="18"/>
      <w:szCs w:val="18"/>
      <w:lang w:eastAsia="hr-HR"/>
    </w:rPr>
  </w:style>
  <w:style w:type="paragraph" w:customStyle="1" w:styleId="xl89">
    <w:name w:val="xl89"/>
    <w:basedOn w:val="Normal"/>
    <w:rsid w:val="00CD3D10"/>
    <w:pPr>
      <w:pBdr>
        <w:top w:val="single" w:sz="4" w:space="0" w:color="000000"/>
        <w:bottom w:val="single" w:sz="4" w:space="0" w:color="000000"/>
      </w:pBdr>
      <w:suppressAutoHyphens w:val="0"/>
      <w:autoSpaceDN/>
      <w:spacing w:before="100" w:beforeAutospacing="1" w:after="100" w:afterAutospacing="1"/>
      <w:jc w:val="left"/>
      <w:textAlignment w:val="top"/>
    </w:pPr>
    <w:rPr>
      <w:rFonts w:ascii="Times New Roman" w:eastAsia="Times New Roman" w:hAnsi="Times New Roman"/>
      <w:sz w:val="24"/>
      <w:szCs w:val="24"/>
      <w:lang w:eastAsia="hr-HR"/>
    </w:rPr>
  </w:style>
  <w:style w:type="character" w:customStyle="1" w:styleId="Naslov2Char">
    <w:name w:val="Naslov 2 Char"/>
    <w:basedOn w:val="Zadanifontodlomka"/>
    <w:link w:val="Naslov2"/>
    <w:uiPriority w:val="9"/>
    <w:semiHidden/>
    <w:rsid w:val="00FE1A81"/>
    <w:rPr>
      <w:rFonts w:asciiTheme="majorHAnsi" w:eastAsiaTheme="majorEastAsia" w:hAnsiTheme="majorHAnsi" w:cstheme="majorBidi"/>
      <w:color w:val="2E74B5" w:themeColor="accent1" w:themeShade="BF"/>
      <w:kern w:val="2"/>
      <w:sz w:val="32"/>
      <w:szCs w:val="32"/>
      <w14:ligatures w14:val="standardContextual"/>
    </w:rPr>
  </w:style>
  <w:style w:type="character" w:customStyle="1" w:styleId="Naslov3Char">
    <w:name w:val="Naslov 3 Char"/>
    <w:basedOn w:val="Zadanifontodlomka"/>
    <w:link w:val="Naslov3"/>
    <w:uiPriority w:val="9"/>
    <w:semiHidden/>
    <w:rsid w:val="00FE1A81"/>
    <w:rPr>
      <w:rFonts w:eastAsiaTheme="majorEastAsia" w:cstheme="majorBidi"/>
      <w:color w:val="2E74B5" w:themeColor="accent1" w:themeShade="BF"/>
      <w:kern w:val="2"/>
      <w:sz w:val="28"/>
      <w:szCs w:val="28"/>
      <w14:ligatures w14:val="standardContextual"/>
    </w:rPr>
  </w:style>
  <w:style w:type="character" w:customStyle="1" w:styleId="Naslov4Char">
    <w:name w:val="Naslov 4 Char"/>
    <w:basedOn w:val="Zadanifontodlomka"/>
    <w:link w:val="Naslov4"/>
    <w:uiPriority w:val="9"/>
    <w:semiHidden/>
    <w:rsid w:val="00FE1A81"/>
    <w:rPr>
      <w:rFonts w:eastAsiaTheme="majorEastAsia" w:cstheme="majorBidi"/>
      <w:i/>
      <w:iCs/>
      <w:color w:val="2E74B5" w:themeColor="accent1" w:themeShade="BF"/>
      <w:kern w:val="2"/>
      <w:sz w:val="24"/>
      <w:szCs w:val="24"/>
      <w14:ligatures w14:val="standardContextual"/>
    </w:rPr>
  </w:style>
  <w:style w:type="character" w:customStyle="1" w:styleId="Naslov5Char">
    <w:name w:val="Naslov 5 Char"/>
    <w:basedOn w:val="Zadanifontodlomka"/>
    <w:link w:val="Naslov5"/>
    <w:uiPriority w:val="9"/>
    <w:semiHidden/>
    <w:rsid w:val="00FE1A81"/>
    <w:rPr>
      <w:rFonts w:eastAsiaTheme="majorEastAsia" w:cstheme="majorBidi"/>
      <w:color w:val="2E74B5" w:themeColor="accent1" w:themeShade="BF"/>
      <w:kern w:val="2"/>
      <w:sz w:val="24"/>
      <w:szCs w:val="24"/>
      <w14:ligatures w14:val="standardContextual"/>
    </w:rPr>
  </w:style>
  <w:style w:type="character" w:customStyle="1" w:styleId="Naslov6Char">
    <w:name w:val="Naslov 6 Char"/>
    <w:basedOn w:val="Zadanifontodlomka"/>
    <w:link w:val="Naslov6"/>
    <w:uiPriority w:val="9"/>
    <w:semiHidden/>
    <w:rsid w:val="00FE1A81"/>
    <w:rPr>
      <w:rFonts w:eastAsiaTheme="majorEastAsia" w:cstheme="majorBidi"/>
      <w:i/>
      <w:iCs/>
      <w:color w:val="595959" w:themeColor="text1" w:themeTint="A6"/>
      <w:kern w:val="2"/>
      <w:sz w:val="24"/>
      <w:szCs w:val="24"/>
      <w14:ligatures w14:val="standardContextual"/>
    </w:rPr>
  </w:style>
  <w:style w:type="character" w:customStyle="1" w:styleId="Naslov7Char">
    <w:name w:val="Naslov 7 Char"/>
    <w:basedOn w:val="Zadanifontodlomka"/>
    <w:link w:val="Naslov7"/>
    <w:uiPriority w:val="9"/>
    <w:semiHidden/>
    <w:rsid w:val="00FE1A81"/>
    <w:rPr>
      <w:rFonts w:eastAsiaTheme="majorEastAsia" w:cstheme="majorBidi"/>
      <w:color w:val="595959" w:themeColor="text1" w:themeTint="A6"/>
      <w:kern w:val="2"/>
      <w:sz w:val="24"/>
      <w:szCs w:val="24"/>
      <w14:ligatures w14:val="standardContextual"/>
    </w:rPr>
  </w:style>
  <w:style w:type="character" w:customStyle="1" w:styleId="Naslov8Char">
    <w:name w:val="Naslov 8 Char"/>
    <w:basedOn w:val="Zadanifontodlomka"/>
    <w:link w:val="Naslov8"/>
    <w:uiPriority w:val="9"/>
    <w:semiHidden/>
    <w:rsid w:val="00FE1A81"/>
    <w:rPr>
      <w:rFonts w:eastAsiaTheme="majorEastAsia" w:cstheme="majorBidi"/>
      <w:i/>
      <w:iCs/>
      <w:color w:val="272727" w:themeColor="text1" w:themeTint="D8"/>
      <w:kern w:val="2"/>
      <w:sz w:val="24"/>
      <w:szCs w:val="24"/>
      <w14:ligatures w14:val="standardContextual"/>
    </w:rPr>
  </w:style>
  <w:style w:type="character" w:customStyle="1" w:styleId="Naslov9Char">
    <w:name w:val="Naslov 9 Char"/>
    <w:basedOn w:val="Zadanifontodlomka"/>
    <w:link w:val="Naslov9"/>
    <w:uiPriority w:val="9"/>
    <w:semiHidden/>
    <w:rsid w:val="00FE1A81"/>
    <w:rPr>
      <w:rFonts w:eastAsiaTheme="majorEastAsia" w:cstheme="majorBidi"/>
      <w:color w:val="272727" w:themeColor="text1" w:themeTint="D8"/>
      <w:kern w:val="2"/>
      <w:sz w:val="24"/>
      <w:szCs w:val="24"/>
      <w14:ligatures w14:val="standardContextual"/>
    </w:rPr>
  </w:style>
  <w:style w:type="paragraph" w:styleId="Naslov">
    <w:name w:val="Title"/>
    <w:basedOn w:val="Normal"/>
    <w:next w:val="Normal"/>
    <w:link w:val="NaslovChar"/>
    <w:uiPriority w:val="10"/>
    <w:qFormat/>
    <w:rsid w:val="00FE1A81"/>
    <w:pPr>
      <w:suppressAutoHyphens w:val="0"/>
      <w:autoSpaceDN/>
      <w:spacing w:after="80"/>
      <w:contextualSpacing/>
      <w:jc w:val="left"/>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FE1A81"/>
    <w:rPr>
      <w:rFonts w:asciiTheme="majorHAnsi" w:eastAsiaTheme="majorEastAsia" w:hAnsiTheme="majorHAnsi" w:cstheme="majorBidi"/>
      <w:spacing w:val="-10"/>
      <w:kern w:val="28"/>
      <w:sz w:val="56"/>
      <w:szCs w:val="56"/>
      <w14:ligatures w14:val="standardContextual"/>
    </w:rPr>
  </w:style>
  <w:style w:type="paragraph" w:styleId="Podnaslov">
    <w:name w:val="Subtitle"/>
    <w:basedOn w:val="Normal"/>
    <w:next w:val="Normal"/>
    <w:link w:val="PodnaslovChar"/>
    <w:uiPriority w:val="11"/>
    <w:qFormat/>
    <w:rsid w:val="00FE1A81"/>
    <w:pPr>
      <w:numPr>
        <w:ilvl w:val="1"/>
      </w:numPr>
      <w:suppressAutoHyphens w:val="0"/>
      <w:autoSpaceDN/>
      <w:spacing w:after="160" w:line="278" w:lineRule="auto"/>
      <w:jc w:val="left"/>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FE1A81"/>
    <w:rPr>
      <w:rFonts w:eastAsiaTheme="majorEastAsia" w:cstheme="majorBidi"/>
      <w:color w:val="595959" w:themeColor="text1" w:themeTint="A6"/>
      <w:spacing w:val="15"/>
      <w:kern w:val="2"/>
      <w:sz w:val="28"/>
      <w:szCs w:val="28"/>
      <w14:ligatures w14:val="standardContextual"/>
    </w:rPr>
  </w:style>
  <w:style w:type="paragraph" w:styleId="Citat">
    <w:name w:val="Quote"/>
    <w:basedOn w:val="Normal"/>
    <w:next w:val="Normal"/>
    <w:link w:val="CitatChar"/>
    <w:uiPriority w:val="29"/>
    <w:qFormat/>
    <w:rsid w:val="00FE1A81"/>
    <w:pPr>
      <w:suppressAutoHyphens w:val="0"/>
      <w:autoSpaceDN/>
      <w:spacing w:before="160" w:after="160" w:line="278" w:lineRule="auto"/>
      <w:jc w:val="center"/>
      <w:textAlignment w:val="auto"/>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CitatChar">
    <w:name w:val="Citat Char"/>
    <w:basedOn w:val="Zadanifontodlomka"/>
    <w:link w:val="Citat"/>
    <w:uiPriority w:val="29"/>
    <w:rsid w:val="00FE1A81"/>
    <w:rPr>
      <w:i/>
      <w:iCs/>
      <w:color w:val="404040" w:themeColor="text1" w:themeTint="BF"/>
      <w:kern w:val="2"/>
      <w:sz w:val="24"/>
      <w:szCs w:val="24"/>
      <w14:ligatures w14:val="standardContextual"/>
    </w:rPr>
  </w:style>
  <w:style w:type="character" w:styleId="Jakoisticanje">
    <w:name w:val="Intense Emphasis"/>
    <w:basedOn w:val="Zadanifontodlomka"/>
    <w:uiPriority w:val="21"/>
    <w:qFormat/>
    <w:rsid w:val="00FE1A81"/>
    <w:rPr>
      <w:i/>
      <w:iCs/>
      <w:color w:val="2E74B5" w:themeColor="accent1" w:themeShade="BF"/>
    </w:rPr>
  </w:style>
  <w:style w:type="paragraph" w:styleId="Naglaencitat">
    <w:name w:val="Intense Quote"/>
    <w:basedOn w:val="Normal"/>
    <w:next w:val="Normal"/>
    <w:link w:val="NaglaencitatChar"/>
    <w:uiPriority w:val="30"/>
    <w:qFormat/>
    <w:rsid w:val="00FE1A81"/>
    <w:pPr>
      <w:pBdr>
        <w:top w:val="single" w:sz="4" w:space="10" w:color="2E74B5" w:themeColor="accent1" w:themeShade="BF"/>
        <w:bottom w:val="single" w:sz="4" w:space="10" w:color="2E74B5" w:themeColor="accent1" w:themeShade="BF"/>
      </w:pBdr>
      <w:suppressAutoHyphens w:val="0"/>
      <w:autoSpaceDN/>
      <w:spacing w:before="360" w:after="360" w:line="278" w:lineRule="auto"/>
      <w:ind w:left="864" w:right="864"/>
      <w:jc w:val="center"/>
      <w:textAlignment w:val="auto"/>
    </w:pPr>
    <w:rPr>
      <w:rFonts w:asciiTheme="minorHAnsi" w:eastAsiaTheme="minorHAnsi" w:hAnsiTheme="minorHAnsi" w:cstheme="minorBidi"/>
      <w:i/>
      <w:iCs/>
      <w:color w:val="2E74B5" w:themeColor="accent1" w:themeShade="BF"/>
      <w:kern w:val="2"/>
      <w:sz w:val="24"/>
      <w:szCs w:val="24"/>
      <w14:ligatures w14:val="standardContextual"/>
    </w:rPr>
  </w:style>
  <w:style w:type="character" w:customStyle="1" w:styleId="NaglaencitatChar">
    <w:name w:val="Naglašen citat Char"/>
    <w:basedOn w:val="Zadanifontodlomka"/>
    <w:link w:val="Naglaencitat"/>
    <w:uiPriority w:val="30"/>
    <w:rsid w:val="00FE1A81"/>
    <w:rPr>
      <w:i/>
      <w:iCs/>
      <w:color w:val="2E74B5" w:themeColor="accent1" w:themeShade="BF"/>
      <w:kern w:val="2"/>
      <w:sz w:val="24"/>
      <w:szCs w:val="24"/>
      <w14:ligatures w14:val="standardContextual"/>
    </w:rPr>
  </w:style>
  <w:style w:type="character" w:styleId="Istaknutareferenca">
    <w:name w:val="Intense Reference"/>
    <w:basedOn w:val="Zadanifontodlomka"/>
    <w:uiPriority w:val="32"/>
    <w:qFormat/>
    <w:rsid w:val="00FE1A81"/>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180493">
      <w:bodyDiv w:val="1"/>
      <w:marLeft w:val="0"/>
      <w:marRight w:val="0"/>
      <w:marTop w:val="0"/>
      <w:marBottom w:val="0"/>
      <w:divBdr>
        <w:top w:val="none" w:sz="0" w:space="0" w:color="auto"/>
        <w:left w:val="none" w:sz="0" w:space="0" w:color="auto"/>
        <w:bottom w:val="none" w:sz="0" w:space="0" w:color="auto"/>
        <w:right w:val="none" w:sz="0" w:space="0" w:color="auto"/>
      </w:divBdr>
    </w:div>
    <w:div w:id="164346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3464</TotalTime>
  <Pages>49</Pages>
  <Words>15701</Words>
  <Characters>89500</Characters>
  <Application>Microsoft Office Word</Application>
  <DocSecurity>0</DocSecurity>
  <Lines>745</Lines>
  <Paragraphs>209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Trbović</dc:creator>
  <cp:keywords/>
  <dc:description/>
  <cp:lastModifiedBy>Igor Trbović</cp:lastModifiedBy>
  <cp:revision>73</cp:revision>
  <cp:lastPrinted>2025-08-18T06:20:00Z</cp:lastPrinted>
  <dcterms:created xsi:type="dcterms:W3CDTF">2024-05-02T09:38:00Z</dcterms:created>
  <dcterms:modified xsi:type="dcterms:W3CDTF">2025-08-29T12:33:00Z</dcterms:modified>
</cp:coreProperties>
</file>