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9DF4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8"/>
          <w:szCs w:val="20"/>
          <w:lang w:val="en-GB" w:eastAsia="hr-HR"/>
        </w:rPr>
        <w:drawing>
          <wp:inline distT="0" distB="0" distL="0" distR="0" wp14:anchorId="60D7743C" wp14:editId="44931184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5A61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R E P U B L I K A   H R V A T S K A</w:t>
      </w:r>
    </w:p>
    <w:p w14:paraId="29FF12AE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KARLOVAČKA ŽUPANIJA</w:t>
      </w:r>
    </w:p>
    <w:p w14:paraId="397C7614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val="en-GB" w:eastAsia="hr-HR"/>
        </w:rPr>
      </w:pPr>
    </w:p>
    <w:p w14:paraId="76CAA113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4"/>
          <w:szCs w:val="20"/>
          <w:lang w:val="en-GB" w:eastAsia="hr-HR"/>
        </w:rPr>
        <w:drawing>
          <wp:inline distT="0" distB="0" distL="0" distR="0" wp14:anchorId="5913C81F" wp14:editId="66F13EED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 xml:space="preserve">  </w:t>
      </w:r>
      <w:r w:rsidRPr="00E36551">
        <w:rPr>
          <w:rFonts w:ascii="Arial Narrow" w:eastAsia="Times New Roman" w:hAnsi="Arial Narrow" w:cs="Times New Roman"/>
          <w:position w:val="12"/>
          <w:sz w:val="40"/>
          <w:szCs w:val="20"/>
          <w:lang w:val="en-GB" w:eastAsia="hr-HR"/>
        </w:rPr>
        <w:t>GRAD OGULIN</w:t>
      </w:r>
    </w:p>
    <w:p w14:paraId="56923E80" w14:textId="77777777" w:rsidR="00A871DA" w:rsidRPr="00E36551" w:rsidRDefault="00A871DA" w:rsidP="00A871D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32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32"/>
          <w:szCs w:val="20"/>
          <w:lang w:val="en-GB" w:eastAsia="hr-HR"/>
        </w:rPr>
        <w:tab/>
        <w:t>GRADSKO VIJEĆE</w:t>
      </w:r>
    </w:p>
    <w:p w14:paraId="4374A438" w14:textId="77777777" w:rsidR="00A871DA" w:rsidRPr="00E36551" w:rsidRDefault="00A871DA" w:rsidP="00A871DA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12"/>
          <w:szCs w:val="12"/>
          <w:lang w:val="en-GB" w:eastAsia="hr-HR"/>
        </w:rPr>
      </w:pPr>
    </w:p>
    <w:p w14:paraId="6CCCCB83" w14:textId="77777777" w:rsidR="00A871DA" w:rsidRPr="00E36551" w:rsidRDefault="00A871DA" w:rsidP="00A871DA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KLASA: </w:t>
      </w:r>
    </w:p>
    <w:p w14:paraId="07A85243" w14:textId="77777777" w:rsidR="00A871DA" w:rsidRPr="00E36551" w:rsidRDefault="00A871DA" w:rsidP="00A871DA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URBROJ: </w:t>
      </w:r>
    </w:p>
    <w:p w14:paraId="5F687695" w14:textId="77777777" w:rsidR="00A871DA" w:rsidRPr="00E36551" w:rsidRDefault="00A871DA" w:rsidP="00A871DA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proofErr w:type="gramStart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>Ogulin;</w:t>
      </w:r>
      <w:proofErr w:type="gramEnd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 </w:t>
      </w:r>
    </w:p>
    <w:p w14:paraId="459A0C58" w14:textId="77777777" w:rsidR="00A871DA" w:rsidRDefault="00A871DA" w:rsidP="00A87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41D85A1F" w14:textId="77777777" w:rsidR="00A871DA" w:rsidRDefault="00A871DA" w:rsidP="00A87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24061C0C" w14:textId="77777777" w:rsidR="00A871DA" w:rsidRPr="00E36551" w:rsidRDefault="00A871DA" w:rsidP="00A87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196EC876" w14:textId="689769A5" w:rsidR="00A871DA" w:rsidRPr="005F6522" w:rsidRDefault="00A871DA" w:rsidP="00A871DA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bookmarkStart w:id="0" w:name="_Hlk134006492"/>
      <w:r w:rsidRPr="00E22D41">
        <w:rPr>
          <w:rFonts w:ascii="Arial Narrow" w:hAnsi="Arial Narrow" w:cs="TimesNewRomanPSMT"/>
          <w:sz w:val="24"/>
          <w:szCs w:val="24"/>
        </w:rPr>
        <w:t xml:space="preserve">Na temelju članka </w:t>
      </w:r>
      <w:r>
        <w:rPr>
          <w:rFonts w:ascii="Arial Narrow" w:hAnsi="Arial Narrow" w:cs="TimesNewRomanPSMT"/>
          <w:sz w:val="24"/>
          <w:szCs w:val="24"/>
        </w:rPr>
        <w:t>78</w:t>
      </w:r>
      <w:r w:rsidRPr="00E22D41">
        <w:rPr>
          <w:rFonts w:ascii="Arial Narrow" w:hAnsi="Arial Narrow" w:cs="TimesNewRomanPSMT"/>
          <w:sz w:val="24"/>
          <w:szCs w:val="24"/>
        </w:rPr>
        <w:t>. Zakona o koncesijama 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69/17 i 107/20</w:t>
      </w:r>
      <w:r w:rsidRPr="00E22D41">
        <w:rPr>
          <w:rFonts w:ascii="Arial Narrow" w:hAnsi="Arial Narrow" w:cs="TimesNewRomanPSMT"/>
          <w:sz w:val="24"/>
          <w:szCs w:val="24"/>
        </w:rPr>
        <w:t xml:space="preserve">) </w:t>
      </w:r>
      <w:r w:rsidRPr="00E22D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30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Statuta Grada Ogulina ("Glasnik Karlovačke županije", br. 1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/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56/22</w:t>
      </w:r>
      <w:r w:rsidR="00B73DB5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13/23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-pročišćeni tekst</w:t>
      </w:r>
      <w:r w:rsidR="00B73DB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52/23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), Gradsko vijeće Grada Ogulina na sjednici održanoj dana ______________ 202</w:t>
      </w:r>
      <w:r w:rsidR="00340D02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godine, donijelo je</w:t>
      </w:r>
    </w:p>
    <w:bookmarkEnd w:id="0"/>
    <w:p w14:paraId="4A0D1103" w14:textId="77777777" w:rsidR="00A871DA" w:rsidRPr="00E22D41" w:rsidRDefault="00A871DA" w:rsidP="00A871DA">
      <w:pPr>
        <w:jc w:val="both"/>
        <w:rPr>
          <w:rFonts w:ascii="Arial Narrow" w:hAnsi="Arial Narrow" w:cs="TimesNewRomanPSMT"/>
          <w:sz w:val="24"/>
          <w:szCs w:val="24"/>
        </w:rPr>
      </w:pPr>
    </w:p>
    <w:p w14:paraId="72527821" w14:textId="77777777" w:rsidR="00A871DA" w:rsidRDefault="00A871DA" w:rsidP="00A871DA">
      <w:pPr>
        <w:jc w:val="both"/>
        <w:rPr>
          <w:rFonts w:ascii="Arial Narrow" w:hAnsi="Arial Narrow" w:cs="TimesNewRomanPSMT"/>
          <w:sz w:val="24"/>
          <w:szCs w:val="24"/>
        </w:rPr>
      </w:pPr>
    </w:p>
    <w:p w14:paraId="02497AC9" w14:textId="77777777" w:rsidR="009A1242" w:rsidRPr="00E22D41" w:rsidRDefault="009A1242" w:rsidP="00A871DA">
      <w:pPr>
        <w:jc w:val="both"/>
        <w:rPr>
          <w:rFonts w:ascii="Arial Narrow" w:hAnsi="Arial Narrow" w:cs="TimesNewRomanPSMT"/>
          <w:sz w:val="24"/>
          <w:szCs w:val="24"/>
        </w:rPr>
      </w:pPr>
    </w:p>
    <w:p w14:paraId="358764BE" w14:textId="4A793642" w:rsidR="00560EA9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SREDNJOROČNI PLAN</w:t>
      </w:r>
      <w:r w:rsidR="004C5202">
        <w:rPr>
          <w:rFonts w:ascii="Arial Narrow" w:hAnsi="Arial Narrow" w:cs="TimesNewRomanPS-BoldMT"/>
          <w:b/>
          <w:bCs/>
          <w:sz w:val="24"/>
          <w:szCs w:val="24"/>
        </w:rPr>
        <w:t xml:space="preserve"> DAVANJA KONCESIJA</w:t>
      </w:r>
    </w:p>
    <w:p w14:paraId="26309BC6" w14:textId="2B327C1D" w:rsidR="00560EA9" w:rsidRPr="00E22D41" w:rsidRDefault="004C5202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ZA RAZDOBLJE OD 2024. DO 2026. GODINE</w:t>
      </w:r>
    </w:p>
    <w:p w14:paraId="31D4D119" w14:textId="77777777" w:rsidR="00CC0989" w:rsidRPr="00E22D41" w:rsidRDefault="00CC0989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</w:p>
    <w:p w14:paraId="4C668193" w14:textId="77777777" w:rsidR="00CC0989" w:rsidRPr="00E22D41" w:rsidRDefault="00CC0989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</w:p>
    <w:p w14:paraId="1385C7E9" w14:textId="7CCF0501" w:rsidR="00560EA9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I.</w:t>
      </w:r>
    </w:p>
    <w:p w14:paraId="2CFFE55C" w14:textId="77777777" w:rsidR="00B0130B" w:rsidRPr="00E22D41" w:rsidRDefault="00B0130B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E52F184" w14:textId="3E2D6727" w:rsidR="00560EA9" w:rsidRPr="00E22D41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Donosi se Srednjoročni plan davanja koncesija za razdoblje od 20</w:t>
      </w:r>
      <w:r w:rsidR="005F6522">
        <w:rPr>
          <w:rFonts w:ascii="Arial Narrow" w:hAnsi="Arial Narrow" w:cs="TimesNewRomanPSMT"/>
          <w:sz w:val="24"/>
          <w:szCs w:val="24"/>
        </w:rPr>
        <w:t>2</w:t>
      </w:r>
      <w:r w:rsidR="00A871DA">
        <w:rPr>
          <w:rFonts w:ascii="Arial Narrow" w:hAnsi="Arial Narrow" w:cs="TimesNewRomanPSMT"/>
          <w:sz w:val="24"/>
          <w:szCs w:val="24"/>
        </w:rPr>
        <w:t>4</w:t>
      </w:r>
      <w:r w:rsidR="00560EA9" w:rsidRPr="00E22D41">
        <w:rPr>
          <w:rFonts w:ascii="Arial Narrow" w:hAnsi="Arial Narrow" w:cs="TimesNewRomanPSMT"/>
          <w:sz w:val="24"/>
          <w:szCs w:val="24"/>
        </w:rPr>
        <w:t>.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E22D41">
        <w:rPr>
          <w:rFonts w:ascii="Arial Narrow" w:hAnsi="Arial Narrow" w:cs="TimesNewRomanPSMT"/>
          <w:sz w:val="24"/>
          <w:szCs w:val="24"/>
        </w:rPr>
        <w:t>do 20</w:t>
      </w:r>
      <w:r w:rsidR="005F6522">
        <w:rPr>
          <w:rFonts w:ascii="Arial Narrow" w:hAnsi="Arial Narrow" w:cs="TimesNewRomanPSMT"/>
          <w:sz w:val="24"/>
          <w:szCs w:val="24"/>
        </w:rPr>
        <w:t>2</w:t>
      </w:r>
      <w:r w:rsidR="00A871DA">
        <w:rPr>
          <w:rFonts w:ascii="Arial Narrow" w:hAnsi="Arial Narrow" w:cs="TimesNewRomanPSMT"/>
          <w:sz w:val="24"/>
          <w:szCs w:val="24"/>
        </w:rPr>
        <w:t>6</w:t>
      </w:r>
      <w:r w:rsidR="00560EA9" w:rsidRPr="00E22D41">
        <w:rPr>
          <w:rFonts w:ascii="Arial Narrow" w:hAnsi="Arial Narrow" w:cs="TimesNewRomanPSMT"/>
          <w:sz w:val="24"/>
          <w:szCs w:val="24"/>
        </w:rPr>
        <w:t>. godine (</w:t>
      </w:r>
      <w:r w:rsidR="00FA205B">
        <w:rPr>
          <w:rFonts w:ascii="Arial Narrow" w:hAnsi="Arial Narrow" w:cs="TimesNewRomanPSMT"/>
          <w:sz w:val="24"/>
          <w:szCs w:val="24"/>
        </w:rPr>
        <w:t>u daljnjem tekstu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: </w:t>
      </w:r>
      <w:r w:rsidR="00B73DB5">
        <w:rPr>
          <w:rFonts w:ascii="Arial Narrow" w:hAnsi="Arial Narrow" w:cs="TimesNewRomanPSMT"/>
          <w:sz w:val="24"/>
          <w:szCs w:val="24"/>
        </w:rPr>
        <w:t>srednjoročni pl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an) na području Grada </w:t>
      </w:r>
      <w:r w:rsidRPr="00E22D41">
        <w:rPr>
          <w:rFonts w:ascii="Arial Narrow" w:hAnsi="Arial Narrow" w:cs="TimesNewRomanPSMT"/>
          <w:sz w:val="24"/>
          <w:szCs w:val="24"/>
        </w:rPr>
        <w:t>Ogulina</w:t>
      </w:r>
      <w:r w:rsidR="00560EA9" w:rsidRPr="00E22D41">
        <w:rPr>
          <w:rFonts w:ascii="Arial Narrow" w:hAnsi="Arial Narrow" w:cs="TimesNewRomanPSMT"/>
          <w:sz w:val="24"/>
          <w:szCs w:val="24"/>
        </w:rPr>
        <w:t>.</w:t>
      </w:r>
    </w:p>
    <w:p w14:paraId="1F080D74" w14:textId="77777777" w:rsidR="00CC0989" w:rsidRPr="00E22D41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12F8CCF9" w14:textId="700EC6C5" w:rsidR="00CC0989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II.</w:t>
      </w:r>
    </w:p>
    <w:p w14:paraId="01EC774B" w14:textId="77777777" w:rsidR="00B0130B" w:rsidRPr="00E22D41" w:rsidRDefault="00B0130B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B511594" w14:textId="1CC6E07C" w:rsidR="00A871DA" w:rsidRDefault="00CC0989" w:rsidP="00E9542B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U skladu s točkom I. ovog </w:t>
      </w:r>
      <w:r w:rsidR="00B73DB5">
        <w:rPr>
          <w:rFonts w:ascii="Arial Narrow" w:hAnsi="Arial Narrow" w:cs="TimesNewRomanPSMT"/>
          <w:sz w:val="24"/>
          <w:szCs w:val="24"/>
        </w:rPr>
        <w:t>srednjoročnog p</w:t>
      </w:r>
      <w:r w:rsidR="00560EA9" w:rsidRPr="00E22D41">
        <w:rPr>
          <w:rFonts w:ascii="Arial Narrow" w:hAnsi="Arial Narrow" w:cs="TimesNewRomanPSMT"/>
          <w:sz w:val="24"/>
          <w:szCs w:val="24"/>
        </w:rPr>
        <w:t>lana koncesij</w:t>
      </w:r>
      <w:r w:rsidR="00A871DA">
        <w:rPr>
          <w:rFonts w:ascii="Arial Narrow" w:hAnsi="Arial Narrow" w:cs="TimesNewRomanPSMT"/>
          <w:sz w:val="24"/>
          <w:szCs w:val="24"/>
        </w:rPr>
        <w:t>e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se daj</w:t>
      </w:r>
      <w:r w:rsidR="00A871DA">
        <w:rPr>
          <w:rFonts w:ascii="Arial Narrow" w:hAnsi="Arial Narrow" w:cs="TimesNewRomanPSMT"/>
          <w:sz w:val="24"/>
          <w:szCs w:val="24"/>
        </w:rPr>
        <w:t>u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F7197F" w:rsidRPr="00E22D41">
        <w:rPr>
          <w:rFonts w:ascii="Arial Narrow" w:hAnsi="Arial Narrow" w:cs="TimesNewRomanPSMT"/>
          <w:sz w:val="24"/>
          <w:szCs w:val="24"/>
        </w:rPr>
        <w:t>za</w:t>
      </w:r>
      <w:r w:rsidR="00A871DA">
        <w:rPr>
          <w:rFonts w:ascii="Arial Narrow" w:hAnsi="Arial Narrow" w:cs="TimesNewRomanPSMT"/>
          <w:sz w:val="24"/>
          <w:szCs w:val="24"/>
        </w:rPr>
        <w:t>:</w:t>
      </w:r>
    </w:p>
    <w:p w14:paraId="628C311D" w14:textId="77777777" w:rsidR="009A1242" w:rsidRDefault="009A1242" w:rsidP="00E9542B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73E00C73" w14:textId="77777777" w:rsidR="00A871DA" w:rsidRPr="00A871DA" w:rsidRDefault="00A871DA" w:rsidP="00340D0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 Narrow" w:hAnsi="Arial Narrow" w:cs="SymbolMT"/>
          <w:sz w:val="24"/>
          <w:szCs w:val="24"/>
        </w:rPr>
      </w:pPr>
      <w:r w:rsidRPr="00A871DA">
        <w:rPr>
          <w:rFonts w:ascii="Arial Narrow" w:hAnsi="Arial Narrow" w:cs="SymbolMT"/>
          <w:sz w:val="24"/>
          <w:szCs w:val="24"/>
        </w:rPr>
        <w:t>djelatnost gospodarenja otpadom - gospodarsko korištenje postrojenja za sortiranje odvojeno prikupljenog otpada (</w:t>
      </w:r>
      <w:proofErr w:type="spellStart"/>
      <w:r w:rsidRPr="00A871DA">
        <w:rPr>
          <w:rFonts w:ascii="Arial Narrow" w:hAnsi="Arial Narrow" w:cs="SymbolMT"/>
          <w:sz w:val="24"/>
          <w:szCs w:val="24"/>
        </w:rPr>
        <w:t>sortirnice</w:t>
      </w:r>
      <w:proofErr w:type="spellEnd"/>
      <w:r w:rsidRPr="00A871DA">
        <w:rPr>
          <w:rFonts w:ascii="Arial Narrow" w:hAnsi="Arial Narrow" w:cs="SymbolMT"/>
          <w:sz w:val="24"/>
          <w:szCs w:val="24"/>
        </w:rPr>
        <w:t>).</w:t>
      </w:r>
    </w:p>
    <w:p w14:paraId="754A8971" w14:textId="77777777" w:rsidR="00A871DA" w:rsidRPr="00E22D41" w:rsidRDefault="00A871DA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broj koncesija: 1</w:t>
      </w:r>
      <w:r>
        <w:rPr>
          <w:rFonts w:ascii="Arial Narrow" w:hAnsi="Arial Narrow" w:cs="TimesNewRomanPSMT"/>
          <w:sz w:val="24"/>
          <w:szCs w:val="24"/>
        </w:rPr>
        <w:t xml:space="preserve"> (jedna)</w:t>
      </w:r>
    </w:p>
    <w:p w14:paraId="4787A305" w14:textId="77777777" w:rsidR="00A871DA" w:rsidRPr="00E22D41" w:rsidRDefault="00A871DA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r</w:t>
      </w:r>
      <w:r w:rsidRPr="00E22D41">
        <w:rPr>
          <w:rFonts w:ascii="Arial Narrow" w:hAnsi="Arial Narrow" w:cs="TimesNewRomanPSMT"/>
          <w:sz w:val="24"/>
          <w:szCs w:val="24"/>
        </w:rPr>
        <w:t>ok</w:t>
      </w:r>
      <w:r>
        <w:rPr>
          <w:rFonts w:ascii="Arial Narrow" w:hAnsi="Arial Narrow" w:cs="TimesNewRomanPSMT"/>
          <w:sz w:val="24"/>
          <w:szCs w:val="24"/>
        </w:rPr>
        <w:t xml:space="preserve"> na koji se</w:t>
      </w:r>
      <w:r w:rsidRPr="00E22D41">
        <w:rPr>
          <w:rFonts w:ascii="Arial Narrow" w:hAnsi="Arial Narrow" w:cs="TimesNewRomanPSMT"/>
          <w:sz w:val="24"/>
          <w:szCs w:val="24"/>
        </w:rPr>
        <w:t xml:space="preserve"> koncesij</w:t>
      </w:r>
      <w:r>
        <w:rPr>
          <w:rFonts w:ascii="Arial Narrow" w:hAnsi="Arial Narrow" w:cs="TimesNewRomanPSMT"/>
          <w:sz w:val="24"/>
          <w:szCs w:val="24"/>
        </w:rPr>
        <w:t>a daje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59EC00D1" w14:textId="3985D11B" w:rsidR="00A871DA" w:rsidRDefault="00A871DA" w:rsidP="00A871DA">
      <w:pPr>
        <w:autoSpaceDE w:val="0"/>
        <w:autoSpaceDN w:val="0"/>
        <w:adjustRightInd w:val="0"/>
        <w:ind w:left="1068"/>
        <w:jc w:val="both"/>
        <w:rPr>
          <w:rFonts w:ascii="Arial Narrow" w:hAnsi="Arial Narrow" w:cs="TimesNewRomanPSMT"/>
          <w:sz w:val="24"/>
          <w:szCs w:val="24"/>
        </w:rPr>
      </w:pPr>
      <w:r w:rsidRPr="00A871DA">
        <w:rPr>
          <w:rFonts w:ascii="Arial Narrow" w:hAnsi="Arial Narrow" w:cs="SymbolMT"/>
          <w:sz w:val="24"/>
          <w:szCs w:val="24"/>
        </w:rPr>
        <w:t>• p</w:t>
      </w:r>
      <w:r w:rsidRPr="00A871DA">
        <w:rPr>
          <w:rFonts w:ascii="Arial Narrow" w:hAnsi="Arial Narrow" w:cs="TimesNewRomanPSMT"/>
          <w:sz w:val="24"/>
          <w:szCs w:val="24"/>
        </w:rPr>
        <w:t>lanirani prihodi od koncesije: odredit će Studija opravdanosti davanja koncesije</w:t>
      </w:r>
    </w:p>
    <w:p w14:paraId="7D640485" w14:textId="3C60B980" w:rsidR="00A871DA" w:rsidRDefault="00A871DA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rashodi za koncesiju: </w:t>
      </w:r>
      <w:r w:rsidR="00B73DB5" w:rsidRPr="00A871DA"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010E5DF4" w14:textId="4C955C13" w:rsidR="00A871DA" w:rsidRPr="00E22D41" w:rsidRDefault="00A871DA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početak i provedba postupka i donošenje Odluke: 202</w:t>
      </w:r>
      <w:r w:rsidR="00B73DB5">
        <w:rPr>
          <w:rFonts w:ascii="Arial Narrow" w:hAnsi="Arial Narrow" w:cs="TimesNewRomanPSMT"/>
          <w:sz w:val="24"/>
          <w:szCs w:val="24"/>
        </w:rPr>
        <w:t>4</w:t>
      </w:r>
      <w:r>
        <w:rPr>
          <w:rFonts w:ascii="Arial Narrow" w:hAnsi="Arial Narrow" w:cs="TimesNewRomanPSMT"/>
          <w:sz w:val="24"/>
          <w:szCs w:val="24"/>
        </w:rPr>
        <w:t>. godina</w:t>
      </w:r>
      <w:r w:rsidRPr="00E22D41">
        <w:rPr>
          <w:rFonts w:ascii="Arial Narrow" w:hAnsi="Arial Narrow" w:cs="TimesNewRomanPSMT"/>
          <w:sz w:val="24"/>
          <w:szCs w:val="24"/>
        </w:rPr>
        <w:t>.</w:t>
      </w:r>
    </w:p>
    <w:p w14:paraId="35F1194A" w14:textId="77777777" w:rsidR="00A871DA" w:rsidRPr="00A871DA" w:rsidRDefault="00A871DA" w:rsidP="00A871DA">
      <w:pPr>
        <w:autoSpaceDE w:val="0"/>
        <w:autoSpaceDN w:val="0"/>
        <w:adjustRightInd w:val="0"/>
        <w:ind w:left="1068"/>
        <w:jc w:val="both"/>
        <w:rPr>
          <w:rFonts w:ascii="Arial Narrow" w:hAnsi="Arial Narrow" w:cs="TimesNewRomanPSMT"/>
          <w:sz w:val="24"/>
          <w:szCs w:val="24"/>
        </w:rPr>
      </w:pPr>
    </w:p>
    <w:p w14:paraId="2F8E5356" w14:textId="59BE079B" w:rsidR="00F7197F" w:rsidRPr="00A871DA" w:rsidRDefault="00F7197F" w:rsidP="00A871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A871DA">
        <w:rPr>
          <w:rFonts w:ascii="Arial Narrow" w:hAnsi="Arial Narrow" w:cs="TimesNewRomanPSMT"/>
          <w:sz w:val="24"/>
          <w:szCs w:val="24"/>
        </w:rPr>
        <w:t>obavljanje dimnjačarskih poslova</w:t>
      </w:r>
    </w:p>
    <w:p w14:paraId="021FD04E" w14:textId="0A8643D9" w:rsidR="00F7197F" w:rsidRPr="00E22D41" w:rsidRDefault="00F7197F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 w:rsidR="00E9542B"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broj koncesija: 1</w:t>
      </w:r>
    </w:p>
    <w:p w14:paraId="1986ED72" w14:textId="7A135BA4" w:rsidR="00F7197F" w:rsidRPr="00E22D41" w:rsidRDefault="00F7197F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 w:rsidR="00E9542B">
        <w:rPr>
          <w:rFonts w:ascii="Arial Narrow" w:hAnsi="Arial Narrow" w:cs="SymbolMT"/>
          <w:sz w:val="24"/>
          <w:szCs w:val="24"/>
        </w:rPr>
        <w:t>r</w:t>
      </w:r>
      <w:r w:rsidRPr="00E22D41">
        <w:rPr>
          <w:rFonts w:ascii="Arial Narrow" w:hAnsi="Arial Narrow" w:cs="TimesNewRomanPSMT"/>
          <w:sz w:val="24"/>
          <w:szCs w:val="24"/>
        </w:rPr>
        <w:t>ok</w:t>
      </w:r>
      <w:r w:rsidR="00E9542B">
        <w:rPr>
          <w:rFonts w:ascii="Arial Narrow" w:hAnsi="Arial Narrow" w:cs="TimesNewRomanPSMT"/>
          <w:sz w:val="24"/>
          <w:szCs w:val="24"/>
        </w:rPr>
        <w:t xml:space="preserve"> na koji se</w:t>
      </w:r>
      <w:r w:rsidRPr="00E22D41">
        <w:rPr>
          <w:rFonts w:ascii="Arial Narrow" w:hAnsi="Arial Narrow" w:cs="TimesNewRomanPSMT"/>
          <w:sz w:val="24"/>
          <w:szCs w:val="24"/>
        </w:rPr>
        <w:t xml:space="preserve"> koncesij</w:t>
      </w:r>
      <w:r w:rsidR="00E9542B">
        <w:rPr>
          <w:rFonts w:ascii="Arial Narrow" w:hAnsi="Arial Narrow" w:cs="TimesNewRomanPSMT"/>
          <w:sz w:val="24"/>
          <w:szCs w:val="24"/>
        </w:rPr>
        <w:t>a daje</w:t>
      </w:r>
      <w:r w:rsidRPr="00E22D41">
        <w:rPr>
          <w:rFonts w:ascii="Arial Narrow" w:hAnsi="Arial Narrow" w:cs="TimesNewRomanPSMT"/>
          <w:sz w:val="24"/>
          <w:szCs w:val="24"/>
        </w:rPr>
        <w:t>: 4 godine</w:t>
      </w:r>
    </w:p>
    <w:p w14:paraId="257A256F" w14:textId="59970987" w:rsidR="006B1B78" w:rsidRDefault="00F7197F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 w:rsidR="00E9542B"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prihodi</w:t>
      </w:r>
      <w:r w:rsidR="00E9542B">
        <w:rPr>
          <w:rFonts w:ascii="Arial Narrow" w:hAnsi="Arial Narrow" w:cs="TimesNewRomanPSMT"/>
          <w:sz w:val="24"/>
          <w:szCs w:val="24"/>
        </w:rPr>
        <w:t xml:space="preserve"> od koncesije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 w:rsidR="009A1242">
        <w:rPr>
          <w:rFonts w:ascii="Arial Narrow" w:hAnsi="Arial Narrow" w:cs="TimesNewRomanPSMT"/>
          <w:sz w:val="24"/>
          <w:szCs w:val="24"/>
        </w:rPr>
        <w:t>najmanje 530,89 eura</w:t>
      </w:r>
      <w:r w:rsidRPr="00E22D41">
        <w:rPr>
          <w:rFonts w:ascii="Arial Narrow" w:hAnsi="Arial Narrow" w:cs="TimesNewRomanPSMT"/>
          <w:sz w:val="24"/>
          <w:szCs w:val="24"/>
        </w:rPr>
        <w:t xml:space="preserve"> godišnje</w:t>
      </w:r>
    </w:p>
    <w:p w14:paraId="1B014FAB" w14:textId="6FFCC860" w:rsidR="00E9542B" w:rsidRDefault="00E9542B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rashodi za koncesiju: </w:t>
      </w:r>
      <w:r w:rsidR="00AA2F68">
        <w:rPr>
          <w:rFonts w:ascii="Arial Narrow" w:hAnsi="Arial Narrow" w:cs="TimesNewRomanPSMT"/>
          <w:sz w:val="24"/>
          <w:szCs w:val="24"/>
        </w:rPr>
        <w:t>rashodi za ovu koncesiju se ne planiraju</w:t>
      </w:r>
    </w:p>
    <w:p w14:paraId="684FEF3A" w14:textId="6F9CA250" w:rsidR="00F7197F" w:rsidRPr="00E22D41" w:rsidRDefault="006B1B78" w:rsidP="00A871D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 w:rsidR="00E9542B"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početak i provedba postupka i donošenje Odluke</w:t>
      </w:r>
      <w:r w:rsidR="00E9542B">
        <w:rPr>
          <w:rFonts w:ascii="Arial Narrow" w:hAnsi="Arial Narrow" w:cs="TimesNewRomanPSMT"/>
          <w:sz w:val="24"/>
          <w:szCs w:val="24"/>
        </w:rPr>
        <w:t>:</w:t>
      </w:r>
      <w:r>
        <w:rPr>
          <w:rFonts w:ascii="Arial Narrow" w:hAnsi="Arial Narrow" w:cs="TimesNewRomanPSMT"/>
          <w:sz w:val="24"/>
          <w:szCs w:val="24"/>
        </w:rPr>
        <w:t xml:space="preserve"> 202</w:t>
      </w:r>
      <w:r w:rsidR="009A1242">
        <w:rPr>
          <w:rFonts w:ascii="Arial Narrow" w:hAnsi="Arial Narrow" w:cs="TimesNewRomanPSMT"/>
          <w:sz w:val="24"/>
          <w:szCs w:val="24"/>
        </w:rPr>
        <w:t>6</w:t>
      </w:r>
      <w:r>
        <w:rPr>
          <w:rFonts w:ascii="Arial Narrow" w:hAnsi="Arial Narrow" w:cs="TimesNewRomanPSMT"/>
          <w:sz w:val="24"/>
          <w:szCs w:val="24"/>
        </w:rPr>
        <w:t>. godina</w:t>
      </w:r>
      <w:r w:rsidR="00F7197F" w:rsidRPr="00E22D41">
        <w:rPr>
          <w:rFonts w:ascii="Arial Narrow" w:hAnsi="Arial Narrow" w:cs="TimesNewRomanPSMT"/>
          <w:sz w:val="24"/>
          <w:szCs w:val="24"/>
        </w:rPr>
        <w:t>.</w:t>
      </w:r>
    </w:p>
    <w:p w14:paraId="1546C190" w14:textId="77777777" w:rsidR="00F7197F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</w:p>
    <w:p w14:paraId="72471B05" w14:textId="2CE48415" w:rsidR="009A1242" w:rsidRDefault="009A1242">
      <w:pPr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br w:type="page"/>
      </w:r>
    </w:p>
    <w:p w14:paraId="55ABD772" w14:textId="77777777" w:rsidR="009A1242" w:rsidRPr="00E22D41" w:rsidRDefault="009A1242" w:rsidP="00560EA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</w:p>
    <w:p w14:paraId="567C7665" w14:textId="67A9384F" w:rsidR="00560EA9" w:rsidRDefault="00560EA9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III.</w:t>
      </w:r>
    </w:p>
    <w:p w14:paraId="61E21427" w14:textId="77777777" w:rsidR="00B0130B" w:rsidRPr="00E22D41" w:rsidRDefault="00B0130B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7FD6ECA9" w14:textId="3FC264A0" w:rsidR="00F7197F" w:rsidRDefault="00F7197F" w:rsidP="00F7197F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9A1242" w:rsidRPr="00E22D41">
        <w:rPr>
          <w:rFonts w:ascii="Arial Narrow" w:hAnsi="Arial Narrow" w:cs="TimesNewRomanPSMT"/>
          <w:sz w:val="24"/>
          <w:szCs w:val="24"/>
        </w:rPr>
        <w:t>Pravna osnova za davanje koncesij</w:t>
      </w:r>
      <w:r w:rsidR="009A1242">
        <w:rPr>
          <w:rFonts w:ascii="Arial Narrow" w:hAnsi="Arial Narrow" w:cs="TimesNewRomanPSMT"/>
          <w:sz w:val="24"/>
          <w:szCs w:val="24"/>
        </w:rPr>
        <w:t>e</w:t>
      </w:r>
      <w:r w:rsidR="009A1242"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9A1242">
        <w:rPr>
          <w:rFonts w:ascii="Arial Narrow" w:hAnsi="Arial Narrow" w:cs="TimesNewRomanPSMT"/>
          <w:sz w:val="24"/>
          <w:szCs w:val="24"/>
        </w:rPr>
        <w:t xml:space="preserve">iz točke II. stavak 1. toč.1. </w:t>
      </w:r>
      <w:r w:rsidR="009A1242" w:rsidRPr="00E22D41">
        <w:rPr>
          <w:rFonts w:ascii="Arial Narrow" w:hAnsi="Arial Narrow" w:cs="TimesNewRomanPSMT"/>
          <w:sz w:val="24"/>
          <w:szCs w:val="24"/>
        </w:rPr>
        <w:t>ovog</w:t>
      </w:r>
      <w:r w:rsidR="009A1242">
        <w:rPr>
          <w:rFonts w:ascii="Arial Narrow" w:hAnsi="Arial Narrow" w:cs="TimesNewRomanPSMT"/>
          <w:sz w:val="24"/>
          <w:szCs w:val="24"/>
        </w:rPr>
        <w:t xml:space="preserve"> srednjoročnog p</w:t>
      </w:r>
      <w:r w:rsidR="009A1242" w:rsidRPr="00E22D41">
        <w:rPr>
          <w:rFonts w:ascii="Arial Narrow" w:hAnsi="Arial Narrow" w:cs="TimesNewRomanPSMT"/>
          <w:sz w:val="24"/>
          <w:szCs w:val="24"/>
        </w:rPr>
        <w:t xml:space="preserve">lana sadržana je u članku </w:t>
      </w:r>
      <w:r w:rsidR="009A1242">
        <w:rPr>
          <w:rFonts w:ascii="Arial Narrow" w:hAnsi="Arial Narrow" w:cs="TimesNewRomanPSMT"/>
          <w:sz w:val="24"/>
          <w:szCs w:val="24"/>
        </w:rPr>
        <w:t>3. i 8.</w:t>
      </w:r>
      <w:r w:rsidR="009A1242"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 w:rsidR="009A1242">
        <w:rPr>
          <w:rFonts w:ascii="Arial Narrow" w:hAnsi="Arial Narrow" w:cs="TimesNewRomanPSMT"/>
          <w:sz w:val="24"/>
          <w:szCs w:val="24"/>
        </w:rPr>
        <w:t xml:space="preserve"> </w:t>
      </w:r>
      <w:r w:rsidR="009A1242" w:rsidRPr="00E22D41">
        <w:rPr>
          <w:rFonts w:ascii="Arial Narrow" w:hAnsi="Arial Narrow" w:cs="TimesNewRomanPSMT"/>
          <w:sz w:val="24"/>
          <w:szCs w:val="24"/>
        </w:rPr>
        <w:t>(</w:t>
      </w:r>
      <w:r w:rsidR="009A1242">
        <w:rPr>
          <w:rFonts w:ascii="Arial Narrow" w:hAnsi="Arial Narrow" w:cs="TimesNewRomanPSMT"/>
          <w:sz w:val="24"/>
          <w:szCs w:val="24"/>
        </w:rPr>
        <w:t>"Narodne novine"</w:t>
      </w:r>
      <w:r w:rsidR="009A1242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9A1242">
        <w:rPr>
          <w:rFonts w:ascii="Arial Narrow" w:hAnsi="Arial Narrow" w:cs="TimesNewRomanPSMT"/>
          <w:sz w:val="24"/>
          <w:szCs w:val="24"/>
        </w:rPr>
        <w:t>69/17 i 107/20</w:t>
      </w:r>
      <w:r w:rsidR="009A1242" w:rsidRPr="00E22D41">
        <w:rPr>
          <w:rFonts w:ascii="Arial Narrow" w:hAnsi="Arial Narrow" w:cs="TimesNewRomanPSMT"/>
          <w:sz w:val="24"/>
          <w:szCs w:val="24"/>
        </w:rPr>
        <w:t xml:space="preserve">) </w:t>
      </w:r>
      <w:r w:rsidR="009A1242">
        <w:rPr>
          <w:rFonts w:ascii="Arial Narrow" w:hAnsi="Arial Narrow" w:cs="TimesNewRomanPSMT"/>
          <w:sz w:val="24"/>
          <w:szCs w:val="24"/>
        </w:rPr>
        <w:t>i članku 9. Ugovora o dodjeli bespovratnih sredstava za projekte koji se financiraju iz EU fondova u financijskom razdoblju 2014.-2020., Referentni broj Ugovora o dodjeli bespovratnih sredstava: KK.06.3.1.12.0005.</w:t>
      </w:r>
    </w:p>
    <w:p w14:paraId="1E72DF3E" w14:textId="7D2FE27E" w:rsidR="009A1242" w:rsidRPr="00E22D41" w:rsidRDefault="009A1242" w:rsidP="00F7197F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Pr="00E22D41">
        <w:rPr>
          <w:rFonts w:ascii="Arial Narrow" w:hAnsi="Arial Narrow" w:cs="TimesNewRomanPSMT"/>
          <w:sz w:val="24"/>
          <w:szCs w:val="24"/>
        </w:rPr>
        <w:t>Pravna osnova za davanje koncesij</w:t>
      </w:r>
      <w:r>
        <w:rPr>
          <w:rFonts w:ascii="Arial Narrow" w:hAnsi="Arial Narrow" w:cs="TimesNewRomanPSMT"/>
          <w:sz w:val="24"/>
          <w:szCs w:val="24"/>
        </w:rPr>
        <w:t>e iz točke II. stavak 1.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NewRomanPSMT"/>
          <w:sz w:val="24"/>
          <w:szCs w:val="24"/>
        </w:rPr>
        <w:t>toč</w:t>
      </w:r>
      <w:proofErr w:type="spellEnd"/>
      <w:r>
        <w:rPr>
          <w:rFonts w:ascii="Arial Narrow" w:hAnsi="Arial Narrow" w:cs="TimesNewRomanPSMT"/>
          <w:sz w:val="24"/>
          <w:szCs w:val="24"/>
        </w:rPr>
        <w:t xml:space="preserve">. 2. </w:t>
      </w:r>
      <w:r w:rsidRPr="00E22D41">
        <w:rPr>
          <w:rFonts w:ascii="Arial Narrow" w:hAnsi="Arial Narrow" w:cs="TimesNewRomanPSMT"/>
          <w:sz w:val="24"/>
          <w:szCs w:val="24"/>
        </w:rPr>
        <w:t>ovog</w:t>
      </w:r>
      <w:r>
        <w:rPr>
          <w:rFonts w:ascii="Arial Narrow" w:hAnsi="Arial Narrow" w:cs="TimesNewRomanPSMT"/>
          <w:sz w:val="24"/>
          <w:szCs w:val="24"/>
        </w:rPr>
        <w:t xml:space="preserve"> srednjoročnog p</w:t>
      </w:r>
      <w:r w:rsidRPr="00E22D41">
        <w:rPr>
          <w:rFonts w:ascii="Arial Narrow" w:hAnsi="Arial Narrow" w:cs="TimesNewRomanPSMT"/>
          <w:sz w:val="24"/>
          <w:szCs w:val="24"/>
        </w:rPr>
        <w:t xml:space="preserve">lana sadržana je u članku </w:t>
      </w:r>
      <w:r>
        <w:rPr>
          <w:rFonts w:ascii="Arial Narrow" w:hAnsi="Arial Narrow" w:cs="TimesNewRomanPSMT"/>
          <w:sz w:val="24"/>
          <w:szCs w:val="24"/>
        </w:rPr>
        <w:t>44</w:t>
      </w:r>
      <w:r w:rsidRPr="00E22D41">
        <w:rPr>
          <w:rFonts w:ascii="Arial Narrow" w:hAnsi="Arial Narrow" w:cs="TimesNewRomanPSMT"/>
          <w:sz w:val="24"/>
          <w:szCs w:val="24"/>
        </w:rPr>
        <w:t>. Zakona o komunalnom gospodarstvu 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68/18, 110/18 i 32/20</w:t>
      </w:r>
      <w:r w:rsidRPr="00E22D41">
        <w:rPr>
          <w:rFonts w:ascii="Arial Narrow" w:hAnsi="Arial Narrow" w:cs="TimesNewRomanPSMT"/>
          <w:sz w:val="24"/>
          <w:szCs w:val="24"/>
        </w:rPr>
        <w:t>)</w:t>
      </w:r>
      <w:r>
        <w:rPr>
          <w:rFonts w:ascii="Arial Narrow" w:hAnsi="Arial Narrow" w:cs="TimesNewRomanPSMT"/>
          <w:sz w:val="24"/>
          <w:szCs w:val="24"/>
        </w:rPr>
        <w:t>,</w:t>
      </w:r>
      <w:r w:rsidRPr="00E22D41">
        <w:rPr>
          <w:rFonts w:ascii="Arial Narrow" w:hAnsi="Arial Narrow" w:cs="TimesNewRomanPSMT"/>
          <w:sz w:val="24"/>
          <w:szCs w:val="24"/>
        </w:rPr>
        <w:t xml:space="preserve"> članku </w:t>
      </w:r>
      <w:r>
        <w:rPr>
          <w:rFonts w:ascii="Arial Narrow" w:hAnsi="Arial Narrow" w:cs="TimesNewRomanPSMT"/>
          <w:sz w:val="24"/>
          <w:szCs w:val="24"/>
        </w:rPr>
        <w:t>7.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 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69/17 i 107/20</w:t>
      </w:r>
      <w:r w:rsidRPr="00E22D41">
        <w:rPr>
          <w:rFonts w:ascii="Arial Narrow" w:hAnsi="Arial Narrow" w:cs="TimesNewRomanPSMT"/>
          <w:sz w:val="24"/>
          <w:szCs w:val="24"/>
        </w:rPr>
        <w:t>)</w:t>
      </w:r>
      <w:r>
        <w:rPr>
          <w:rFonts w:ascii="Arial Narrow" w:hAnsi="Arial Narrow" w:cs="TimesNewRomanPSMT"/>
          <w:sz w:val="24"/>
          <w:szCs w:val="24"/>
        </w:rPr>
        <w:t xml:space="preserve"> i članku 6</w:t>
      </w:r>
      <w:r w:rsidRPr="00E22D41">
        <w:rPr>
          <w:rFonts w:ascii="Arial Narrow" w:hAnsi="Arial Narrow" w:cs="TimesNewRomanPSMT"/>
          <w:sz w:val="24"/>
          <w:szCs w:val="24"/>
        </w:rPr>
        <w:t>.</w:t>
      </w:r>
      <w:r>
        <w:rPr>
          <w:rFonts w:ascii="Arial Narrow" w:hAnsi="Arial Narrow" w:cs="TimesNewRomanPSMT"/>
          <w:sz w:val="24"/>
          <w:szCs w:val="24"/>
        </w:rPr>
        <w:t xml:space="preserve"> Odluke o obavljanju dimnjačarskih poslova na području Grada Ogulina ("Glasnik Karlovačke županije", br. 23/12 i 12/13).</w:t>
      </w:r>
    </w:p>
    <w:p w14:paraId="734205C7" w14:textId="77777777" w:rsidR="00F7197F" w:rsidRPr="00E22D41" w:rsidRDefault="00F7197F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6E4A332" w14:textId="392C0AC3" w:rsidR="00560EA9" w:rsidRDefault="00560EA9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IV.</w:t>
      </w:r>
    </w:p>
    <w:p w14:paraId="69A5B893" w14:textId="77777777" w:rsidR="00B0130B" w:rsidRDefault="00B0130B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DD46695" w14:textId="41E7B1E3" w:rsidR="009A1242" w:rsidRPr="009A1242" w:rsidRDefault="009A1242" w:rsidP="003E59EE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U razdoblju za koje se ovaj plan donosi istječe Ugovor o koncesiji</w:t>
      </w:r>
      <w:r w:rsidR="003E59EE">
        <w:rPr>
          <w:rFonts w:ascii="Arial Narrow" w:hAnsi="Arial Narrow" w:cs="TimesNewRomanPSMT"/>
          <w:sz w:val="24"/>
          <w:szCs w:val="24"/>
        </w:rPr>
        <w:t xml:space="preserve"> za obavljanje dimnjačarskih poslova na području Grada Ogulina (datum prestanka važenja Ugovora: 02.05.2026. godine)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447D0D7B" w14:textId="77777777" w:rsidR="009A1242" w:rsidRDefault="009A1242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75D932F" w14:textId="499938CE" w:rsidR="009A1242" w:rsidRDefault="003E59EE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V.</w:t>
      </w:r>
    </w:p>
    <w:p w14:paraId="68F8B229" w14:textId="77777777" w:rsidR="009A1242" w:rsidRPr="00E22D41" w:rsidRDefault="009A1242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C559166" w14:textId="77777777" w:rsidR="00560EA9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Ovaj Plan stupa na snagu </w:t>
      </w:r>
      <w:r w:rsidRPr="00E22D41">
        <w:rPr>
          <w:rFonts w:ascii="Arial Narrow" w:hAnsi="Arial Narrow" w:cs="TimesNewRomanPSMT"/>
          <w:sz w:val="24"/>
          <w:szCs w:val="24"/>
        </w:rPr>
        <w:t>osmog dana od dana objave u Glasniku Karlovačke županije.</w:t>
      </w:r>
    </w:p>
    <w:p w14:paraId="09B7E6E6" w14:textId="77777777" w:rsidR="00F7197F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Cs/>
          <w:sz w:val="24"/>
          <w:szCs w:val="24"/>
        </w:rPr>
      </w:pPr>
    </w:p>
    <w:p w14:paraId="569FF72E" w14:textId="77777777" w:rsidR="005F6522" w:rsidRPr="005F6522" w:rsidRDefault="005F6522" w:rsidP="005F6522">
      <w:pPr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740ADC2" w14:textId="77777777" w:rsidR="00AA2F68" w:rsidRPr="005F6522" w:rsidRDefault="00AA2F68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23F5375A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G R A D   O G U L I N   -   G R A D S K O   V I J E Ć E</w:t>
      </w:r>
    </w:p>
    <w:p w14:paraId="11594BC5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29BC7067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P R E D S J E D N I K</w:t>
      </w:r>
    </w:p>
    <w:p w14:paraId="3D30DCDC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1695BBAA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94D3723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_____________________________</w:t>
      </w:r>
    </w:p>
    <w:p w14:paraId="7248ED0A" w14:textId="77777777" w:rsidR="005F6522" w:rsidRPr="005F6522" w:rsidRDefault="005F6522" w:rsidP="005F6522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Marinko Herman, </w:t>
      </w:r>
      <w:proofErr w:type="spellStart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struč</w:t>
      </w:r>
      <w:proofErr w:type="spellEnd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proofErr w:type="spellStart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spec</w:t>
      </w:r>
      <w:proofErr w:type="spellEnd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proofErr w:type="spellStart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krim</w:t>
      </w:r>
      <w:proofErr w:type="spellEnd"/>
      <w:r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73FE6BCD" w14:textId="77777777" w:rsidR="00F7197F" w:rsidRPr="00E22D41" w:rsidRDefault="00F7197F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br w:type="page"/>
      </w:r>
    </w:p>
    <w:p w14:paraId="027A7FC7" w14:textId="77777777" w:rsidR="00936667" w:rsidRPr="00E22D41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084A2C7" w14:textId="07F0BAE4" w:rsidR="0093666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93E7972" w14:textId="77777777" w:rsidR="00AA2F68" w:rsidRPr="00E22D41" w:rsidRDefault="00AA2F6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B656996" w14:textId="77777777" w:rsidR="00560EA9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O B R A Z L O Ž E N J E</w:t>
      </w:r>
    </w:p>
    <w:p w14:paraId="30ED4672" w14:textId="77777777" w:rsidR="004C5202" w:rsidRPr="00E22D41" w:rsidRDefault="004C5202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2C90804D" w14:textId="77777777" w:rsidR="00560EA9" w:rsidRPr="00E22D41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uz prijedlog Srednjoročnog plana davanja koncesija</w:t>
      </w:r>
    </w:p>
    <w:p w14:paraId="3E96D786" w14:textId="7B8DDDD5" w:rsidR="00560EA9" w:rsidRPr="00E22D41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za razdoblje od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3E59EE">
        <w:rPr>
          <w:rFonts w:ascii="Arial Narrow" w:hAnsi="Arial Narrow" w:cs="TimesNewRomanPS-BoldMT"/>
          <w:b/>
          <w:bCs/>
          <w:sz w:val="24"/>
          <w:szCs w:val="24"/>
        </w:rPr>
        <w:t>4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do 20</w:t>
      </w:r>
      <w:r w:rsidR="005F6522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3E59EE">
        <w:rPr>
          <w:rFonts w:ascii="Arial Narrow" w:hAnsi="Arial Narrow" w:cs="TimesNewRomanPS-BoldMT"/>
          <w:b/>
          <w:bCs/>
          <w:sz w:val="24"/>
          <w:szCs w:val="24"/>
        </w:rPr>
        <w:t>6</w:t>
      </w:r>
      <w:r w:rsidRPr="00E22D41">
        <w:rPr>
          <w:rFonts w:ascii="Arial Narrow" w:hAnsi="Arial Narrow" w:cs="TimesNewRomanPS-BoldMT"/>
          <w:b/>
          <w:bCs/>
          <w:sz w:val="24"/>
          <w:szCs w:val="24"/>
        </w:rPr>
        <w:t>. godine</w:t>
      </w:r>
    </w:p>
    <w:p w14:paraId="3BD70972" w14:textId="77777777" w:rsidR="00936667" w:rsidRPr="00E22D41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392251E" w14:textId="2CC5E23B" w:rsidR="0093666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3E84C6C7" w14:textId="77777777" w:rsidR="00AA2F68" w:rsidRPr="00E22D41" w:rsidRDefault="00AA2F6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8A6CD68" w14:textId="77777777" w:rsidR="00234F08" w:rsidRPr="00E22D41" w:rsidRDefault="00234F0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12230300" w14:textId="6257C795" w:rsidR="00560EA9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Pravna osnova za izradu i donošenje srednjoročnog (trogodišnjeg) plana davanja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koncesija sadržana je u odredbi članka </w:t>
      </w:r>
      <w:r w:rsidR="00E64B8A">
        <w:rPr>
          <w:rFonts w:ascii="Arial Narrow" w:hAnsi="Arial Narrow" w:cs="TimesNewRomanPSMT"/>
          <w:sz w:val="24"/>
          <w:szCs w:val="24"/>
        </w:rPr>
        <w:t>78</w:t>
      </w:r>
      <w:r w:rsidR="00E64B8A" w:rsidRPr="00E22D41">
        <w:rPr>
          <w:rFonts w:ascii="Arial Narrow" w:hAnsi="Arial Narrow" w:cs="TimesNewRomanPSMT"/>
          <w:sz w:val="24"/>
          <w:szCs w:val="24"/>
        </w:rPr>
        <w:t>.</w:t>
      </w:r>
      <w:r w:rsidR="00622694">
        <w:rPr>
          <w:rFonts w:ascii="Arial Narrow" w:hAnsi="Arial Narrow" w:cs="TimesNewRomanPSMT"/>
          <w:sz w:val="24"/>
          <w:szCs w:val="24"/>
        </w:rPr>
        <w:t xml:space="preserve"> </w:t>
      </w:r>
      <w:r w:rsidR="00E64B8A" w:rsidRPr="00E22D41">
        <w:rPr>
          <w:rFonts w:ascii="Arial Narrow" w:hAnsi="Arial Narrow" w:cs="TimesNewRomanPSMT"/>
          <w:sz w:val="24"/>
          <w:szCs w:val="24"/>
        </w:rPr>
        <w:t>Zakona o koncesijama (</w:t>
      </w:r>
      <w:r w:rsidR="00E9542B">
        <w:rPr>
          <w:rFonts w:ascii="Arial Narrow" w:hAnsi="Arial Narrow" w:cs="TimesNewRomanPSMT"/>
          <w:sz w:val="24"/>
          <w:szCs w:val="24"/>
        </w:rPr>
        <w:t>"Narodne novine"</w:t>
      </w:r>
      <w:r w:rsidR="00E64B8A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E64B8A">
        <w:rPr>
          <w:rFonts w:ascii="Arial Narrow" w:hAnsi="Arial Narrow" w:cs="TimesNewRomanPSMT"/>
          <w:sz w:val="24"/>
          <w:szCs w:val="24"/>
        </w:rPr>
        <w:t>69/17 i 107/20</w:t>
      </w:r>
      <w:r w:rsidR="00E64B8A" w:rsidRPr="00E22D41">
        <w:rPr>
          <w:rFonts w:ascii="Arial Narrow" w:hAnsi="Arial Narrow" w:cs="TimesNewRomanPSMT"/>
          <w:sz w:val="24"/>
          <w:szCs w:val="24"/>
        </w:rPr>
        <w:t>)</w:t>
      </w:r>
      <w:r w:rsidR="00560EA9" w:rsidRPr="00E22D41">
        <w:rPr>
          <w:rFonts w:ascii="Arial Narrow" w:hAnsi="Arial Narrow" w:cs="TimesNewRomanPSMT"/>
          <w:sz w:val="24"/>
          <w:szCs w:val="24"/>
        </w:rPr>
        <w:t>.</w:t>
      </w:r>
    </w:p>
    <w:p w14:paraId="6436BFE9" w14:textId="77777777" w:rsidR="00234F08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12E5A39E" w14:textId="02674AD4" w:rsidR="00AA2F68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Postupak davanja koncesija </w:t>
      </w:r>
      <w:r w:rsidR="003E59EE">
        <w:rPr>
          <w:rFonts w:ascii="Arial Narrow" w:hAnsi="Arial Narrow" w:cs="TimesNewRomanPSMT"/>
          <w:sz w:val="24"/>
          <w:szCs w:val="24"/>
        </w:rPr>
        <w:t xml:space="preserve">predviđenih ovim srednjoročnim planom </w:t>
      </w:r>
      <w:r w:rsidR="00560EA9" w:rsidRPr="00E22D41">
        <w:rPr>
          <w:rFonts w:ascii="Arial Narrow" w:hAnsi="Arial Narrow" w:cs="TimesNewRomanPSMT"/>
          <w:sz w:val="24"/>
          <w:szCs w:val="24"/>
        </w:rPr>
        <w:t>uređen je</w:t>
      </w:r>
      <w:r w:rsidR="00AA2F68">
        <w:rPr>
          <w:rFonts w:ascii="Arial Narrow" w:hAnsi="Arial Narrow" w:cs="TimesNewRomanPSMT"/>
          <w:sz w:val="24"/>
          <w:szCs w:val="24"/>
        </w:rPr>
        <w:t xml:space="preserve"> odredbama</w:t>
      </w:r>
      <w:r w:rsidR="00AA2F68" w:rsidRPr="00E22D41">
        <w:rPr>
          <w:rFonts w:ascii="Arial Narrow" w:hAnsi="Arial Narrow" w:cs="TimesNewRomanPSMT"/>
          <w:sz w:val="24"/>
          <w:szCs w:val="24"/>
        </w:rPr>
        <w:t xml:space="preserve"> Zakona o koncesijama </w:t>
      </w:r>
      <w:r w:rsidR="00622694">
        <w:rPr>
          <w:rFonts w:ascii="Arial Narrow" w:hAnsi="Arial Narrow" w:cs="TimesNewRomanPSMT"/>
          <w:sz w:val="24"/>
          <w:szCs w:val="24"/>
        </w:rPr>
        <w:t>i Zakona o javnoj nabavi</w:t>
      </w:r>
      <w:r w:rsidR="00E84BA0">
        <w:rPr>
          <w:rFonts w:ascii="Arial Narrow" w:hAnsi="Arial Narrow" w:cs="TimesNewRomanPSMT"/>
          <w:sz w:val="24"/>
          <w:szCs w:val="24"/>
        </w:rPr>
        <w:t xml:space="preserve"> - ZJN 2016</w:t>
      </w:r>
      <w:r w:rsidR="00622694">
        <w:rPr>
          <w:rFonts w:ascii="Arial Narrow" w:hAnsi="Arial Narrow" w:cs="TimesNewRomanPSMT"/>
          <w:sz w:val="24"/>
          <w:szCs w:val="24"/>
        </w:rPr>
        <w:t xml:space="preserve"> </w:t>
      </w:r>
      <w:r w:rsidR="00622694" w:rsidRPr="00E22D41">
        <w:rPr>
          <w:rFonts w:ascii="Arial Narrow" w:hAnsi="Arial Narrow" w:cs="TimesNewRomanPSMT"/>
          <w:sz w:val="24"/>
          <w:szCs w:val="24"/>
        </w:rPr>
        <w:t>(</w:t>
      </w:r>
      <w:r w:rsidR="00622694">
        <w:rPr>
          <w:rFonts w:ascii="Arial Narrow" w:hAnsi="Arial Narrow" w:cs="TimesNewRomanPSMT"/>
          <w:sz w:val="24"/>
          <w:szCs w:val="24"/>
        </w:rPr>
        <w:t>"Narodne novine"</w:t>
      </w:r>
      <w:r w:rsidR="00622694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E84BA0">
        <w:rPr>
          <w:rFonts w:ascii="Arial Narrow" w:hAnsi="Arial Narrow" w:cs="TimesNewRomanPSMT"/>
          <w:sz w:val="24"/>
          <w:szCs w:val="24"/>
        </w:rPr>
        <w:t>120</w:t>
      </w:r>
      <w:r w:rsidR="00622694">
        <w:rPr>
          <w:rFonts w:ascii="Arial Narrow" w:hAnsi="Arial Narrow" w:cs="TimesNewRomanPSMT"/>
          <w:sz w:val="24"/>
          <w:szCs w:val="24"/>
        </w:rPr>
        <w:t>/</w:t>
      </w:r>
      <w:r w:rsidR="00E84BA0">
        <w:rPr>
          <w:rFonts w:ascii="Arial Narrow" w:hAnsi="Arial Narrow" w:cs="TimesNewRomanPSMT"/>
          <w:sz w:val="24"/>
          <w:szCs w:val="24"/>
        </w:rPr>
        <w:t>16</w:t>
      </w:r>
      <w:r w:rsidR="00622694" w:rsidRPr="00E22D41">
        <w:rPr>
          <w:rFonts w:ascii="Arial Narrow" w:hAnsi="Arial Narrow" w:cs="TimesNewRomanPSMT"/>
          <w:sz w:val="24"/>
          <w:szCs w:val="24"/>
        </w:rPr>
        <w:t>)</w:t>
      </w:r>
      <w:r w:rsidR="003E59EE">
        <w:rPr>
          <w:rFonts w:ascii="Arial Narrow" w:hAnsi="Arial Narrow" w:cs="TimesNewRomanPSMT"/>
          <w:sz w:val="24"/>
          <w:szCs w:val="24"/>
        </w:rPr>
        <w:t xml:space="preserve">, članku 9. Ugovora o dodjeli bespovratnih sredstava za projekte koji se financiraju iz EU fondova u financijskom razdoblju 2014.-2020., Referentni broj Ugovora o dodjeli bespovratnih sredstava: KK.06.3.1.12.0005., </w:t>
      </w:r>
      <w:r w:rsidR="003E59EE" w:rsidRPr="00E22D41">
        <w:rPr>
          <w:rFonts w:ascii="Arial Narrow" w:hAnsi="Arial Narrow" w:cs="TimesNewRomanPSMT"/>
          <w:sz w:val="24"/>
          <w:szCs w:val="24"/>
        </w:rPr>
        <w:t>Zakona o komunalnom gospodarstvu (</w:t>
      </w:r>
      <w:r w:rsidR="003E59EE">
        <w:rPr>
          <w:rFonts w:ascii="Arial Narrow" w:hAnsi="Arial Narrow" w:cs="TimesNewRomanPSMT"/>
          <w:sz w:val="24"/>
          <w:szCs w:val="24"/>
        </w:rPr>
        <w:t>"Narodne novine"</w:t>
      </w:r>
      <w:r w:rsidR="003E59EE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3E59EE">
        <w:rPr>
          <w:rFonts w:ascii="Arial Narrow" w:hAnsi="Arial Narrow" w:cs="TimesNewRomanPSMT"/>
          <w:sz w:val="24"/>
          <w:szCs w:val="24"/>
        </w:rPr>
        <w:t>68/18, 110/18 i 32/20</w:t>
      </w:r>
      <w:r w:rsidR="003E59EE" w:rsidRPr="00E22D41">
        <w:rPr>
          <w:rFonts w:ascii="Arial Narrow" w:hAnsi="Arial Narrow" w:cs="TimesNewRomanPSMT"/>
          <w:sz w:val="24"/>
          <w:szCs w:val="24"/>
        </w:rPr>
        <w:t>)</w:t>
      </w:r>
      <w:r w:rsidR="003E59EE">
        <w:rPr>
          <w:rFonts w:ascii="Arial Narrow" w:hAnsi="Arial Narrow" w:cs="TimesNewRomanPSMT"/>
          <w:sz w:val="24"/>
          <w:szCs w:val="24"/>
        </w:rPr>
        <w:t>,</w:t>
      </w:r>
      <w:r w:rsidR="00E84BA0">
        <w:rPr>
          <w:rFonts w:ascii="Arial Narrow" w:hAnsi="Arial Narrow" w:cs="TimesNewRomanPSMT"/>
          <w:sz w:val="24"/>
          <w:szCs w:val="24"/>
        </w:rPr>
        <w:t xml:space="preserve"> te</w:t>
      </w:r>
      <w:r w:rsidR="00AA2F68">
        <w:rPr>
          <w:rFonts w:ascii="Arial Narrow" w:hAnsi="Arial Narrow" w:cs="TimesNewRomanPSMT"/>
          <w:sz w:val="24"/>
          <w:szCs w:val="24"/>
        </w:rPr>
        <w:t xml:space="preserve"> propisima donesenim u skladu s odredbama tih zakona</w:t>
      </w:r>
      <w:r w:rsidR="00622694">
        <w:rPr>
          <w:rFonts w:ascii="Arial Narrow" w:hAnsi="Arial Narrow" w:cs="TimesNewRomanPSMT"/>
          <w:sz w:val="24"/>
          <w:szCs w:val="24"/>
        </w:rPr>
        <w:t>.</w:t>
      </w:r>
    </w:p>
    <w:p w14:paraId="2E934615" w14:textId="5C907931" w:rsidR="00234F08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4"/>
          <w:szCs w:val="24"/>
        </w:rPr>
      </w:pPr>
    </w:p>
    <w:p w14:paraId="61CE490D" w14:textId="32859BDF" w:rsidR="00E84BA0" w:rsidRDefault="00E84BA0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ab/>
      </w:r>
      <w:r>
        <w:rPr>
          <w:rFonts w:ascii="Arial Narrow" w:hAnsi="Arial Narrow" w:cs="TimesNewRomanPS-BoldMT"/>
          <w:sz w:val="24"/>
          <w:szCs w:val="24"/>
        </w:rPr>
        <w:t xml:space="preserve">Sadržaj </w:t>
      </w:r>
      <w:r w:rsidRPr="00E22D41">
        <w:rPr>
          <w:rFonts w:ascii="Arial Narrow" w:hAnsi="Arial Narrow"/>
          <w:sz w:val="24"/>
          <w:szCs w:val="24"/>
        </w:rPr>
        <w:t>Srednjoročnog plana davanja koncesija</w:t>
      </w:r>
      <w:r>
        <w:rPr>
          <w:rFonts w:ascii="Arial Narrow" w:hAnsi="Arial Narrow"/>
          <w:sz w:val="24"/>
          <w:szCs w:val="24"/>
        </w:rPr>
        <w:t xml:space="preserve"> propisan je odredbama </w:t>
      </w:r>
      <w:r w:rsidRPr="00E22D41">
        <w:rPr>
          <w:rFonts w:ascii="Arial Narrow" w:hAnsi="Arial Narrow" w:cs="TimesNewRomanPSMT"/>
          <w:sz w:val="24"/>
          <w:szCs w:val="24"/>
        </w:rPr>
        <w:t xml:space="preserve">članka </w:t>
      </w:r>
      <w:r>
        <w:rPr>
          <w:rFonts w:ascii="Arial Narrow" w:hAnsi="Arial Narrow" w:cs="TimesNewRomanPSMT"/>
          <w:sz w:val="24"/>
          <w:szCs w:val="24"/>
        </w:rPr>
        <w:t>78</w:t>
      </w:r>
      <w:r w:rsidRPr="00E22D41">
        <w:rPr>
          <w:rFonts w:ascii="Arial Narrow" w:hAnsi="Arial Narrow" w:cs="TimesNewRomanPSMT"/>
          <w:sz w:val="24"/>
          <w:szCs w:val="24"/>
        </w:rPr>
        <w:t>.</w:t>
      </w:r>
      <w:r>
        <w:rPr>
          <w:rFonts w:ascii="Arial Narrow" w:hAnsi="Arial Narrow" w:cs="TimesNewRomanPSMT"/>
          <w:sz w:val="24"/>
          <w:szCs w:val="24"/>
        </w:rPr>
        <w:t xml:space="preserve"> stavak 8., 9. i 10. </w:t>
      </w:r>
      <w:r w:rsidRPr="00E22D41">
        <w:rPr>
          <w:rFonts w:ascii="Arial Narrow" w:hAnsi="Arial Narrow" w:cs="TimesNewRomanPSMT"/>
          <w:sz w:val="24"/>
          <w:szCs w:val="24"/>
        </w:rPr>
        <w:t>Zakona o koncesijam</w:t>
      </w:r>
      <w:r w:rsidR="00FA205B">
        <w:rPr>
          <w:rFonts w:ascii="Arial Narrow" w:hAnsi="Arial Narrow" w:cs="TimesNewRomanPSMT"/>
          <w:sz w:val="24"/>
          <w:szCs w:val="24"/>
        </w:rPr>
        <w:t>a</w:t>
      </w:r>
      <w:r w:rsidRPr="00E22D41">
        <w:rPr>
          <w:rFonts w:ascii="Arial Narrow" w:hAnsi="Arial Narrow" w:cs="TimesNewRomanPSMT"/>
          <w:sz w:val="24"/>
          <w:szCs w:val="24"/>
        </w:rPr>
        <w:t>.</w:t>
      </w:r>
    </w:p>
    <w:p w14:paraId="206A3EF0" w14:textId="77777777" w:rsidR="00E84BA0" w:rsidRPr="00E22D41" w:rsidRDefault="00E84BA0" w:rsidP="00936667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4"/>
          <w:szCs w:val="24"/>
        </w:rPr>
      </w:pPr>
    </w:p>
    <w:p w14:paraId="62F45364" w14:textId="35B90037" w:rsidR="00234F08" w:rsidRPr="00E22D41" w:rsidRDefault="00234F08" w:rsidP="00234F08">
      <w:pPr>
        <w:jc w:val="both"/>
        <w:rPr>
          <w:rFonts w:ascii="Arial Narrow" w:hAnsi="Arial Narrow"/>
          <w:sz w:val="24"/>
          <w:szCs w:val="24"/>
        </w:rPr>
      </w:pPr>
      <w:r w:rsidRPr="00E22D41">
        <w:rPr>
          <w:rFonts w:ascii="Arial Narrow" w:hAnsi="Arial Narrow"/>
          <w:sz w:val="24"/>
          <w:szCs w:val="24"/>
        </w:rPr>
        <w:tab/>
        <w:t xml:space="preserve">Donošenje Srednjoročnog plana davanja koncesija u nadležnosti je predstavničkog tijela kao davatelja koncesije, pa se predlaže da Gradsko vijeće Grada Ogulina sukladno članku </w:t>
      </w:r>
      <w:r w:rsidR="00E64B8A">
        <w:rPr>
          <w:rFonts w:ascii="Arial Narrow" w:hAnsi="Arial Narrow"/>
          <w:sz w:val="24"/>
          <w:szCs w:val="24"/>
        </w:rPr>
        <w:t>45</w:t>
      </w:r>
      <w:r w:rsidRPr="00E22D41">
        <w:rPr>
          <w:rFonts w:ascii="Arial Narrow" w:hAnsi="Arial Narrow"/>
          <w:sz w:val="24"/>
          <w:szCs w:val="24"/>
        </w:rPr>
        <w:t xml:space="preserve">. Zakona o komunalnom gospodarstvu kao ovlašteno tijelo za dodjelu koncesija, a temeljem članka </w:t>
      </w:r>
      <w:r w:rsidR="00E64B8A">
        <w:rPr>
          <w:rFonts w:ascii="Arial Narrow" w:hAnsi="Arial Narrow"/>
          <w:sz w:val="24"/>
          <w:szCs w:val="24"/>
        </w:rPr>
        <w:t>78</w:t>
      </w:r>
      <w:r w:rsidRPr="00E22D41">
        <w:rPr>
          <w:rFonts w:ascii="Arial Narrow" w:hAnsi="Arial Narrow"/>
          <w:sz w:val="24"/>
          <w:szCs w:val="24"/>
        </w:rPr>
        <w:t>. Zakona o koncesijama, donese Srednjoročni (trogodišnji) plan davanja koncesija.</w:t>
      </w:r>
    </w:p>
    <w:p w14:paraId="52301345" w14:textId="77777777" w:rsidR="00234F08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-BoldMT"/>
          <w:b/>
          <w:bCs/>
          <w:sz w:val="24"/>
          <w:szCs w:val="24"/>
        </w:rPr>
      </w:pPr>
    </w:p>
    <w:p w14:paraId="19602625" w14:textId="7F11B846" w:rsidR="00560EA9" w:rsidRPr="00E22D41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560EA9" w:rsidRPr="00E22D41">
        <w:rPr>
          <w:rFonts w:ascii="Arial Narrow" w:hAnsi="Arial Narrow" w:cs="TimesNewRomanPSMT"/>
          <w:sz w:val="24"/>
          <w:szCs w:val="24"/>
        </w:rPr>
        <w:t>U skladu sa Srednjoročnim planom</w:t>
      </w:r>
      <w:r w:rsidRPr="00E22D41">
        <w:rPr>
          <w:rFonts w:ascii="Arial Narrow" w:hAnsi="Arial Narrow" w:cs="TimesNewRomanPSMT"/>
          <w:sz w:val="24"/>
          <w:szCs w:val="24"/>
        </w:rPr>
        <w:t>,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Gradsko</w:t>
      </w:r>
      <w:r w:rsidRPr="00E22D41">
        <w:rPr>
          <w:rFonts w:ascii="Arial Narrow" w:hAnsi="Arial Narrow" w:cs="TimesNewRomanPSMT"/>
          <w:sz w:val="24"/>
          <w:szCs w:val="24"/>
        </w:rPr>
        <w:t>m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vijeć</w:t>
      </w:r>
      <w:r w:rsidRPr="00E22D41">
        <w:rPr>
          <w:rFonts w:ascii="Arial Narrow" w:hAnsi="Arial Narrow" w:cs="TimesNewRomanPSMT"/>
          <w:sz w:val="24"/>
          <w:szCs w:val="24"/>
        </w:rPr>
        <w:t>u će</w:t>
      </w:r>
      <w:r w:rsidR="00AA2F68">
        <w:rPr>
          <w:rFonts w:ascii="Arial Narrow" w:hAnsi="Arial Narrow" w:cs="TimesNewRomanPSMT"/>
          <w:sz w:val="24"/>
          <w:szCs w:val="24"/>
        </w:rPr>
        <w:t xml:space="preserve"> biti</w:t>
      </w:r>
      <w:r w:rsidRPr="00E22D41">
        <w:rPr>
          <w:rFonts w:ascii="Arial Narrow" w:hAnsi="Arial Narrow" w:cs="TimesNewRomanPSMT"/>
          <w:sz w:val="24"/>
          <w:szCs w:val="24"/>
        </w:rPr>
        <w:t xml:space="preserve"> predloženo donošenje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godišnj</w:t>
      </w:r>
      <w:r w:rsidR="00AA2F68">
        <w:rPr>
          <w:rFonts w:ascii="Arial Narrow" w:hAnsi="Arial Narrow" w:cs="TimesNewRomanPSMT"/>
          <w:sz w:val="24"/>
          <w:szCs w:val="24"/>
        </w:rPr>
        <w:t xml:space="preserve">eg </w:t>
      </w:r>
      <w:r w:rsidR="00560EA9" w:rsidRPr="00E22D41">
        <w:rPr>
          <w:rFonts w:ascii="Arial Narrow" w:hAnsi="Arial Narrow" w:cs="TimesNewRomanPSMT"/>
          <w:sz w:val="24"/>
          <w:szCs w:val="24"/>
        </w:rPr>
        <w:t>plan</w:t>
      </w:r>
      <w:r w:rsidRPr="00E22D41">
        <w:rPr>
          <w:rFonts w:ascii="Arial Narrow" w:hAnsi="Arial Narrow" w:cs="TimesNewRomanPSMT"/>
          <w:sz w:val="24"/>
          <w:szCs w:val="24"/>
        </w:rPr>
        <w:t>a</w:t>
      </w:r>
      <w:r w:rsidR="00560EA9" w:rsidRPr="00E22D41">
        <w:rPr>
          <w:rFonts w:ascii="Arial Narrow" w:hAnsi="Arial Narrow" w:cs="TimesNewRomanPSMT"/>
          <w:sz w:val="24"/>
          <w:szCs w:val="24"/>
        </w:rPr>
        <w:t xml:space="preserve"> davanja koncesija.</w:t>
      </w:r>
    </w:p>
    <w:p w14:paraId="18A41862" w14:textId="77777777" w:rsidR="001045E5" w:rsidRPr="00E22D41" w:rsidRDefault="001045E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6BD92BB7" w14:textId="77777777" w:rsidR="00F1118C" w:rsidRPr="00277427" w:rsidRDefault="00F1118C" w:rsidP="00F1118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bookmarkStart w:id="1" w:name="_Hlk66092514"/>
      <w:bookmarkStart w:id="2" w:name="_Hlk157163219"/>
    </w:p>
    <w:p w14:paraId="056F0159" w14:textId="004F4A90" w:rsidR="00F1118C" w:rsidRPr="00277427" w:rsidRDefault="00F1118C" w:rsidP="00F1118C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 xml:space="preserve">U Ogulinu, </w:t>
      </w:r>
      <w:r w:rsidR="003E59EE">
        <w:rPr>
          <w:rFonts w:ascii="Arial Narrow" w:hAnsi="Arial Narrow" w:cs="TimesNewRomanPSMT"/>
          <w:sz w:val="24"/>
          <w:szCs w:val="24"/>
        </w:rPr>
        <w:t>29</w:t>
      </w:r>
      <w:r>
        <w:rPr>
          <w:rFonts w:ascii="Arial Narrow" w:hAnsi="Arial Narrow" w:cs="TimesNewRomanPSMT"/>
          <w:sz w:val="24"/>
          <w:szCs w:val="24"/>
        </w:rPr>
        <w:t>.0</w:t>
      </w:r>
      <w:r w:rsidR="003E59EE">
        <w:rPr>
          <w:rFonts w:ascii="Arial Narrow" w:hAnsi="Arial Narrow" w:cs="TimesNewRomanPSMT"/>
          <w:sz w:val="24"/>
          <w:szCs w:val="24"/>
        </w:rPr>
        <w:t>1</w:t>
      </w:r>
      <w:r>
        <w:rPr>
          <w:rFonts w:ascii="Arial Narrow" w:hAnsi="Arial Narrow" w:cs="TimesNewRomanPSMT"/>
          <w:sz w:val="24"/>
          <w:szCs w:val="24"/>
        </w:rPr>
        <w:t>.202</w:t>
      </w:r>
      <w:r w:rsidR="003E59EE">
        <w:rPr>
          <w:rFonts w:ascii="Arial Narrow" w:hAnsi="Arial Narrow" w:cs="TimesNewRomanPSMT"/>
          <w:sz w:val="24"/>
          <w:szCs w:val="24"/>
        </w:rPr>
        <w:t>4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0E935C2C" w14:textId="77777777" w:rsidR="00F1118C" w:rsidRPr="00277427" w:rsidRDefault="00F1118C" w:rsidP="00F1118C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bookmarkEnd w:id="1"/>
    <w:p w14:paraId="3E3B80BC" w14:textId="77777777" w:rsidR="003E59EE" w:rsidRPr="006D2C96" w:rsidRDefault="003E59EE" w:rsidP="003E59EE">
      <w:pPr>
        <w:rPr>
          <w:rFonts w:ascii="Arial Narrow" w:hAnsi="Arial Narrow"/>
        </w:rPr>
      </w:pPr>
      <w:r w:rsidRPr="006D2C96">
        <w:rPr>
          <w:rFonts w:ascii="Arial Narrow" w:hAnsi="Arial Narrow"/>
        </w:rPr>
        <w:t>G R A D   O G U L I N</w:t>
      </w:r>
    </w:p>
    <w:p w14:paraId="0BC67F05" w14:textId="77777777" w:rsidR="003E59EE" w:rsidRDefault="003E59EE" w:rsidP="003E59EE">
      <w:pPr>
        <w:rPr>
          <w:rFonts w:ascii="Arial Narrow" w:hAnsi="Arial Narrow"/>
        </w:rPr>
      </w:pPr>
      <w:r w:rsidRPr="006D2C96">
        <w:rPr>
          <w:rFonts w:ascii="Arial Narrow" w:hAnsi="Arial Narrow"/>
        </w:rPr>
        <w:t xml:space="preserve">Upravni odjel za </w:t>
      </w:r>
      <w:r>
        <w:rPr>
          <w:rFonts w:ascii="Arial Narrow" w:hAnsi="Arial Narrow"/>
        </w:rPr>
        <w:t>gospodarstvo,</w:t>
      </w:r>
    </w:p>
    <w:p w14:paraId="5903AAAC" w14:textId="77777777" w:rsidR="003E59EE" w:rsidRPr="006D2C96" w:rsidRDefault="003E59EE" w:rsidP="003E5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komunalni sustav i </w:t>
      </w:r>
      <w:r w:rsidRPr="006D2C96">
        <w:rPr>
          <w:rFonts w:ascii="Arial Narrow" w:hAnsi="Arial Narrow"/>
        </w:rPr>
        <w:t>prostorno uređenje</w:t>
      </w:r>
    </w:p>
    <w:p w14:paraId="23606F06" w14:textId="7CEC2F08" w:rsidR="003E59EE" w:rsidRPr="006D2C96" w:rsidRDefault="003E59EE" w:rsidP="003E59E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1883FFAD" wp14:editId="1AF447E6">
            <wp:simplePos x="0" y="0"/>
            <wp:positionH relativeFrom="column">
              <wp:posOffset>1136467</wp:posOffset>
            </wp:positionH>
            <wp:positionV relativeFrom="paragraph">
              <wp:posOffset>109588</wp:posOffset>
            </wp:positionV>
            <wp:extent cx="1497600" cy="1447200"/>
            <wp:effectExtent l="0" t="0" r="7620" b="635"/>
            <wp:wrapNone/>
            <wp:docPr id="5" name="Slika 5" descr="Slika na kojoj se prikazuje krug, simbol, emblem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krug, simbol, emblem, logotip&#10;&#10;Opis je automatski generira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/>
                    <a:stretch/>
                  </pic:blipFill>
                  <pic:spPr>
                    <a:xfrm>
                      <a:off x="0" y="0"/>
                      <a:ext cx="1497600" cy="144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876F0F0" wp14:editId="7605EB5F">
            <wp:simplePos x="0" y="0"/>
            <wp:positionH relativeFrom="column">
              <wp:posOffset>2293620</wp:posOffset>
            </wp:positionH>
            <wp:positionV relativeFrom="paragraph">
              <wp:posOffset>111922</wp:posOffset>
            </wp:positionV>
            <wp:extent cx="1630800" cy="1807200"/>
            <wp:effectExtent l="0" t="0" r="7620" b="3175"/>
            <wp:wrapNone/>
            <wp:docPr id="3" name="Slika 3" descr="Slika na kojoj se prikazuje linijski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inijski crtež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FFA4B" w14:textId="77777777" w:rsidR="003E59EE" w:rsidRPr="00D272BE" w:rsidRDefault="003E59EE" w:rsidP="003E59EE">
      <w:pPr>
        <w:rPr>
          <w:rFonts w:ascii="Arial Narrow" w:hAnsi="Arial Narrow"/>
        </w:rPr>
      </w:pPr>
      <w:r>
        <w:rPr>
          <w:rFonts w:ascii="Arial Narrow" w:hAnsi="Arial Narrow"/>
        </w:rPr>
        <w:t>PROČELNICA</w:t>
      </w:r>
    </w:p>
    <w:p w14:paraId="3F81E32B" w14:textId="77777777" w:rsidR="003E59EE" w:rsidRPr="00D272BE" w:rsidRDefault="003E59EE" w:rsidP="003E59EE">
      <w:pPr>
        <w:rPr>
          <w:rFonts w:ascii="Arial Narrow" w:hAnsi="Arial Narrow"/>
        </w:rPr>
      </w:pPr>
    </w:p>
    <w:p w14:paraId="74F4ACE1" w14:textId="77777777" w:rsidR="003E59EE" w:rsidRDefault="003E59EE" w:rsidP="003E59EE">
      <w:pPr>
        <w:rPr>
          <w:rFonts w:ascii="Arial Narrow" w:hAnsi="Arial Narrow"/>
        </w:rPr>
      </w:pPr>
    </w:p>
    <w:p w14:paraId="69991FC8" w14:textId="77777777" w:rsidR="003E59EE" w:rsidRPr="00D272BE" w:rsidRDefault="003E59EE" w:rsidP="003E59EE">
      <w:pPr>
        <w:rPr>
          <w:rFonts w:ascii="Arial Narrow" w:hAnsi="Arial Narrow"/>
        </w:rPr>
      </w:pPr>
    </w:p>
    <w:p w14:paraId="3265392A" w14:textId="7E6986DA" w:rsidR="003E59EE" w:rsidRPr="00D272BE" w:rsidRDefault="003E59EE" w:rsidP="003E59EE">
      <w:pPr>
        <w:rPr>
          <w:rFonts w:ascii="Arial Narrow" w:hAnsi="Arial Narrow"/>
        </w:rPr>
      </w:pPr>
      <w:r w:rsidRPr="00D272BE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</w:t>
      </w:r>
    </w:p>
    <w:p w14:paraId="704EBD3F" w14:textId="3C5D5AF6" w:rsidR="003E59EE" w:rsidRPr="00D272BE" w:rsidRDefault="003E59EE" w:rsidP="003E5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Ivana Salopeka, mag. </w:t>
      </w:r>
      <w:proofErr w:type="spellStart"/>
      <w:r>
        <w:rPr>
          <w:rFonts w:ascii="Arial Narrow" w:hAnsi="Arial Narrow"/>
        </w:rPr>
        <w:t>iur</w:t>
      </w:r>
      <w:proofErr w:type="spellEnd"/>
      <w:r>
        <w:rPr>
          <w:rFonts w:ascii="Arial Narrow" w:hAnsi="Arial Narrow"/>
        </w:rPr>
        <w:t>.</w:t>
      </w:r>
    </w:p>
    <w:p w14:paraId="17BF148C" w14:textId="77777777" w:rsidR="003E59EE" w:rsidRPr="00D272BE" w:rsidRDefault="003E59EE" w:rsidP="003E59EE">
      <w:pPr>
        <w:rPr>
          <w:rFonts w:ascii="Arial Narrow" w:hAnsi="Arial Narrow"/>
        </w:rPr>
      </w:pPr>
    </w:p>
    <w:bookmarkEnd w:id="2"/>
    <w:p w14:paraId="527F62AC" w14:textId="20FDA8A5" w:rsidR="001045E5" w:rsidRPr="00E22D41" w:rsidRDefault="001045E5" w:rsidP="003E59EE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sectPr w:rsidR="001045E5" w:rsidRPr="00E22D41" w:rsidSect="00391D20">
      <w:pgSz w:w="11906" w:h="16838"/>
      <w:pgMar w:top="851" w:right="1134" w:bottom="1134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4D8"/>
    <w:multiLevelType w:val="hybridMultilevel"/>
    <w:tmpl w:val="0EECE1F0"/>
    <w:lvl w:ilvl="0" w:tplc="CAAEFFE8">
      <w:start w:val="2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D676C5"/>
    <w:multiLevelType w:val="hybridMultilevel"/>
    <w:tmpl w:val="0A9A31D2"/>
    <w:lvl w:ilvl="0" w:tplc="9A2CE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8847831">
    <w:abstractNumId w:val="0"/>
  </w:num>
  <w:num w:numId="2" w16cid:durableId="13056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A9"/>
    <w:rsid w:val="000E5D87"/>
    <w:rsid w:val="001045E5"/>
    <w:rsid w:val="00207AD1"/>
    <w:rsid w:val="00234F08"/>
    <w:rsid w:val="00255FD7"/>
    <w:rsid w:val="00340D02"/>
    <w:rsid w:val="00391D20"/>
    <w:rsid w:val="003E59EE"/>
    <w:rsid w:val="0040174A"/>
    <w:rsid w:val="004C5202"/>
    <w:rsid w:val="00560EA9"/>
    <w:rsid w:val="005E385D"/>
    <w:rsid w:val="005F6522"/>
    <w:rsid w:val="00622694"/>
    <w:rsid w:val="006B1B78"/>
    <w:rsid w:val="006D567C"/>
    <w:rsid w:val="00936667"/>
    <w:rsid w:val="009A1242"/>
    <w:rsid w:val="00A871DA"/>
    <w:rsid w:val="00AA2F68"/>
    <w:rsid w:val="00B0130B"/>
    <w:rsid w:val="00B73DB5"/>
    <w:rsid w:val="00CC0989"/>
    <w:rsid w:val="00D3798A"/>
    <w:rsid w:val="00E22D41"/>
    <w:rsid w:val="00E23851"/>
    <w:rsid w:val="00E64B8A"/>
    <w:rsid w:val="00E84BA0"/>
    <w:rsid w:val="00E9542B"/>
    <w:rsid w:val="00F1118C"/>
    <w:rsid w:val="00F50E36"/>
    <w:rsid w:val="00F7197F"/>
    <w:rsid w:val="00FA205B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FCC0"/>
  <w15:docId w15:val="{E3A77695-8475-4E51-9232-367A083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Zdravko Božičević</cp:lastModifiedBy>
  <cp:revision>6</cp:revision>
  <cp:lastPrinted>2021-03-08T09:56:00Z</cp:lastPrinted>
  <dcterms:created xsi:type="dcterms:W3CDTF">2024-01-26T10:03:00Z</dcterms:created>
  <dcterms:modified xsi:type="dcterms:W3CDTF">2024-01-29T08:32:00Z</dcterms:modified>
</cp:coreProperties>
</file>