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368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8"/>
          <w:szCs w:val="20"/>
          <w:lang w:val="en-GB" w:eastAsia="hr-HR"/>
        </w:rPr>
        <w:drawing>
          <wp:inline distT="0" distB="0" distL="0" distR="0" wp14:anchorId="26ECDC9B" wp14:editId="67D7FE7F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371B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R E P U B L I K A   H R V A T S K A</w:t>
      </w:r>
    </w:p>
    <w:p w14:paraId="21BAD6FC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KARLOVAČKA ŽUPANIJA</w:t>
      </w:r>
    </w:p>
    <w:p w14:paraId="17D642AA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val="en-GB" w:eastAsia="hr-HR"/>
        </w:rPr>
      </w:pPr>
    </w:p>
    <w:p w14:paraId="11C82151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4"/>
          <w:szCs w:val="20"/>
          <w:lang w:val="en-GB" w:eastAsia="hr-HR"/>
        </w:rPr>
        <w:drawing>
          <wp:inline distT="0" distB="0" distL="0" distR="0" wp14:anchorId="644B4652" wp14:editId="36D59F1E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 xml:space="preserve">  </w:t>
      </w:r>
      <w:r w:rsidRPr="00E36551">
        <w:rPr>
          <w:rFonts w:ascii="Arial Narrow" w:eastAsia="Times New Roman" w:hAnsi="Arial Narrow" w:cs="Times New Roman"/>
          <w:position w:val="12"/>
          <w:sz w:val="40"/>
          <w:szCs w:val="20"/>
          <w:lang w:val="en-GB" w:eastAsia="hr-HR"/>
        </w:rPr>
        <w:t>GRAD OGULIN</w:t>
      </w:r>
    </w:p>
    <w:p w14:paraId="45B2E4AF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32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32"/>
          <w:szCs w:val="20"/>
          <w:lang w:val="en-GB" w:eastAsia="hr-HR"/>
        </w:rPr>
        <w:tab/>
        <w:t>GRADSKO VIJEĆE</w:t>
      </w:r>
    </w:p>
    <w:p w14:paraId="7AFBF99E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12"/>
          <w:szCs w:val="12"/>
          <w:lang w:val="en-GB" w:eastAsia="hr-HR"/>
        </w:rPr>
      </w:pPr>
    </w:p>
    <w:p w14:paraId="2FA41FC1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KLASA: </w:t>
      </w:r>
    </w:p>
    <w:p w14:paraId="4663049B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URBROJ: </w:t>
      </w:r>
    </w:p>
    <w:p w14:paraId="5FB491D0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proofErr w:type="gramStart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>Ogulin;</w:t>
      </w:r>
      <w:proofErr w:type="gramEnd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 </w:t>
      </w:r>
    </w:p>
    <w:p w14:paraId="2D4ABACC" w14:textId="77777777" w:rsidR="00E36551" w:rsidRPr="00E36551" w:rsidRDefault="00E36551" w:rsidP="00E365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1821C09F" w14:textId="5A6DB590" w:rsidR="009A656D" w:rsidRPr="005F6522" w:rsidRDefault="004D59B9" w:rsidP="009A656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11554A" w:rsidRPr="00E22D41">
        <w:rPr>
          <w:rFonts w:ascii="Arial Narrow" w:hAnsi="Arial Narrow" w:cs="TimesNewRomanPSMT"/>
          <w:sz w:val="24"/>
          <w:szCs w:val="24"/>
        </w:rPr>
        <w:t xml:space="preserve">Na temelju članka </w:t>
      </w:r>
      <w:r w:rsidR="0011554A">
        <w:rPr>
          <w:rFonts w:ascii="Arial Narrow" w:hAnsi="Arial Narrow" w:cs="TimesNewRomanPSMT"/>
          <w:sz w:val="24"/>
          <w:szCs w:val="24"/>
        </w:rPr>
        <w:t>78</w:t>
      </w:r>
      <w:r w:rsidR="0011554A" w:rsidRPr="00E22D41">
        <w:rPr>
          <w:rFonts w:ascii="Arial Narrow" w:hAnsi="Arial Narrow" w:cs="TimesNewRomanPSMT"/>
          <w:sz w:val="24"/>
          <w:szCs w:val="24"/>
        </w:rPr>
        <w:t>. Zakona o koncesijama (</w:t>
      </w:r>
      <w:r w:rsidR="0011554A">
        <w:rPr>
          <w:rFonts w:ascii="Arial Narrow" w:hAnsi="Arial Narrow" w:cs="TimesNewRomanPSMT"/>
          <w:sz w:val="24"/>
          <w:szCs w:val="24"/>
        </w:rPr>
        <w:t>"Narodne novine"</w:t>
      </w:r>
      <w:r w:rsidR="0011554A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11554A">
        <w:rPr>
          <w:rFonts w:ascii="Arial Narrow" w:hAnsi="Arial Narrow" w:cs="TimesNewRomanPSMT"/>
          <w:sz w:val="24"/>
          <w:szCs w:val="24"/>
        </w:rPr>
        <w:t>69/17 i 107/20</w:t>
      </w:r>
      <w:r w:rsidR="0011554A" w:rsidRPr="00E22D41">
        <w:rPr>
          <w:rFonts w:ascii="Arial Narrow" w:hAnsi="Arial Narrow" w:cs="TimesNewRomanPSMT"/>
          <w:sz w:val="24"/>
          <w:szCs w:val="24"/>
        </w:rPr>
        <w:t xml:space="preserve">) </w:t>
      </w:r>
      <w:r w:rsidR="0011554A" w:rsidRPr="00E22D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</w:t>
      </w:r>
      <w:r w:rsidR="0011554A">
        <w:rPr>
          <w:rFonts w:ascii="Arial Narrow" w:eastAsia="Times New Roman" w:hAnsi="Arial Narrow" w:cs="Times New Roman"/>
          <w:sz w:val="24"/>
          <w:szCs w:val="24"/>
          <w:lang w:eastAsia="hr-HR"/>
        </w:rPr>
        <w:t>30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Statuta Grada Ogulina ("Glasnik Karlovačke županije", br. 1</w:t>
      </w:r>
      <w:r w:rsidR="0011554A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/</w:t>
      </w:r>
      <w:r w:rsidR="0011554A"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11554A">
        <w:rPr>
          <w:rFonts w:ascii="Arial Narrow" w:eastAsia="Times New Roman" w:hAnsi="Arial Narrow" w:cs="Times New Roman"/>
          <w:sz w:val="24"/>
          <w:szCs w:val="24"/>
          <w:lang w:eastAsia="hr-HR"/>
        </w:rPr>
        <w:t>56/22, 13/23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-pročišćeni tekst</w:t>
      </w:r>
      <w:r w:rsidR="0011554A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 52/23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), Gradsko vijeće Grada Ogulina na sjednici održanoj dana ______________ 202</w:t>
      </w:r>
      <w:r w:rsidR="002F16EE">
        <w:rPr>
          <w:rFonts w:ascii="Arial Narrow" w:eastAsia="Times New Roman" w:hAnsi="Arial Narrow" w:cs="Times New Roman"/>
          <w:sz w:val="24"/>
          <w:szCs w:val="24"/>
          <w:lang w:eastAsia="hr-HR"/>
        </w:rPr>
        <w:t>4</w:t>
      </w:r>
      <w:r w:rsidR="0011554A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godine, donijelo je</w:t>
      </w:r>
    </w:p>
    <w:p w14:paraId="38FF792D" w14:textId="77777777" w:rsidR="003545F8" w:rsidRDefault="003545F8" w:rsidP="00CC0989">
      <w:pPr>
        <w:jc w:val="both"/>
        <w:rPr>
          <w:rFonts w:ascii="Arial Narrow" w:hAnsi="Arial Narrow" w:cs="TimesNewRomanPSMT"/>
          <w:sz w:val="24"/>
          <w:szCs w:val="24"/>
        </w:rPr>
      </w:pPr>
    </w:p>
    <w:p w14:paraId="1D8C57CA" w14:textId="77777777" w:rsidR="0011554A" w:rsidRPr="00277427" w:rsidRDefault="0011554A" w:rsidP="00CC0989">
      <w:pPr>
        <w:jc w:val="both"/>
        <w:rPr>
          <w:rFonts w:ascii="Arial Narrow" w:hAnsi="Arial Narrow" w:cs="TimesNewRomanPSMT"/>
          <w:sz w:val="24"/>
          <w:szCs w:val="24"/>
        </w:rPr>
      </w:pPr>
    </w:p>
    <w:p w14:paraId="408E1DAE" w14:textId="77777777" w:rsidR="0011554A" w:rsidRDefault="004416C4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GODIŠNJI</w:t>
      </w:r>
      <w:r w:rsidR="00560EA9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PLAN</w:t>
      </w:r>
      <w:r w:rsidR="003545F8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DAVANJA KONCESIJA</w:t>
      </w:r>
    </w:p>
    <w:p w14:paraId="3BD88685" w14:textId="337F9544" w:rsidR="00560EA9" w:rsidRPr="00277427" w:rsidRDefault="009A656D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U 202</w:t>
      </w:r>
      <w:r w:rsidR="0011554A">
        <w:rPr>
          <w:rFonts w:ascii="Arial Narrow" w:hAnsi="Arial Narrow" w:cs="TimesNewRomanPS-BoldMT"/>
          <w:b/>
          <w:bCs/>
          <w:sz w:val="24"/>
          <w:szCs w:val="24"/>
        </w:rPr>
        <w:t>4</w:t>
      </w:r>
      <w:r>
        <w:rPr>
          <w:rFonts w:ascii="Arial Narrow" w:hAnsi="Arial Narrow" w:cs="TimesNewRomanPS-BoldMT"/>
          <w:b/>
          <w:bCs/>
          <w:sz w:val="24"/>
          <w:szCs w:val="24"/>
        </w:rPr>
        <w:t>. GODINI</w:t>
      </w:r>
    </w:p>
    <w:p w14:paraId="4A207A6D" w14:textId="77777777" w:rsidR="0011554A" w:rsidRDefault="0011554A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D03030C" w14:textId="70E98858" w:rsidR="00560EA9" w:rsidRPr="00277427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I.</w:t>
      </w:r>
    </w:p>
    <w:p w14:paraId="35C02B9B" w14:textId="5B057526" w:rsidR="003545F8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Donosi se </w:t>
      </w:r>
      <w:r w:rsidR="00373367" w:rsidRPr="00277427">
        <w:rPr>
          <w:rFonts w:ascii="Arial Narrow" w:hAnsi="Arial Narrow" w:cs="TimesNewRomanPSMT"/>
          <w:sz w:val="24"/>
          <w:szCs w:val="24"/>
        </w:rPr>
        <w:t>Godišnji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4D59B9" w:rsidRPr="00E22D41">
        <w:rPr>
          <w:rFonts w:ascii="Arial Narrow" w:hAnsi="Arial Narrow" w:cs="TimesNewRomanPSMT"/>
          <w:sz w:val="24"/>
          <w:szCs w:val="24"/>
        </w:rPr>
        <w:t>plan davanja koncesija za 20</w:t>
      </w:r>
      <w:r w:rsidR="004D59B9">
        <w:rPr>
          <w:rFonts w:ascii="Arial Narrow" w:hAnsi="Arial Narrow" w:cs="TimesNewRomanPSMT"/>
          <w:sz w:val="24"/>
          <w:szCs w:val="24"/>
        </w:rPr>
        <w:t>2</w:t>
      </w:r>
      <w:r w:rsidR="0011554A">
        <w:rPr>
          <w:rFonts w:ascii="Arial Narrow" w:hAnsi="Arial Narrow" w:cs="TimesNewRomanPSMT"/>
          <w:sz w:val="24"/>
          <w:szCs w:val="24"/>
        </w:rPr>
        <w:t>4</w:t>
      </w:r>
      <w:r w:rsidR="004D59B9" w:rsidRPr="00E22D41">
        <w:rPr>
          <w:rFonts w:ascii="Arial Narrow" w:hAnsi="Arial Narrow" w:cs="TimesNewRomanPSMT"/>
          <w:sz w:val="24"/>
          <w:szCs w:val="24"/>
        </w:rPr>
        <w:t xml:space="preserve">. </w:t>
      </w:r>
      <w:r w:rsidR="004D59B9">
        <w:rPr>
          <w:rFonts w:ascii="Arial Narrow" w:hAnsi="Arial Narrow" w:cs="TimesNewRomanPSMT"/>
          <w:sz w:val="24"/>
          <w:szCs w:val="24"/>
        </w:rPr>
        <w:t>godinu</w:t>
      </w:r>
      <w:r w:rsidR="004D59B9" w:rsidRPr="00E22D41">
        <w:rPr>
          <w:rFonts w:ascii="Arial Narrow" w:hAnsi="Arial Narrow" w:cs="TimesNewRomanPSMT"/>
          <w:sz w:val="24"/>
          <w:szCs w:val="24"/>
        </w:rPr>
        <w:t xml:space="preserve"> (</w:t>
      </w:r>
      <w:r w:rsidR="00F85001">
        <w:rPr>
          <w:rFonts w:ascii="Arial Narrow" w:hAnsi="Arial Narrow" w:cs="TimesNewRomanPSMT"/>
          <w:sz w:val="24"/>
          <w:szCs w:val="24"/>
        </w:rPr>
        <w:t xml:space="preserve">u </w:t>
      </w:r>
      <w:r w:rsidR="004D59B9" w:rsidRPr="00E22D41">
        <w:rPr>
          <w:rFonts w:ascii="Arial Narrow" w:hAnsi="Arial Narrow" w:cs="TimesNewRomanPSMT"/>
          <w:sz w:val="24"/>
          <w:szCs w:val="24"/>
        </w:rPr>
        <w:t>dalj</w:t>
      </w:r>
      <w:r w:rsidR="00F85001">
        <w:rPr>
          <w:rFonts w:ascii="Arial Narrow" w:hAnsi="Arial Narrow" w:cs="TimesNewRomanPSMT"/>
          <w:sz w:val="24"/>
          <w:szCs w:val="24"/>
        </w:rPr>
        <w:t>njem tekstu</w:t>
      </w:r>
      <w:r w:rsidR="004D59B9" w:rsidRPr="00E22D41">
        <w:rPr>
          <w:rFonts w:ascii="Arial Narrow" w:hAnsi="Arial Narrow" w:cs="TimesNewRomanPSMT"/>
          <w:sz w:val="24"/>
          <w:szCs w:val="24"/>
        </w:rPr>
        <w:t>: Plan) na području Grada Ogulina.</w:t>
      </w:r>
    </w:p>
    <w:p w14:paraId="418909F2" w14:textId="77777777" w:rsidR="0011554A" w:rsidRPr="00277427" w:rsidRDefault="0011554A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2855AECE" w14:textId="77777777" w:rsidR="00CC0989" w:rsidRPr="00277427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II.</w:t>
      </w:r>
    </w:p>
    <w:p w14:paraId="3D4608BD" w14:textId="0AD1211C" w:rsidR="008D29C6" w:rsidRPr="00E22D41" w:rsidRDefault="00CC0989" w:rsidP="008D29C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>U skladu s točkom I. ovog Plana</w:t>
      </w:r>
      <w:r w:rsidR="00373367" w:rsidRPr="00277427">
        <w:rPr>
          <w:rFonts w:ascii="Arial Narrow" w:hAnsi="Arial Narrow" w:cs="TimesNewRomanPSMT"/>
          <w:sz w:val="24"/>
          <w:szCs w:val="24"/>
        </w:rPr>
        <w:t xml:space="preserve"> u 20</w:t>
      </w:r>
      <w:r w:rsidR="008D29C6">
        <w:rPr>
          <w:rFonts w:ascii="Arial Narrow" w:hAnsi="Arial Narrow" w:cs="TimesNewRomanPSMT"/>
          <w:sz w:val="24"/>
          <w:szCs w:val="24"/>
        </w:rPr>
        <w:t>2</w:t>
      </w:r>
      <w:r w:rsidR="0011554A">
        <w:rPr>
          <w:rFonts w:ascii="Arial Narrow" w:hAnsi="Arial Narrow" w:cs="TimesNewRomanPSMT"/>
          <w:sz w:val="24"/>
          <w:szCs w:val="24"/>
        </w:rPr>
        <w:t>4</w:t>
      </w:r>
      <w:r w:rsidR="00373367" w:rsidRPr="00277427">
        <w:rPr>
          <w:rFonts w:ascii="Arial Narrow" w:hAnsi="Arial Narrow" w:cs="TimesNewRomanPSMT"/>
          <w:sz w:val="24"/>
          <w:szCs w:val="24"/>
        </w:rPr>
        <w:t>. godini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8D29C6" w:rsidRPr="00E22D41">
        <w:rPr>
          <w:rFonts w:ascii="Arial Narrow" w:hAnsi="Arial Narrow" w:cs="TimesNewRomanPSMT"/>
          <w:sz w:val="24"/>
          <w:szCs w:val="24"/>
        </w:rPr>
        <w:t>koncesij</w:t>
      </w:r>
      <w:r w:rsidR="008D29C6">
        <w:rPr>
          <w:rFonts w:ascii="Arial Narrow" w:hAnsi="Arial Narrow" w:cs="TimesNewRomanPSMT"/>
          <w:sz w:val="24"/>
          <w:szCs w:val="24"/>
        </w:rPr>
        <w:t>a</w:t>
      </w:r>
      <w:r w:rsidR="008D29C6" w:rsidRPr="00E22D41">
        <w:rPr>
          <w:rFonts w:ascii="Arial Narrow" w:hAnsi="Arial Narrow" w:cs="TimesNewRomanPSMT"/>
          <w:sz w:val="24"/>
          <w:szCs w:val="24"/>
        </w:rPr>
        <w:t xml:space="preserve"> se daj</w:t>
      </w:r>
      <w:r w:rsidR="008D29C6">
        <w:rPr>
          <w:rFonts w:ascii="Arial Narrow" w:hAnsi="Arial Narrow" w:cs="TimesNewRomanPSMT"/>
          <w:sz w:val="24"/>
          <w:szCs w:val="24"/>
        </w:rPr>
        <w:t>e</w:t>
      </w:r>
      <w:r w:rsidR="008D29C6" w:rsidRPr="00E22D41">
        <w:rPr>
          <w:rFonts w:ascii="Arial Narrow" w:hAnsi="Arial Narrow" w:cs="TimesNewRomanPSMT"/>
          <w:sz w:val="24"/>
          <w:szCs w:val="24"/>
        </w:rPr>
        <w:t xml:space="preserve"> za </w:t>
      </w:r>
      <w:r w:rsidR="0019200A">
        <w:rPr>
          <w:rFonts w:ascii="Arial Narrow" w:hAnsi="Arial Narrow" w:cs="TimesNewRomanPSMT"/>
          <w:sz w:val="24"/>
          <w:szCs w:val="24"/>
        </w:rPr>
        <w:t xml:space="preserve">djelatnost gospodarenja otpadom </w:t>
      </w:r>
      <w:r w:rsidR="001E097E">
        <w:rPr>
          <w:rFonts w:ascii="Arial Narrow" w:hAnsi="Arial Narrow" w:cs="TimesNewRomanPSMT"/>
          <w:sz w:val="24"/>
          <w:szCs w:val="24"/>
        </w:rPr>
        <w:t>- gospodarsko korištenje postrojenja za sortiranje odvojeno prikupljenog otpada (</w:t>
      </w:r>
      <w:proofErr w:type="spellStart"/>
      <w:r w:rsidR="001E097E">
        <w:rPr>
          <w:rFonts w:ascii="Arial Narrow" w:hAnsi="Arial Narrow" w:cs="TimesNewRomanPSMT"/>
          <w:sz w:val="24"/>
          <w:szCs w:val="24"/>
        </w:rPr>
        <w:t>sortirnice</w:t>
      </w:r>
      <w:proofErr w:type="spellEnd"/>
      <w:r w:rsidR="001E097E">
        <w:rPr>
          <w:rFonts w:ascii="Arial Narrow" w:hAnsi="Arial Narrow" w:cs="TimesNewRomanPSMT"/>
          <w:sz w:val="24"/>
          <w:szCs w:val="24"/>
        </w:rPr>
        <w:t>).</w:t>
      </w:r>
    </w:p>
    <w:p w14:paraId="38DD495C" w14:textId="77777777" w:rsidR="0011554A" w:rsidRPr="00E22D41" w:rsidRDefault="0011554A" w:rsidP="0011554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broj koncesija: 1</w:t>
      </w:r>
      <w:r>
        <w:rPr>
          <w:rFonts w:ascii="Arial Narrow" w:hAnsi="Arial Narrow" w:cs="TimesNewRomanPSMT"/>
          <w:sz w:val="24"/>
          <w:szCs w:val="24"/>
        </w:rPr>
        <w:t xml:space="preserve"> (jedna)</w:t>
      </w:r>
    </w:p>
    <w:p w14:paraId="1C542F28" w14:textId="77777777" w:rsidR="0011554A" w:rsidRPr="00E22D41" w:rsidRDefault="0011554A" w:rsidP="0011554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r</w:t>
      </w:r>
      <w:r w:rsidRPr="00E22D41">
        <w:rPr>
          <w:rFonts w:ascii="Arial Narrow" w:hAnsi="Arial Narrow" w:cs="TimesNewRomanPSMT"/>
          <w:sz w:val="24"/>
          <w:szCs w:val="24"/>
        </w:rPr>
        <w:t>ok</w:t>
      </w:r>
      <w:r>
        <w:rPr>
          <w:rFonts w:ascii="Arial Narrow" w:hAnsi="Arial Narrow" w:cs="TimesNewRomanPSMT"/>
          <w:sz w:val="24"/>
          <w:szCs w:val="24"/>
        </w:rPr>
        <w:t xml:space="preserve"> na koji se</w:t>
      </w:r>
      <w:r w:rsidRPr="00E22D41">
        <w:rPr>
          <w:rFonts w:ascii="Arial Narrow" w:hAnsi="Arial Narrow" w:cs="TimesNewRomanPSMT"/>
          <w:sz w:val="24"/>
          <w:szCs w:val="24"/>
        </w:rPr>
        <w:t xml:space="preserve"> koncesij</w:t>
      </w:r>
      <w:r>
        <w:rPr>
          <w:rFonts w:ascii="Arial Narrow" w:hAnsi="Arial Narrow" w:cs="TimesNewRomanPSMT"/>
          <w:sz w:val="24"/>
          <w:szCs w:val="24"/>
        </w:rPr>
        <w:t>a daje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64A1D81D" w14:textId="77777777" w:rsidR="0011554A" w:rsidRDefault="0011554A" w:rsidP="0011554A">
      <w:pPr>
        <w:autoSpaceDE w:val="0"/>
        <w:autoSpaceDN w:val="0"/>
        <w:adjustRightInd w:val="0"/>
        <w:ind w:left="1068"/>
        <w:jc w:val="both"/>
        <w:rPr>
          <w:rFonts w:ascii="Arial Narrow" w:hAnsi="Arial Narrow" w:cs="TimesNewRomanPSMT"/>
          <w:sz w:val="24"/>
          <w:szCs w:val="24"/>
        </w:rPr>
      </w:pPr>
      <w:r w:rsidRPr="00A871DA">
        <w:rPr>
          <w:rFonts w:ascii="Arial Narrow" w:hAnsi="Arial Narrow" w:cs="SymbolMT"/>
          <w:sz w:val="24"/>
          <w:szCs w:val="24"/>
        </w:rPr>
        <w:t>• p</w:t>
      </w:r>
      <w:r w:rsidRPr="00A871DA">
        <w:rPr>
          <w:rFonts w:ascii="Arial Narrow" w:hAnsi="Arial Narrow" w:cs="TimesNewRomanPSMT"/>
          <w:sz w:val="24"/>
          <w:szCs w:val="24"/>
        </w:rPr>
        <w:t>lanirani prihodi od koncesije: odredit će Studija opravdanosti davanja koncesije</w:t>
      </w:r>
    </w:p>
    <w:p w14:paraId="2FECAE6C" w14:textId="77777777" w:rsidR="0011554A" w:rsidRDefault="0011554A" w:rsidP="0011554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rashodi za koncesiju: </w:t>
      </w:r>
      <w:r w:rsidRPr="00A871DA"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25EC2F91" w14:textId="77777777" w:rsidR="0011554A" w:rsidRPr="00E22D41" w:rsidRDefault="0011554A" w:rsidP="0011554A">
      <w:pPr>
        <w:autoSpaceDE w:val="0"/>
        <w:autoSpaceDN w:val="0"/>
        <w:adjustRightInd w:val="0"/>
        <w:ind w:left="106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</w:t>
      </w:r>
      <w:r>
        <w:rPr>
          <w:rFonts w:ascii="Arial Narrow" w:hAnsi="Arial Narrow" w:cs="TimesNewRomanPSMT"/>
          <w:sz w:val="24"/>
          <w:szCs w:val="24"/>
        </w:rPr>
        <w:t xml:space="preserve"> početak i provedba postupka i donošenje Odluke: 2024. godina</w:t>
      </w:r>
      <w:r w:rsidRPr="00E22D41">
        <w:rPr>
          <w:rFonts w:ascii="Arial Narrow" w:hAnsi="Arial Narrow" w:cs="TimesNewRomanPSMT"/>
          <w:sz w:val="24"/>
          <w:szCs w:val="24"/>
        </w:rPr>
        <w:t>.</w:t>
      </w:r>
    </w:p>
    <w:p w14:paraId="47CF889F" w14:textId="77777777" w:rsidR="003545F8" w:rsidRPr="00277427" w:rsidRDefault="003545F8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A365242" w14:textId="77777777" w:rsidR="008D29C6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III.</w:t>
      </w:r>
    </w:p>
    <w:p w14:paraId="1AFBA4A9" w14:textId="1626193E" w:rsidR="008D29C6" w:rsidRPr="00E22D41" w:rsidRDefault="008D29C6" w:rsidP="008D29C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  <w:t>Pravna osnova za davanje koncesij</w:t>
      </w:r>
      <w:r w:rsidR="00E36551">
        <w:rPr>
          <w:rFonts w:ascii="Arial Narrow" w:hAnsi="Arial Narrow" w:cs="TimesNewRomanPSMT"/>
          <w:sz w:val="24"/>
          <w:szCs w:val="24"/>
        </w:rPr>
        <w:t>e</w:t>
      </w:r>
      <w:r w:rsidRPr="00E22D41">
        <w:rPr>
          <w:rFonts w:ascii="Arial Narrow" w:hAnsi="Arial Narrow" w:cs="TimesNewRomanPSMT"/>
          <w:sz w:val="24"/>
          <w:szCs w:val="24"/>
        </w:rPr>
        <w:t xml:space="preserve"> u smislu ovog Plana sadržana je u članku </w:t>
      </w:r>
      <w:r w:rsidR="00696C5E">
        <w:rPr>
          <w:rFonts w:ascii="Arial Narrow" w:hAnsi="Arial Narrow" w:cs="TimesNewRomanPSMT"/>
          <w:sz w:val="24"/>
          <w:szCs w:val="24"/>
        </w:rPr>
        <w:t>3</w:t>
      </w:r>
      <w:r>
        <w:rPr>
          <w:rFonts w:ascii="Arial Narrow" w:hAnsi="Arial Narrow" w:cs="TimesNewRomanPSMT"/>
          <w:sz w:val="24"/>
          <w:szCs w:val="24"/>
        </w:rPr>
        <w:t>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 w:rsidR="00696C5E">
        <w:rPr>
          <w:rFonts w:ascii="Arial Narrow" w:hAnsi="Arial Narrow" w:cs="TimesNewRomanPSMT"/>
          <w:sz w:val="24"/>
          <w:szCs w:val="24"/>
        </w:rPr>
        <w:t xml:space="preserve"> </w:t>
      </w:r>
      <w:r w:rsidR="00696C5E" w:rsidRPr="00E22D41">
        <w:rPr>
          <w:rFonts w:ascii="Arial Narrow" w:hAnsi="Arial Narrow" w:cs="TimesNewRomanPSMT"/>
          <w:sz w:val="24"/>
          <w:szCs w:val="24"/>
        </w:rPr>
        <w:t>(</w:t>
      </w:r>
      <w:r w:rsidR="00696C5E">
        <w:rPr>
          <w:rFonts w:ascii="Arial Narrow" w:hAnsi="Arial Narrow" w:cs="TimesNewRomanPSMT"/>
          <w:sz w:val="24"/>
          <w:szCs w:val="24"/>
        </w:rPr>
        <w:t>"Narodne novine"</w:t>
      </w:r>
      <w:r w:rsidR="00696C5E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696C5E">
        <w:rPr>
          <w:rFonts w:ascii="Arial Narrow" w:hAnsi="Arial Narrow" w:cs="TimesNewRomanPSMT"/>
          <w:sz w:val="24"/>
          <w:szCs w:val="24"/>
        </w:rPr>
        <w:t>69/17 i 107/20</w:t>
      </w:r>
      <w:r w:rsidR="00696C5E" w:rsidRPr="00E22D41">
        <w:rPr>
          <w:rFonts w:ascii="Arial Narrow" w:hAnsi="Arial Narrow" w:cs="TimesNewRomanPSMT"/>
          <w:sz w:val="24"/>
          <w:szCs w:val="24"/>
        </w:rPr>
        <w:t>)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 xml:space="preserve">i članku </w:t>
      </w:r>
      <w:r w:rsidR="00696C5E">
        <w:rPr>
          <w:rFonts w:ascii="Arial Narrow" w:hAnsi="Arial Narrow" w:cs="TimesNewRomanPSMT"/>
          <w:sz w:val="24"/>
          <w:szCs w:val="24"/>
        </w:rPr>
        <w:t>9. Ugovora o dodjeli bespovratnih sredstava za projekte koji se financiraju iz EU fondova u financijskom razdoblju 2014.-2020., Referentni broj Ugovora o dodjeli bespovratnih sredstava: KK.06.3.1.12.0005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3FA011A5" w14:textId="77777777" w:rsidR="00E36551" w:rsidRPr="00E22D41" w:rsidRDefault="00E36551" w:rsidP="00E36551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7AD1B577" w14:textId="77777777" w:rsidR="00E36551" w:rsidRDefault="00E36551" w:rsidP="00E36551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IV.</w:t>
      </w:r>
    </w:p>
    <w:p w14:paraId="208DDF61" w14:textId="77777777" w:rsidR="00E36551" w:rsidRDefault="00E36551" w:rsidP="00E36551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U razdoblju za koje se ovaj plan donosi ne istječe niti jedan važeći Ugovor o koncesiji.</w:t>
      </w:r>
    </w:p>
    <w:p w14:paraId="2C4A8972" w14:textId="77777777" w:rsidR="008D29C6" w:rsidRPr="00E22D41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FE935EC" w14:textId="6DB9D0C2" w:rsidR="008D29C6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V.</w:t>
      </w:r>
    </w:p>
    <w:p w14:paraId="05230C4E" w14:textId="4E715891" w:rsidR="009535B2" w:rsidRDefault="009535B2" w:rsidP="008D29C6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Ovaj Plan dostavlja se ministarstvu nadležnom za financije</w:t>
      </w:r>
      <w:r w:rsidR="003F00DD">
        <w:rPr>
          <w:rFonts w:ascii="Arial Narrow" w:hAnsi="Arial Narrow" w:cs="TimesNewRomanPSMT"/>
          <w:sz w:val="24"/>
          <w:szCs w:val="24"/>
        </w:rPr>
        <w:t>.</w:t>
      </w:r>
    </w:p>
    <w:p w14:paraId="3ED1EEAD" w14:textId="20DACE24" w:rsidR="008D29C6" w:rsidRPr="00E22D41" w:rsidRDefault="008D29C6" w:rsidP="008D29C6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  <w:t>Ovaj Plan stupa na snagu osmog dana od dana objave u Glasniku Karlovačke županije.</w:t>
      </w:r>
    </w:p>
    <w:p w14:paraId="16BE3AF7" w14:textId="77777777" w:rsidR="008D29C6" w:rsidRPr="00E22D41" w:rsidRDefault="008D29C6" w:rsidP="008D29C6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Cs/>
          <w:sz w:val="24"/>
          <w:szCs w:val="24"/>
        </w:rPr>
      </w:pPr>
    </w:p>
    <w:p w14:paraId="5E85C649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4D14CDDD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P R E D S J E D N I K</w:t>
      </w:r>
    </w:p>
    <w:p w14:paraId="322A6DFA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20C9EFBB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7DFE9F96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_________________________</w:t>
      </w:r>
      <w:r>
        <w:rPr>
          <w:rFonts w:ascii="Arial Narrow" w:hAnsi="Arial Narrow"/>
          <w:b/>
          <w:sz w:val="24"/>
          <w:szCs w:val="24"/>
        </w:rPr>
        <w:t>__</w:t>
      </w:r>
      <w:r w:rsidRPr="00502376">
        <w:rPr>
          <w:rFonts w:ascii="Arial Narrow" w:hAnsi="Arial Narrow"/>
          <w:b/>
          <w:sz w:val="24"/>
          <w:szCs w:val="24"/>
        </w:rPr>
        <w:t>____</w:t>
      </w:r>
    </w:p>
    <w:p w14:paraId="2C3D48B6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 xml:space="preserve">Marinko Herman,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struč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spec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krim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>.</w:t>
      </w:r>
    </w:p>
    <w:p w14:paraId="461B347A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br w:type="page"/>
      </w:r>
    </w:p>
    <w:p w14:paraId="7A245FC3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07AC4E2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0DFF47B" w14:textId="77777777" w:rsidR="00560EA9" w:rsidRPr="00277427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O B R A Z L O Ž E N J E</w:t>
      </w:r>
    </w:p>
    <w:p w14:paraId="0FFFE1A3" w14:textId="5BDE6B6F" w:rsidR="00560EA9" w:rsidRPr="00277427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uz prijedlog 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>Godišnjeg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plana davanja koncesija</w:t>
      </w:r>
      <w:r w:rsidR="001C15D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u 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>20</w:t>
      </w:r>
      <w:r w:rsidR="003F00DD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11554A">
        <w:rPr>
          <w:rFonts w:ascii="Arial Narrow" w:hAnsi="Arial Narrow" w:cs="TimesNewRomanPS-BoldMT"/>
          <w:b/>
          <w:bCs/>
          <w:sz w:val="24"/>
          <w:szCs w:val="24"/>
        </w:rPr>
        <w:t>4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>. godin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>i</w:t>
      </w:r>
    </w:p>
    <w:p w14:paraId="667FD66C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151CD84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A462A74" w14:textId="77777777" w:rsidR="00234F08" w:rsidRPr="00277427" w:rsidRDefault="00234F0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0D77465" w14:textId="2643FE61" w:rsidR="00560EA9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Pravna osnova za izradu i donošenje </w:t>
      </w:r>
      <w:r w:rsidR="005F4A86" w:rsidRPr="00277427">
        <w:rPr>
          <w:rFonts w:ascii="Arial Narrow" w:hAnsi="Arial Narrow" w:cs="TimesNewRomanPSMT"/>
          <w:sz w:val="24"/>
          <w:szCs w:val="24"/>
        </w:rPr>
        <w:t>Godišnjeg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plana davanja</w:t>
      </w:r>
      <w:r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koncesija sadržana je u odredbi članka </w:t>
      </w:r>
      <w:r w:rsidR="003F00DD">
        <w:rPr>
          <w:rFonts w:ascii="Arial Narrow" w:hAnsi="Arial Narrow" w:cs="TimesNewRomanPSMT"/>
          <w:sz w:val="24"/>
          <w:szCs w:val="24"/>
        </w:rPr>
        <w:t>78</w:t>
      </w:r>
      <w:r w:rsidR="003F00DD" w:rsidRPr="00E22D41">
        <w:rPr>
          <w:rFonts w:ascii="Arial Narrow" w:hAnsi="Arial Narrow" w:cs="TimesNewRomanPSMT"/>
          <w:sz w:val="24"/>
          <w:szCs w:val="24"/>
        </w:rPr>
        <w:t>.</w:t>
      </w:r>
      <w:r w:rsidR="003F00DD">
        <w:rPr>
          <w:rFonts w:ascii="Arial Narrow" w:hAnsi="Arial Narrow" w:cs="TimesNewRomanPSMT"/>
          <w:sz w:val="24"/>
          <w:szCs w:val="24"/>
        </w:rPr>
        <w:t xml:space="preserve"> </w:t>
      </w:r>
      <w:r w:rsidR="003F00DD" w:rsidRPr="00E22D41">
        <w:rPr>
          <w:rFonts w:ascii="Arial Narrow" w:hAnsi="Arial Narrow" w:cs="TimesNewRomanPSMT"/>
          <w:sz w:val="24"/>
          <w:szCs w:val="24"/>
        </w:rPr>
        <w:t>Zakona o koncesijama (</w:t>
      </w:r>
      <w:r w:rsidR="003F00DD">
        <w:rPr>
          <w:rFonts w:ascii="Arial Narrow" w:hAnsi="Arial Narrow" w:cs="TimesNewRomanPSMT"/>
          <w:sz w:val="24"/>
          <w:szCs w:val="24"/>
        </w:rPr>
        <w:t>"Narodne novine"</w:t>
      </w:r>
      <w:r w:rsidR="003F00DD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3F00DD">
        <w:rPr>
          <w:rFonts w:ascii="Arial Narrow" w:hAnsi="Arial Narrow" w:cs="TimesNewRomanPSMT"/>
          <w:sz w:val="24"/>
          <w:szCs w:val="24"/>
        </w:rPr>
        <w:t>69/17 i 107/20</w:t>
      </w:r>
      <w:r w:rsidR="003F00DD" w:rsidRPr="00E22D41">
        <w:rPr>
          <w:rFonts w:ascii="Arial Narrow" w:hAnsi="Arial Narrow" w:cs="TimesNewRomanPSMT"/>
          <w:sz w:val="24"/>
          <w:szCs w:val="24"/>
        </w:rPr>
        <w:t>).</w:t>
      </w:r>
      <w:r w:rsidR="00936667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3F00DD">
        <w:rPr>
          <w:rFonts w:ascii="Arial Narrow" w:hAnsi="Arial Narrow" w:cs="TimesNewRomanPSMT"/>
          <w:sz w:val="24"/>
          <w:szCs w:val="24"/>
        </w:rPr>
        <w:t>Navedenim člankom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Zakon</w:t>
      </w:r>
      <w:r w:rsidR="003F00DD">
        <w:rPr>
          <w:rFonts w:ascii="Arial Narrow" w:hAnsi="Arial Narrow" w:cs="TimesNewRomanPSMT"/>
          <w:sz w:val="24"/>
          <w:szCs w:val="24"/>
        </w:rPr>
        <w:t>a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propisana </w:t>
      </w:r>
      <w:r w:rsidR="003F00DD">
        <w:rPr>
          <w:rFonts w:ascii="Arial Narrow" w:hAnsi="Arial Narrow" w:cs="TimesNewRomanPSMT"/>
          <w:sz w:val="24"/>
          <w:szCs w:val="24"/>
        </w:rPr>
        <w:t xml:space="preserve">je </w:t>
      </w:r>
      <w:r w:rsidR="00560EA9" w:rsidRPr="00277427">
        <w:rPr>
          <w:rFonts w:ascii="Arial Narrow" w:hAnsi="Arial Narrow" w:cs="TimesNewRomanPSMT"/>
          <w:sz w:val="24"/>
          <w:szCs w:val="24"/>
        </w:rPr>
        <w:t>i obveza dostave godišnjeg plana ministarstvu nadležnom za financije</w:t>
      </w:r>
      <w:r w:rsidR="005F4A86" w:rsidRPr="00277427">
        <w:rPr>
          <w:rFonts w:ascii="Arial Narrow" w:hAnsi="Arial Narrow" w:cs="TimesNewRomanPSMT"/>
          <w:sz w:val="24"/>
          <w:szCs w:val="24"/>
        </w:rPr>
        <w:t>.</w:t>
      </w:r>
    </w:p>
    <w:p w14:paraId="59D8EBCC" w14:textId="71DAD5CF" w:rsidR="003F00DD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73496B32" w14:textId="38694E78" w:rsidR="003F00DD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 xml:space="preserve">Prijedlogom </w:t>
      </w:r>
      <w:r w:rsidRPr="00277427">
        <w:rPr>
          <w:rFonts w:ascii="Arial Narrow" w:hAnsi="Arial Narrow" w:cs="TimesNewRomanPSMT"/>
          <w:sz w:val="24"/>
          <w:szCs w:val="24"/>
        </w:rPr>
        <w:t>Godišnjeg plana davanja koncesija</w:t>
      </w:r>
      <w:r>
        <w:rPr>
          <w:rFonts w:ascii="Arial Narrow" w:hAnsi="Arial Narrow" w:cs="TimesNewRomanPSMT"/>
          <w:sz w:val="24"/>
          <w:szCs w:val="24"/>
        </w:rPr>
        <w:t xml:space="preserve"> predviđa se davanje koncesije </w:t>
      </w:r>
      <w:r w:rsidR="001C15D5" w:rsidRPr="00E22D41">
        <w:rPr>
          <w:rFonts w:ascii="Arial Narrow" w:hAnsi="Arial Narrow" w:cs="TimesNewRomanPSMT"/>
          <w:sz w:val="24"/>
          <w:szCs w:val="24"/>
        </w:rPr>
        <w:t xml:space="preserve">za </w:t>
      </w:r>
      <w:r w:rsidR="001C15D5">
        <w:rPr>
          <w:rFonts w:ascii="Arial Narrow" w:hAnsi="Arial Narrow" w:cs="TimesNewRomanPSMT"/>
          <w:sz w:val="24"/>
          <w:szCs w:val="24"/>
        </w:rPr>
        <w:t>djelatnost gospodarenja otpadom - gospodarsko korištenje postrojenja za sortiranje odvojeno prikupljenog otpada (</w:t>
      </w:r>
      <w:proofErr w:type="spellStart"/>
      <w:r w:rsidR="001C15D5">
        <w:rPr>
          <w:rFonts w:ascii="Arial Narrow" w:hAnsi="Arial Narrow" w:cs="TimesNewRomanPSMT"/>
          <w:sz w:val="24"/>
          <w:szCs w:val="24"/>
        </w:rPr>
        <w:t>sortirnice</w:t>
      </w:r>
      <w:proofErr w:type="spellEnd"/>
      <w:r w:rsidR="001C15D5">
        <w:rPr>
          <w:rFonts w:ascii="Arial Narrow" w:hAnsi="Arial Narrow" w:cs="TimesNewRomanPSMT"/>
          <w:sz w:val="24"/>
          <w:szCs w:val="24"/>
        </w:rPr>
        <w:t xml:space="preserve">). </w:t>
      </w:r>
    </w:p>
    <w:p w14:paraId="41E00DC4" w14:textId="77777777" w:rsidR="001C15D5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265E6540" w14:textId="34B49425" w:rsidR="003F00DD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Pr="00E22D41">
        <w:rPr>
          <w:rFonts w:ascii="Arial Narrow" w:hAnsi="Arial Narrow" w:cs="TimesNewRomanPSMT"/>
          <w:sz w:val="24"/>
          <w:szCs w:val="24"/>
        </w:rPr>
        <w:t>Pravna osnova za davanje koncesij</w:t>
      </w:r>
      <w:r>
        <w:rPr>
          <w:rFonts w:ascii="Arial Narrow" w:hAnsi="Arial Narrow" w:cs="TimesNewRomanPSMT"/>
          <w:sz w:val="24"/>
          <w:szCs w:val="24"/>
        </w:rPr>
        <w:t xml:space="preserve">e navedene </w:t>
      </w:r>
      <w:r w:rsidRPr="00E22D41">
        <w:rPr>
          <w:rFonts w:ascii="Arial Narrow" w:hAnsi="Arial Narrow" w:cs="TimesNewRomanPSMT"/>
          <w:sz w:val="24"/>
          <w:szCs w:val="24"/>
        </w:rPr>
        <w:t xml:space="preserve">u </w:t>
      </w:r>
      <w:r>
        <w:rPr>
          <w:rFonts w:ascii="Arial Narrow" w:hAnsi="Arial Narrow" w:cs="TimesNewRomanPSMT"/>
          <w:sz w:val="24"/>
          <w:szCs w:val="24"/>
        </w:rPr>
        <w:t>prijedlogu</w:t>
      </w:r>
      <w:r w:rsidRPr="00E22D41">
        <w:rPr>
          <w:rFonts w:ascii="Arial Narrow" w:hAnsi="Arial Narrow" w:cs="TimesNewRomanPSMT"/>
          <w:sz w:val="24"/>
          <w:szCs w:val="24"/>
        </w:rPr>
        <w:t xml:space="preserve"> ovog Plana sadržana je u članku </w:t>
      </w:r>
      <w:r>
        <w:rPr>
          <w:rFonts w:ascii="Arial Narrow" w:hAnsi="Arial Narrow" w:cs="TimesNewRomanPSMT"/>
          <w:sz w:val="24"/>
          <w:szCs w:val="24"/>
        </w:rPr>
        <w:t>3.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E22D41">
        <w:rPr>
          <w:rFonts w:ascii="Arial Narrow" w:hAnsi="Arial Narrow" w:cs="TimesNewRomanPSMT"/>
          <w:sz w:val="24"/>
          <w:szCs w:val="24"/>
        </w:rPr>
        <w:t>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69/17 i 107/20</w:t>
      </w:r>
      <w:r w:rsidRPr="00E22D41">
        <w:rPr>
          <w:rFonts w:ascii="Arial Narrow" w:hAnsi="Arial Narrow" w:cs="TimesNewRomanPSMT"/>
          <w:sz w:val="24"/>
          <w:szCs w:val="24"/>
        </w:rPr>
        <w:t xml:space="preserve">) </w:t>
      </w:r>
      <w:r>
        <w:rPr>
          <w:rFonts w:ascii="Arial Narrow" w:hAnsi="Arial Narrow" w:cs="TimesNewRomanPSMT"/>
          <w:sz w:val="24"/>
          <w:szCs w:val="24"/>
        </w:rPr>
        <w:t>i članku 9. Ugovora o dodjeli bespovratnih sredstava za projekte koji se financiraju iz EU fondova u financijskom razdoblju 2014.-2020., Referentni broj Ugovora o dodjeli bespovratnih sredstava: KK.06.3.1.12.0005.</w:t>
      </w:r>
    </w:p>
    <w:p w14:paraId="49944F0E" w14:textId="77777777" w:rsidR="001C15D5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5B2FD3B3" w14:textId="7C06A58D" w:rsidR="001C15D5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Broj koncesija</w:t>
      </w:r>
      <w:r w:rsidR="001C15D5">
        <w:rPr>
          <w:rFonts w:ascii="Arial Narrow" w:hAnsi="Arial Narrow" w:cs="TimesNewRomanPSMT"/>
          <w:sz w:val="24"/>
          <w:szCs w:val="24"/>
        </w:rPr>
        <w:t xml:space="preserve"> koji se planira dati je 1 (jedna) koncesija. Rok na koji se koncesija daje, planirani prihod od koncesije, procijenjena vrijednost koncesije te drugi bitni elemente za provedbu postupka davanja koncesije biti će određeni Studijom opravdanosti davanja koncesije.</w:t>
      </w:r>
    </w:p>
    <w:p w14:paraId="03D48946" w14:textId="77777777" w:rsidR="0011554A" w:rsidRDefault="0011554A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06EB8982" w14:textId="52677492" w:rsidR="0011554A" w:rsidRDefault="0011554A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="006856F4">
        <w:rPr>
          <w:rFonts w:ascii="Arial Narrow" w:hAnsi="Arial Narrow" w:cs="TimesNewRomanPSMT"/>
          <w:sz w:val="24"/>
          <w:szCs w:val="24"/>
        </w:rPr>
        <w:t xml:space="preserve">Koncesija </w:t>
      </w:r>
      <w:r w:rsidR="006856F4" w:rsidRPr="00E22D41">
        <w:rPr>
          <w:rFonts w:ascii="Arial Narrow" w:hAnsi="Arial Narrow" w:cs="TimesNewRomanPSMT"/>
          <w:sz w:val="24"/>
          <w:szCs w:val="24"/>
        </w:rPr>
        <w:t xml:space="preserve">za </w:t>
      </w:r>
      <w:r w:rsidR="006856F4">
        <w:rPr>
          <w:rFonts w:ascii="Arial Narrow" w:hAnsi="Arial Narrow" w:cs="TimesNewRomanPSMT"/>
          <w:sz w:val="24"/>
          <w:szCs w:val="24"/>
        </w:rPr>
        <w:t>djelatnost gospodarenja otpadom - gospodarsko korištenje postrojenja za sortiranje odvojeno prikupljenog otpada (</w:t>
      </w:r>
      <w:proofErr w:type="spellStart"/>
      <w:r w:rsidR="006856F4">
        <w:rPr>
          <w:rFonts w:ascii="Arial Narrow" w:hAnsi="Arial Narrow" w:cs="TimesNewRomanPSMT"/>
          <w:sz w:val="24"/>
          <w:szCs w:val="24"/>
        </w:rPr>
        <w:t>sortirnice</w:t>
      </w:r>
      <w:proofErr w:type="spellEnd"/>
      <w:r w:rsidR="006856F4">
        <w:rPr>
          <w:rFonts w:ascii="Arial Narrow" w:hAnsi="Arial Narrow" w:cs="TimesNewRomanPSMT"/>
          <w:sz w:val="24"/>
          <w:szCs w:val="24"/>
        </w:rPr>
        <w:t>) bila je predviđena Planom davanja koncesija za 2023. godinu ali iz objektivnih razloga postupak nije započet u planiranom roku te ga je potrebno uvrstiti u Plan za 2024. godinu.</w:t>
      </w:r>
    </w:p>
    <w:p w14:paraId="2887BB04" w14:textId="6F8185F3" w:rsidR="00F632E5" w:rsidRDefault="00F632E5" w:rsidP="00234F08">
      <w:pPr>
        <w:jc w:val="both"/>
        <w:rPr>
          <w:rFonts w:ascii="Arial Narrow" w:hAnsi="Arial Narrow"/>
          <w:sz w:val="24"/>
          <w:szCs w:val="24"/>
        </w:rPr>
      </w:pPr>
    </w:p>
    <w:p w14:paraId="56FCA11B" w14:textId="05FA3532" w:rsidR="008C2EC0" w:rsidRDefault="008C37AE" w:rsidP="00234F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Uvažavajući sve navedeno predlaže se Gradskom vijeću da usvoji </w:t>
      </w:r>
      <w:r w:rsidR="000A5A47">
        <w:rPr>
          <w:rFonts w:ascii="Arial Narrow" w:hAnsi="Arial Narrow"/>
          <w:sz w:val="24"/>
          <w:szCs w:val="24"/>
        </w:rPr>
        <w:t xml:space="preserve">predloženi </w:t>
      </w:r>
      <w:r>
        <w:rPr>
          <w:rFonts w:ascii="Arial Narrow" w:hAnsi="Arial Narrow"/>
          <w:sz w:val="24"/>
          <w:szCs w:val="24"/>
        </w:rPr>
        <w:t>Godišnji plan davanja koncesija</w:t>
      </w:r>
      <w:r w:rsidR="000A5A47">
        <w:rPr>
          <w:rFonts w:ascii="Arial Narrow" w:hAnsi="Arial Narrow"/>
          <w:sz w:val="24"/>
          <w:szCs w:val="24"/>
        </w:rPr>
        <w:t xml:space="preserve"> za 202</w:t>
      </w:r>
      <w:r w:rsidR="006856F4">
        <w:rPr>
          <w:rFonts w:ascii="Arial Narrow" w:hAnsi="Arial Narrow"/>
          <w:sz w:val="24"/>
          <w:szCs w:val="24"/>
        </w:rPr>
        <w:t>4</w:t>
      </w:r>
      <w:r w:rsidR="000A5A47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>.</w:t>
      </w:r>
    </w:p>
    <w:p w14:paraId="6F1C096E" w14:textId="77777777" w:rsidR="008C2EC0" w:rsidRPr="00277427" w:rsidRDefault="008C2EC0" w:rsidP="00234F08">
      <w:pPr>
        <w:jc w:val="both"/>
        <w:rPr>
          <w:rFonts w:ascii="Arial Narrow" w:hAnsi="Arial Narrow"/>
          <w:sz w:val="24"/>
          <w:szCs w:val="24"/>
        </w:rPr>
      </w:pPr>
    </w:p>
    <w:p w14:paraId="17D24A4C" w14:textId="77777777" w:rsidR="006856F4" w:rsidRPr="00277427" w:rsidRDefault="006856F4" w:rsidP="006856F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bookmarkStart w:id="0" w:name="_Hlk66092514"/>
    </w:p>
    <w:p w14:paraId="79791029" w14:textId="77777777" w:rsidR="006856F4" w:rsidRPr="00277427" w:rsidRDefault="006856F4" w:rsidP="006856F4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 xml:space="preserve">U Ogulinu, </w:t>
      </w:r>
      <w:r>
        <w:rPr>
          <w:rFonts w:ascii="Arial Narrow" w:hAnsi="Arial Narrow" w:cs="TimesNewRomanPSMT"/>
          <w:sz w:val="24"/>
          <w:szCs w:val="24"/>
        </w:rPr>
        <w:t>29.01.2024.</w:t>
      </w:r>
    </w:p>
    <w:p w14:paraId="346DEAD5" w14:textId="77777777" w:rsidR="006856F4" w:rsidRPr="00277427" w:rsidRDefault="006856F4" w:rsidP="006856F4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bookmarkEnd w:id="0"/>
    <w:p w14:paraId="77D6C39E" w14:textId="77777777" w:rsidR="006856F4" w:rsidRPr="006D2C96" w:rsidRDefault="006856F4" w:rsidP="006856F4">
      <w:pPr>
        <w:rPr>
          <w:rFonts w:ascii="Arial Narrow" w:hAnsi="Arial Narrow"/>
        </w:rPr>
      </w:pPr>
      <w:r w:rsidRPr="006D2C96">
        <w:rPr>
          <w:rFonts w:ascii="Arial Narrow" w:hAnsi="Arial Narrow"/>
        </w:rPr>
        <w:t>G R A D   O G U L I N</w:t>
      </w:r>
    </w:p>
    <w:p w14:paraId="051B873A" w14:textId="77777777" w:rsidR="006856F4" w:rsidRDefault="006856F4" w:rsidP="006856F4">
      <w:pPr>
        <w:rPr>
          <w:rFonts w:ascii="Arial Narrow" w:hAnsi="Arial Narrow"/>
        </w:rPr>
      </w:pPr>
      <w:r w:rsidRPr="006D2C96">
        <w:rPr>
          <w:rFonts w:ascii="Arial Narrow" w:hAnsi="Arial Narrow"/>
        </w:rPr>
        <w:t xml:space="preserve">Upravni odjel za </w:t>
      </w:r>
      <w:r>
        <w:rPr>
          <w:rFonts w:ascii="Arial Narrow" w:hAnsi="Arial Narrow"/>
        </w:rPr>
        <w:t>gospodarstvo,</w:t>
      </w:r>
    </w:p>
    <w:p w14:paraId="0C1F753E" w14:textId="77777777" w:rsidR="006856F4" w:rsidRPr="006D2C96" w:rsidRDefault="006856F4" w:rsidP="006856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komunalni sustav i </w:t>
      </w:r>
      <w:r w:rsidRPr="006D2C96">
        <w:rPr>
          <w:rFonts w:ascii="Arial Narrow" w:hAnsi="Arial Narrow"/>
        </w:rPr>
        <w:t>prostorno uređenje</w:t>
      </w:r>
    </w:p>
    <w:p w14:paraId="2DE195B4" w14:textId="77777777" w:rsidR="006856F4" w:rsidRPr="006D2C96" w:rsidRDefault="006856F4" w:rsidP="006856F4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0896DE40" wp14:editId="1ED8E0EB">
            <wp:simplePos x="0" y="0"/>
            <wp:positionH relativeFrom="column">
              <wp:posOffset>1136467</wp:posOffset>
            </wp:positionH>
            <wp:positionV relativeFrom="paragraph">
              <wp:posOffset>109588</wp:posOffset>
            </wp:positionV>
            <wp:extent cx="1497600" cy="1447200"/>
            <wp:effectExtent l="0" t="0" r="7620" b="635"/>
            <wp:wrapNone/>
            <wp:docPr id="5" name="Slika 5" descr="Slika na kojoj se prikazuje krug, simbol, emblem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krug, simbol, emblem, logotip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/>
                    <a:stretch/>
                  </pic:blipFill>
                  <pic:spPr>
                    <a:xfrm>
                      <a:off x="0" y="0"/>
                      <a:ext cx="1497600" cy="14472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01395C89" wp14:editId="109F99FC">
            <wp:simplePos x="0" y="0"/>
            <wp:positionH relativeFrom="column">
              <wp:posOffset>2293620</wp:posOffset>
            </wp:positionH>
            <wp:positionV relativeFrom="paragraph">
              <wp:posOffset>111922</wp:posOffset>
            </wp:positionV>
            <wp:extent cx="1630800" cy="1807200"/>
            <wp:effectExtent l="0" t="0" r="7620" b="3175"/>
            <wp:wrapNone/>
            <wp:docPr id="3" name="Slika 3" descr="Slika na kojoj se prikazuje linijski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inijski crtež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8ED7C" w14:textId="77777777" w:rsidR="006856F4" w:rsidRPr="00D272BE" w:rsidRDefault="006856F4" w:rsidP="006856F4">
      <w:pPr>
        <w:rPr>
          <w:rFonts w:ascii="Arial Narrow" w:hAnsi="Arial Narrow"/>
        </w:rPr>
      </w:pPr>
      <w:r>
        <w:rPr>
          <w:rFonts w:ascii="Arial Narrow" w:hAnsi="Arial Narrow"/>
        </w:rPr>
        <w:t>PROČELNICA</w:t>
      </w:r>
    </w:p>
    <w:p w14:paraId="1CFB98BF" w14:textId="77777777" w:rsidR="006856F4" w:rsidRPr="00D272BE" w:rsidRDefault="006856F4" w:rsidP="006856F4">
      <w:pPr>
        <w:rPr>
          <w:rFonts w:ascii="Arial Narrow" w:hAnsi="Arial Narrow"/>
        </w:rPr>
      </w:pPr>
    </w:p>
    <w:p w14:paraId="7B1FA409" w14:textId="77777777" w:rsidR="006856F4" w:rsidRDefault="006856F4" w:rsidP="006856F4">
      <w:pPr>
        <w:rPr>
          <w:rFonts w:ascii="Arial Narrow" w:hAnsi="Arial Narrow"/>
        </w:rPr>
      </w:pPr>
    </w:p>
    <w:p w14:paraId="07E4E682" w14:textId="77777777" w:rsidR="006856F4" w:rsidRPr="00D272BE" w:rsidRDefault="006856F4" w:rsidP="006856F4">
      <w:pPr>
        <w:rPr>
          <w:rFonts w:ascii="Arial Narrow" w:hAnsi="Arial Narrow"/>
        </w:rPr>
      </w:pPr>
    </w:p>
    <w:p w14:paraId="736BB8CE" w14:textId="77777777" w:rsidR="006856F4" w:rsidRPr="00D272BE" w:rsidRDefault="006856F4" w:rsidP="006856F4">
      <w:pPr>
        <w:rPr>
          <w:rFonts w:ascii="Arial Narrow" w:hAnsi="Arial Narrow"/>
        </w:rPr>
      </w:pPr>
      <w:r w:rsidRPr="00D272BE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</w:t>
      </w:r>
    </w:p>
    <w:p w14:paraId="069D9DCB" w14:textId="77777777" w:rsidR="006856F4" w:rsidRPr="00D272BE" w:rsidRDefault="006856F4" w:rsidP="006856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Ivana Salopeka, mag. </w:t>
      </w:r>
      <w:proofErr w:type="spellStart"/>
      <w:r>
        <w:rPr>
          <w:rFonts w:ascii="Arial Narrow" w:hAnsi="Arial Narrow"/>
        </w:rPr>
        <w:t>iur</w:t>
      </w:r>
      <w:proofErr w:type="spellEnd"/>
      <w:r>
        <w:rPr>
          <w:rFonts w:ascii="Arial Narrow" w:hAnsi="Arial Narrow"/>
        </w:rPr>
        <w:t>.</w:t>
      </w:r>
    </w:p>
    <w:p w14:paraId="67BB1809" w14:textId="77777777" w:rsidR="006856F4" w:rsidRPr="00D272BE" w:rsidRDefault="006856F4" w:rsidP="006856F4">
      <w:pPr>
        <w:rPr>
          <w:rFonts w:ascii="Arial Narrow" w:hAnsi="Arial Narrow"/>
        </w:rPr>
      </w:pPr>
    </w:p>
    <w:p w14:paraId="0F960051" w14:textId="77777777" w:rsidR="006856F4" w:rsidRPr="00E22D41" w:rsidRDefault="006856F4" w:rsidP="006856F4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14:paraId="29FAEA51" w14:textId="3938F6A3" w:rsidR="001045E5" w:rsidRPr="00277427" w:rsidRDefault="001045E5" w:rsidP="006856F4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1045E5" w:rsidRPr="00277427" w:rsidSect="00DB7D92">
      <w:pgSz w:w="11906" w:h="16838"/>
      <w:pgMar w:top="426" w:right="1134" w:bottom="1134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A9"/>
    <w:rsid w:val="000A5A47"/>
    <w:rsid w:val="000B0410"/>
    <w:rsid w:val="000E5D87"/>
    <w:rsid w:val="001045E5"/>
    <w:rsid w:val="0011554A"/>
    <w:rsid w:val="0019200A"/>
    <w:rsid w:val="001C15D5"/>
    <w:rsid w:val="001E097E"/>
    <w:rsid w:val="00234F08"/>
    <w:rsid w:val="00277427"/>
    <w:rsid w:val="002F16EE"/>
    <w:rsid w:val="00327ED5"/>
    <w:rsid w:val="003545F8"/>
    <w:rsid w:val="00373367"/>
    <w:rsid w:val="003F00DD"/>
    <w:rsid w:val="004416C4"/>
    <w:rsid w:val="004D59B9"/>
    <w:rsid w:val="00520881"/>
    <w:rsid w:val="00560EA9"/>
    <w:rsid w:val="005E385D"/>
    <w:rsid w:val="005F4A86"/>
    <w:rsid w:val="00642951"/>
    <w:rsid w:val="006856F4"/>
    <w:rsid w:val="00696C5E"/>
    <w:rsid w:val="006B2F55"/>
    <w:rsid w:val="006C0807"/>
    <w:rsid w:val="0076118D"/>
    <w:rsid w:val="008316F5"/>
    <w:rsid w:val="00882416"/>
    <w:rsid w:val="008C2EC0"/>
    <w:rsid w:val="008C37AE"/>
    <w:rsid w:val="008D29C6"/>
    <w:rsid w:val="00933179"/>
    <w:rsid w:val="00936667"/>
    <w:rsid w:val="009535B2"/>
    <w:rsid w:val="009878E2"/>
    <w:rsid w:val="009A656D"/>
    <w:rsid w:val="009E3A3C"/>
    <w:rsid w:val="009F294D"/>
    <w:rsid w:val="00A05AF8"/>
    <w:rsid w:val="00A15FF4"/>
    <w:rsid w:val="00CC0989"/>
    <w:rsid w:val="00CD7EE7"/>
    <w:rsid w:val="00D3798A"/>
    <w:rsid w:val="00DB7D92"/>
    <w:rsid w:val="00E36551"/>
    <w:rsid w:val="00EF7B70"/>
    <w:rsid w:val="00F50E36"/>
    <w:rsid w:val="00F632E5"/>
    <w:rsid w:val="00F7197F"/>
    <w:rsid w:val="00F85001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8427"/>
  <w15:docId w15:val="{E3A77695-8475-4E51-9232-367A083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7E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Zdravko Božičević</cp:lastModifiedBy>
  <cp:revision>4</cp:revision>
  <cp:lastPrinted>2021-03-08T09:56:00Z</cp:lastPrinted>
  <dcterms:created xsi:type="dcterms:W3CDTF">2024-01-26T10:44:00Z</dcterms:created>
  <dcterms:modified xsi:type="dcterms:W3CDTF">2024-01-29T08:30:00Z</dcterms:modified>
</cp:coreProperties>
</file>