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2DB80805" w14:textId="77777777" w:rsidR="007E0BEC" w:rsidRPr="007E0BEC" w:rsidRDefault="007E0BEC" w:rsidP="007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R A V I L N I K </w:t>
            </w:r>
          </w:p>
          <w:p w14:paraId="043AC06F" w14:textId="08186663" w:rsidR="00A72FBA" w:rsidRPr="00837A98" w:rsidRDefault="007E0BEC" w:rsidP="007E0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 w:cs="Times New Roman"/>
                <w:b/>
                <w:sz w:val="24"/>
                <w:szCs w:val="24"/>
              </w:rPr>
              <w:t>O PRAVILIMA, UVJETIMA I POSTUPCIMA JEDNOSTAVNE NABAVE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020C" w14:textId="77777777" w:rsidR="000B1C0F" w:rsidRDefault="000B1C0F" w:rsidP="00CA19CD">
      <w:pPr>
        <w:spacing w:after="0" w:line="240" w:lineRule="auto"/>
      </w:pPr>
      <w:r>
        <w:separator/>
      </w:r>
    </w:p>
  </w:endnote>
  <w:endnote w:type="continuationSeparator" w:id="0">
    <w:p w14:paraId="4ADF61C4" w14:textId="77777777" w:rsidR="000B1C0F" w:rsidRDefault="000B1C0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655" w14:textId="77777777" w:rsidR="000B1C0F" w:rsidRDefault="000B1C0F" w:rsidP="00CA19CD">
      <w:pPr>
        <w:spacing w:after="0" w:line="240" w:lineRule="auto"/>
      </w:pPr>
      <w:r>
        <w:separator/>
      </w:r>
    </w:p>
  </w:footnote>
  <w:footnote w:type="continuationSeparator" w:id="0">
    <w:p w14:paraId="25D9F1E7" w14:textId="77777777" w:rsidR="000B1C0F" w:rsidRDefault="000B1C0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B1C0F"/>
    <w:rsid w:val="000C226B"/>
    <w:rsid w:val="000F4C04"/>
    <w:rsid w:val="00105BE3"/>
    <w:rsid w:val="001302DA"/>
    <w:rsid w:val="0015298D"/>
    <w:rsid w:val="00163E06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50E4B"/>
    <w:rsid w:val="007E0BEC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04736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2</cp:revision>
  <cp:lastPrinted>2015-05-21T09:44:00Z</cp:lastPrinted>
  <dcterms:created xsi:type="dcterms:W3CDTF">2023-10-26T11:08:00Z</dcterms:created>
  <dcterms:modified xsi:type="dcterms:W3CDTF">2023-10-26T11:08:00Z</dcterms:modified>
</cp:coreProperties>
</file>