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>___________</w:t>
      </w:r>
      <w:r w:rsid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>______________________</w:t>
      </w:r>
    </w:p>
    <w:p w:rsidR="00C66383" w:rsidRPr="005A6D37" w:rsidRDefault="005A6D37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</w:pP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  </w:t>
      </w:r>
      <w:r w:rsidR="00445752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</w:t>
      </w:r>
      <w:r w:rsidR="00C66383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(ime i prezime / naziv)</w:t>
      </w: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>___________</w:t>
      </w:r>
      <w:r w:rsid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>______________________</w:t>
      </w:r>
    </w:p>
    <w:p w:rsidR="00C66383" w:rsidRPr="005A6D37" w:rsidRDefault="00445752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</w:t>
      </w:r>
      <w:r w:rsid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       </w:t>
      </w: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</w:t>
      </w:r>
      <w:r w:rsidR="00C66383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(adresa)</w:t>
      </w: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>___________</w:t>
      </w:r>
      <w:r w:rsid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>______________________</w:t>
      </w:r>
    </w:p>
    <w:p w:rsidR="00C66383" w:rsidRPr="005A6D37" w:rsidRDefault="00445752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</w:t>
      </w:r>
      <w:r w:rsid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        </w:t>
      </w:r>
      <w:r w:rsidR="00C66383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(OIB)                        </w:t>
      </w:r>
    </w:p>
    <w:p w:rsidR="005A6D37" w:rsidRPr="005A6D37" w:rsidRDefault="005A6D37" w:rsidP="003C5E1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</w:p>
    <w:p w:rsidR="003C5E15" w:rsidRPr="005A6D37" w:rsidRDefault="005A6D37" w:rsidP="005A6D37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</w:pPr>
      <w:r w:rsidRPr="005A6D37"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  <w:t xml:space="preserve">                     </w:t>
      </w:r>
      <w:r w:rsidR="00445752" w:rsidRPr="005A6D37"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  <w:t>GRAD OGULIN</w:t>
      </w:r>
    </w:p>
    <w:p w:rsidR="005A6D37" w:rsidRPr="005A6D37" w:rsidRDefault="005A6D37" w:rsidP="005A6D37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</w:pPr>
      <w:r w:rsidRPr="005A6D37"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  <w:t xml:space="preserve">                     B</w:t>
      </w:r>
      <w:r w:rsidR="00445752" w:rsidRPr="005A6D37"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  <w:t>. Frankopana 11</w:t>
      </w:r>
    </w:p>
    <w:p w:rsidR="003C5E15" w:rsidRPr="005A6D37" w:rsidRDefault="005A6D37" w:rsidP="005A6D37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</w:pPr>
      <w:r w:rsidRPr="005A6D37"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  <w:t xml:space="preserve">                    47300 O</w:t>
      </w:r>
      <w:r w:rsidR="00445752" w:rsidRPr="005A6D37">
        <w:rPr>
          <w:rFonts w:ascii="Verdana" w:eastAsia="Times New Roman" w:hAnsi="Verdana" w:cs="Arial"/>
          <w:bCs/>
          <w:color w:val="000000"/>
          <w:kern w:val="1"/>
          <w:sz w:val="28"/>
          <w:szCs w:val="28"/>
        </w:rPr>
        <w:t>gulin</w:t>
      </w: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</w:pP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</w: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</w: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</w: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</w: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</w: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</w: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</w:r>
      <w:r w:rsidRPr="005A6D37">
        <w:rPr>
          <w:rFonts w:ascii="Verdana" w:eastAsia="Times New Roman" w:hAnsi="Verdana" w:cs="Arial"/>
          <w:b/>
          <w:bCs/>
          <w:color w:val="000000"/>
          <w:kern w:val="1"/>
          <w:sz w:val="28"/>
          <w:szCs w:val="28"/>
        </w:rPr>
        <w:tab/>
        <w:t xml:space="preserve">     </w:t>
      </w:r>
    </w:p>
    <w:p w:rsidR="00445752" w:rsidRPr="005A6D37" w:rsidRDefault="00C66383" w:rsidP="005A6D37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/>
          <w:color w:val="000000"/>
          <w:kern w:val="1"/>
          <w:sz w:val="24"/>
          <w:szCs w:val="24"/>
        </w:rPr>
        <w:t>PREDMET:</w:t>
      </w:r>
      <w:r w:rsid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 </w:t>
      </w: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Ponuda za zakup poljoprivrednog zemljišta</w:t>
      </w:r>
      <w:r w:rsidR="00316545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</w:t>
      </w: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u v</w:t>
      </w:r>
      <w:r w:rsidR="00316545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lasništvu RH na području </w:t>
      </w:r>
      <w:r w:rsidR="005A6D37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Grada </w:t>
      </w:r>
      <w:r w:rsidR="00445752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Ogulina</w:t>
      </w:r>
    </w:p>
    <w:p w:rsidR="00C66383" w:rsidRPr="005A6D37" w:rsidRDefault="005A6D37" w:rsidP="00445752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</w:t>
      </w: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</w:t>
      </w:r>
      <w:r w:rsidR="00316545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- </w:t>
      </w:r>
      <w:r w:rsidR="00C66383" w:rsidRPr="005A6D37">
        <w:rPr>
          <w:rFonts w:ascii="Verdana" w:eastAsia="Times New Roman" w:hAnsi="Verdana" w:cs="Arial"/>
          <w:bCs/>
          <w:i/>
          <w:color w:val="000000"/>
          <w:kern w:val="1"/>
          <w:sz w:val="24"/>
          <w:szCs w:val="24"/>
        </w:rPr>
        <w:t>dostavlja se</w:t>
      </w: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</w:p>
    <w:p w:rsidR="00C66383" w:rsidRPr="005A6D37" w:rsidRDefault="005A6D37" w:rsidP="0067330C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ab/>
      </w:r>
      <w:r w:rsidR="00C66383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Na temelju objavljenog Natječaja za zakup poljoprivrednog zemljišta u vlasništvu </w:t>
      </w:r>
      <w:r w:rsidR="0008780C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Republike Hrvatske na području </w:t>
      </w:r>
      <w:r w:rsidR="00445752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Grada Ogulina </w:t>
      </w:r>
      <w:r w:rsidR="00C66383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od</w:t>
      </w:r>
      <w:r w:rsidR="0067330C"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 02.10.</w:t>
      </w:r>
      <w:r w:rsidR="00445752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2020</w:t>
      </w:r>
      <w:r w:rsidR="00C66383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.</w:t>
      </w:r>
      <w:r w:rsidR="00C66383" w:rsidRP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godine</w:t>
      </w:r>
      <w:r w:rsidR="00C66383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, podnosim </w:t>
      </w:r>
      <w:r w:rsidR="00C66383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ponudu</w:t>
      </w:r>
      <w:r w:rsidR="00C66383" w:rsidRPr="005A6D37"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za zakup poljoprivrednog zemljišta, i to: </w:t>
      </w: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kern w:val="1"/>
          <w:sz w:val="24"/>
          <w:szCs w:val="24"/>
        </w:rPr>
      </w:pPr>
    </w:p>
    <w:tbl>
      <w:tblPr>
        <w:tblStyle w:val="Reetkatablice"/>
        <w:tblW w:w="7655" w:type="dxa"/>
        <w:jc w:val="center"/>
        <w:tblLook w:val="01E0" w:firstRow="1" w:lastRow="1" w:firstColumn="1" w:lastColumn="1" w:noHBand="0" w:noVBand="0"/>
      </w:tblPr>
      <w:tblGrid>
        <w:gridCol w:w="1001"/>
        <w:gridCol w:w="974"/>
        <w:gridCol w:w="1144"/>
        <w:gridCol w:w="2268"/>
        <w:gridCol w:w="2268"/>
      </w:tblGrid>
      <w:tr w:rsidR="005A6D37" w:rsidRPr="005A6D37" w:rsidTr="005A6D37">
        <w:trPr>
          <w:trHeight w:val="450"/>
          <w:jc w:val="center"/>
        </w:trPr>
        <w:tc>
          <w:tcPr>
            <w:tcW w:w="851" w:type="dxa"/>
            <w:vAlign w:val="bottom"/>
          </w:tcPr>
          <w:p w:rsidR="005A6D37" w:rsidRPr="005A6D37" w:rsidRDefault="005A6D37" w:rsidP="005A6D3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A6D37">
              <w:rPr>
                <w:rFonts w:ascii="Verdana" w:hAnsi="Verdana" w:cs="Arial"/>
                <w:sz w:val="24"/>
                <w:szCs w:val="24"/>
              </w:rPr>
              <w:t>REDNI BR.</w:t>
            </w:r>
          </w:p>
        </w:tc>
        <w:tc>
          <w:tcPr>
            <w:tcW w:w="1134" w:type="dxa"/>
            <w:vAlign w:val="bottom"/>
          </w:tcPr>
          <w:p w:rsidR="005A6D37" w:rsidRPr="005A6D37" w:rsidRDefault="005A6D37" w:rsidP="005A6D3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5A6D37" w:rsidRPr="005A6D37" w:rsidRDefault="005A6D37" w:rsidP="005A6D3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A6D37">
              <w:rPr>
                <w:rFonts w:ascii="Verdana" w:hAnsi="Verdana" w:cs="Arial"/>
                <w:sz w:val="24"/>
                <w:szCs w:val="24"/>
              </w:rPr>
              <w:t>PTC BR</w:t>
            </w:r>
          </w:p>
        </w:tc>
        <w:tc>
          <w:tcPr>
            <w:tcW w:w="1134" w:type="dxa"/>
            <w:noWrap/>
            <w:vAlign w:val="bottom"/>
          </w:tcPr>
          <w:p w:rsidR="005A6D37" w:rsidRPr="005A6D37" w:rsidRDefault="005A6D37" w:rsidP="005A6D3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A6D37">
              <w:rPr>
                <w:rFonts w:ascii="Verdana" w:hAnsi="Verdana" w:cs="Arial"/>
                <w:sz w:val="24"/>
                <w:szCs w:val="24"/>
              </w:rPr>
              <w:t>K.Č.BR.</w:t>
            </w:r>
          </w:p>
        </w:tc>
        <w:tc>
          <w:tcPr>
            <w:tcW w:w="2268" w:type="dxa"/>
            <w:vAlign w:val="bottom"/>
          </w:tcPr>
          <w:p w:rsidR="005A6D37" w:rsidRPr="005A6D37" w:rsidRDefault="005A6D37" w:rsidP="005A6D3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A6D37">
              <w:rPr>
                <w:rFonts w:ascii="Verdana" w:hAnsi="Verdana" w:cs="Arial"/>
                <w:sz w:val="24"/>
                <w:szCs w:val="24"/>
              </w:rPr>
              <w:t>K. O.</w:t>
            </w:r>
          </w:p>
        </w:tc>
        <w:tc>
          <w:tcPr>
            <w:tcW w:w="2268" w:type="dxa"/>
            <w:vAlign w:val="bottom"/>
          </w:tcPr>
          <w:p w:rsidR="005A6D37" w:rsidRPr="005A6D37" w:rsidRDefault="005A6D37" w:rsidP="005A6D3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A6D37">
              <w:rPr>
                <w:rFonts w:ascii="Verdana" w:hAnsi="Verdana" w:cs="Arial"/>
                <w:sz w:val="24"/>
                <w:szCs w:val="24"/>
              </w:rPr>
              <w:t>PONUĐENA CIJENA</w:t>
            </w: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6D37" w:rsidRPr="005A6D37" w:rsidTr="005A6D37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5A6D37" w:rsidRPr="005A6D37" w:rsidRDefault="005A6D37" w:rsidP="001547E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5A6D37" w:rsidRPr="005A6D37" w:rsidRDefault="005A6D37" w:rsidP="001547E8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</w:p>
    <w:p w:rsidR="00C66383" w:rsidRPr="005A6D37" w:rsidRDefault="00C66383" w:rsidP="00C66383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  <w:lang w:eastAsia="hr-HR"/>
        </w:rPr>
      </w:pPr>
      <w:r w:rsidRPr="005A6D37">
        <w:rPr>
          <w:rFonts w:ascii="Verdana" w:eastAsia="Times New Roman" w:hAnsi="Verdana" w:cs="Arial"/>
          <w:b/>
          <w:sz w:val="24"/>
          <w:szCs w:val="24"/>
          <w:lang w:eastAsia="hr-HR"/>
        </w:rPr>
        <w:t>Za sudjelovanje na javnom natječaju uz ponudu prilažem dokumentaciju (zaokružiti dostavljeno) :</w:t>
      </w: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bCs/>
          <w:color w:val="000000"/>
          <w:kern w:val="1"/>
          <w:sz w:val="24"/>
          <w:szCs w:val="24"/>
        </w:rPr>
      </w:pPr>
    </w:p>
    <w:p w:rsidR="00F46456" w:rsidRPr="005A6D37" w:rsidRDefault="003C5E15" w:rsidP="00F46456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A6D37">
        <w:rPr>
          <w:rFonts w:ascii="Verdana" w:hAnsi="Verdana" w:cs="Arial"/>
          <w:sz w:val="24"/>
          <w:szCs w:val="24"/>
        </w:rPr>
        <w:t xml:space="preserve">potvrdu </w:t>
      </w:r>
      <w:r w:rsidR="00445752" w:rsidRPr="005A6D37">
        <w:rPr>
          <w:rFonts w:ascii="Verdana" w:hAnsi="Verdana" w:cs="Arial"/>
          <w:bCs/>
          <w:sz w:val="24"/>
          <w:szCs w:val="24"/>
        </w:rPr>
        <w:t xml:space="preserve">Grada Ogulina </w:t>
      </w:r>
      <w:r w:rsidR="00F46456" w:rsidRPr="005A6D37">
        <w:rPr>
          <w:rFonts w:ascii="Verdana" w:hAnsi="Verdana" w:cs="Arial"/>
          <w:sz w:val="24"/>
          <w:szCs w:val="24"/>
        </w:rPr>
        <w:t>o podmirenju svih obveza s osnove korištenja poljoprivrednog zemljišta u vlasništvu države,</w:t>
      </w:r>
    </w:p>
    <w:p w:rsidR="00F46456" w:rsidRPr="005A6D37" w:rsidRDefault="00F46456" w:rsidP="00F46456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A6D37">
        <w:rPr>
          <w:rFonts w:ascii="Verdana" w:hAnsi="Verdana" w:cs="Arial"/>
          <w:sz w:val="24"/>
          <w:szCs w:val="24"/>
        </w:rPr>
        <w:lastRenderedPageBreak/>
        <w:t>potvrdu Porezne uprave o podmirenju svih obveza s osnove javnih davanja,</w:t>
      </w:r>
    </w:p>
    <w:p w:rsidR="00F46456" w:rsidRPr="005A6D37" w:rsidRDefault="00F46456" w:rsidP="00F46456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A6D37">
        <w:rPr>
          <w:rFonts w:ascii="Verdana" w:hAnsi="Verdana" w:cs="Arial"/>
          <w:sz w:val="24"/>
          <w:szCs w:val="24"/>
        </w:rPr>
        <w:t xml:space="preserve">izjavu da se protiv </w:t>
      </w:r>
      <w:r w:rsidR="00316545" w:rsidRPr="005A6D37">
        <w:rPr>
          <w:rFonts w:ascii="Verdana" w:hAnsi="Verdana" w:cs="Arial"/>
          <w:sz w:val="24"/>
          <w:szCs w:val="24"/>
        </w:rPr>
        <w:t>mene</w:t>
      </w:r>
      <w:r w:rsidRPr="005A6D37">
        <w:rPr>
          <w:rFonts w:ascii="Verdana" w:hAnsi="Verdana" w:cs="Arial"/>
          <w:sz w:val="24"/>
          <w:szCs w:val="24"/>
        </w:rPr>
        <w:t xml:space="preserve"> na području Republike Hrvatske ne vodi postupak zbog predaje u posjed poljoprivrednog zemljišta,</w:t>
      </w:r>
    </w:p>
    <w:p w:rsidR="00F46456" w:rsidRPr="005A6D37" w:rsidRDefault="00F46456" w:rsidP="00F46456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A6D37">
        <w:rPr>
          <w:rFonts w:ascii="Verdana" w:hAnsi="Verdana" w:cs="Arial"/>
          <w:sz w:val="24"/>
          <w:szCs w:val="24"/>
        </w:rPr>
        <w:t>izjavu da nema</w:t>
      </w:r>
      <w:r w:rsidR="00316545" w:rsidRPr="005A6D37">
        <w:rPr>
          <w:rFonts w:ascii="Verdana" w:hAnsi="Verdana" w:cs="Arial"/>
          <w:sz w:val="24"/>
          <w:szCs w:val="24"/>
        </w:rPr>
        <w:t>m</w:t>
      </w:r>
      <w:r w:rsidRPr="005A6D37">
        <w:rPr>
          <w:rFonts w:ascii="Verdana" w:hAnsi="Verdana" w:cs="Arial"/>
          <w:sz w:val="24"/>
          <w:szCs w:val="24"/>
        </w:rPr>
        <w:t xml:space="preserve"> duga s osnova korištenja poljoprivrednog zemljišta na području Republike Hrvatske,</w:t>
      </w:r>
    </w:p>
    <w:p w:rsidR="00F46456" w:rsidRPr="005A6D37" w:rsidRDefault="00F46456" w:rsidP="00F46456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A6D37">
        <w:rPr>
          <w:rFonts w:ascii="Verdana" w:hAnsi="Verdana" w:cs="Arial"/>
          <w:sz w:val="24"/>
          <w:szCs w:val="24"/>
        </w:rPr>
        <w:t>izjavu da se osobni podaci iz ponude na javnom natječaju za zakup koriste u daljnjem postupku sklapanja ugovora i vođenja registra evidencije ugovora i naplate po ugovoru,</w:t>
      </w:r>
    </w:p>
    <w:p w:rsidR="00C66383" w:rsidRPr="005A6D37" w:rsidRDefault="00316545" w:rsidP="00773D23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Verdana" w:eastAsia="Lucida Sans Unicode" w:hAnsi="Verdana" w:cs="Arial"/>
          <w:kern w:val="1"/>
          <w:sz w:val="24"/>
          <w:szCs w:val="24"/>
        </w:rPr>
      </w:pPr>
      <w:r w:rsidRPr="005A6D37">
        <w:rPr>
          <w:rFonts w:ascii="Verdana" w:hAnsi="Verdana" w:cs="Arial"/>
          <w:sz w:val="24"/>
          <w:szCs w:val="24"/>
        </w:rPr>
        <w:t>gospodarski program</w:t>
      </w:r>
    </w:p>
    <w:p w:rsidR="00C66383" w:rsidRPr="005A6D37" w:rsidRDefault="00C66383" w:rsidP="00C66383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  <w:lang w:eastAsia="hr-HR"/>
        </w:rPr>
      </w:pPr>
      <w:r w:rsidRPr="005A6D37">
        <w:rPr>
          <w:rFonts w:ascii="Verdana" w:eastAsia="Times New Roman" w:hAnsi="Verdana" w:cs="Arial"/>
          <w:b/>
          <w:sz w:val="24"/>
          <w:szCs w:val="24"/>
          <w:lang w:eastAsia="hr-HR"/>
        </w:rPr>
        <w:t>Uz ponudu prilažem dokumentaciju temeljem koje ostvarujem prvenstveno pravo zakupa (zaokružiti dostavljeno):</w:t>
      </w:r>
    </w:p>
    <w:p w:rsidR="00773D23" w:rsidRPr="005A6D37" w:rsidRDefault="00773D23" w:rsidP="00C66383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hr-HR"/>
        </w:rPr>
      </w:pPr>
    </w:p>
    <w:tbl>
      <w:tblPr>
        <w:tblW w:w="97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14"/>
        <w:gridCol w:w="6064"/>
      </w:tblGrid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Nositelj OPG-a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Rješenje o upisu u upisnik PG (kopija)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Vlasnik obrta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Rješenje o upisu u upisnik PG (kopija) i Izvod iz obrtnog registra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Rješenje o upisu u upisnik PG (kopija) Izvod iz sudskog registra</w:t>
            </w:r>
          </w:p>
        </w:tc>
      </w:tr>
      <w:tr w:rsidR="00F46456" w:rsidRPr="005A6D37" w:rsidTr="004F6BCC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Pravna osoba u rangu mikro i malih poduzeća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BON 1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Poljoprivreda primarna djelatnost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Vlasnik ili posjednik stoke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textAlignment w:val="baseline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Potvrda HAPIH-a  ili Potvrda HAPIH-a i</w:t>
            </w:r>
          </w:p>
          <w:p w:rsidR="00F46456" w:rsidRPr="005A6D37" w:rsidRDefault="00F46456" w:rsidP="00D7662A">
            <w:pPr>
              <w:textAlignment w:val="baseline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Kooperantski ugovor (u slučaju uslužnog tova)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Prebivalište, sjedište ili proizvodni objekt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Potvrda Ministarstva poljoprivrede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Površine poljoprivrednog zemljišta koje ponuditelj koristi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Potvrda iz ARKOD upisnika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Dosadašnji posjednik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Ugovor ili nagodba za višegodišnje nasade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Mlađi od 41 god.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Osobna iskaznica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Datum upisa u upisnik PG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Rješenje o upisu u upisnik PG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Bavi poljoprivrednom proizvodnjom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Upisnik poljoprivrednih proizvođača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Ekonomska vrijednost PG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</w:t>
            </w:r>
            <w:r w:rsidR="0008780C"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t</w:t>
            </w: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vrda Ministarstva poljoprivrede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Vrsta poljoprivredne proizvodnje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Gospodarski program</w:t>
            </w:r>
          </w:p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Za sjemensku proizvodnju – rješenje Ministarstva poljoprivrede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Obrazovanje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Diploma ili svjedodžba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Hrvatski branitelj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Potvrda Ministarstva branitelja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Dijete smrtno stradalog ili nestalog hrvatskog branitelja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Potvrda Ministarstva branitelja</w:t>
            </w:r>
          </w:p>
        </w:tc>
      </w:tr>
      <w:tr w:rsidR="00F46456" w:rsidRPr="005A6D37" w:rsidTr="00D7662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jc w:val="right"/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Broj članova OPG-a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6456" w:rsidRPr="005A6D37" w:rsidRDefault="00F46456" w:rsidP="00D7662A">
            <w:pPr>
              <w:rPr>
                <w:rFonts w:ascii="Verdana" w:hAnsi="Verdana" w:cs="Arial"/>
                <w:sz w:val="24"/>
                <w:szCs w:val="24"/>
                <w:lang w:eastAsia="hr-HR"/>
              </w:rPr>
            </w:pPr>
            <w:r w:rsidRPr="005A6D37">
              <w:rPr>
                <w:rFonts w:ascii="Verdana" w:hAnsi="Verdana" w:cs="Arial"/>
                <w:sz w:val="24"/>
                <w:szCs w:val="24"/>
                <w:lang w:eastAsia="hr-HR"/>
              </w:rPr>
              <w:t>Rješenje o upisu u upisnik PG</w:t>
            </w:r>
          </w:p>
        </w:tc>
      </w:tr>
    </w:tbl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color w:val="000000"/>
          <w:kern w:val="1"/>
          <w:sz w:val="24"/>
          <w:szCs w:val="24"/>
        </w:rPr>
      </w:pPr>
    </w:p>
    <w:p w:rsidR="00C66383" w:rsidRPr="005A6D37" w:rsidRDefault="00C66383" w:rsidP="00C66383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color w:val="000000"/>
          <w:kern w:val="1"/>
          <w:sz w:val="24"/>
          <w:szCs w:val="24"/>
        </w:rPr>
      </w:pPr>
    </w:p>
    <w:p w:rsidR="005A6D37" w:rsidRPr="005A6D37" w:rsidRDefault="00B86811" w:rsidP="00B86811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</w:pPr>
      <w:r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U </w:t>
      </w:r>
      <w:r w:rsid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______</w:t>
      </w:r>
      <w:r>
        <w:rPr>
          <w:rFonts w:ascii="Verdana" w:eastAsia="Times New Roman" w:hAnsi="Verdana" w:cs="Arial"/>
          <w:color w:val="000000"/>
          <w:kern w:val="1"/>
          <w:sz w:val="24"/>
          <w:szCs w:val="24"/>
        </w:rPr>
        <w:t>_</w:t>
      </w:r>
      <w:r w:rsid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_</w:t>
      </w:r>
      <w:r>
        <w:rPr>
          <w:rFonts w:ascii="Verdana" w:eastAsia="Times New Roman" w:hAnsi="Verdana" w:cs="Arial"/>
          <w:color w:val="000000"/>
          <w:kern w:val="1"/>
          <w:sz w:val="24"/>
          <w:szCs w:val="24"/>
        </w:rPr>
        <w:t xml:space="preserve">, </w:t>
      </w:r>
      <w:r w:rsid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_________</w:t>
      </w:r>
      <w:r w:rsidR="00C66383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ab/>
      </w:r>
      <w:r w:rsidR="00C66383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ab/>
      </w:r>
      <w:r>
        <w:rPr>
          <w:rFonts w:ascii="Verdana" w:eastAsia="Times New Roman" w:hAnsi="Verdana" w:cs="Arial"/>
          <w:color w:val="000000"/>
          <w:kern w:val="1"/>
          <w:sz w:val="24"/>
          <w:szCs w:val="24"/>
        </w:rPr>
        <w:tab/>
        <w:t xml:space="preserve">      </w:t>
      </w:r>
      <w:r w:rsid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______________</w:t>
      </w:r>
      <w:r>
        <w:rPr>
          <w:rFonts w:ascii="Verdana" w:eastAsia="Times New Roman" w:hAnsi="Verdana" w:cs="Arial"/>
          <w:color w:val="000000"/>
          <w:kern w:val="1"/>
          <w:sz w:val="24"/>
          <w:szCs w:val="24"/>
        </w:rPr>
        <w:t>__</w:t>
      </w:r>
      <w:r w:rsid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>_______</w:t>
      </w:r>
      <w:r w:rsidR="0008780C" w:rsidRPr="005A6D37">
        <w:rPr>
          <w:rFonts w:ascii="Verdana" w:eastAsia="Times New Roman" w:hAnsi="Verdana" w:cs="Arial"/>
          <w:color w:val="000000"/>
          <w:kern w:val="1"/>
          <w:sz w:val="24"/>
          <w:szCs w:val="24"/>
        </w:rPr>
        <w:tab/>
        <w:t xml:space="preserve">    </w:t>
      </w:r>
      <w:r w:rsidR="00C66383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</w:t>
      </w:r>
      <w:r w:rsid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                      </w:t>
      </w:r>
      <w:r w:rsidR="00C66383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</w:t>
      </w:r>
      <w:r w:rsid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            </w:t>
      </w: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                       </w:t>
      </w:r>
      <w:r w:rsidR="005A6D37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(mjesto i datum) </w:t>
      </w: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</w:t>
      </w:r>
      <w:r w:rsid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</w:t>
      </w: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</w:t>
      </w:r>
      <w:r w:rsid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</w:t>
      </w: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</w:t>
      </w:r>
      <w:r w:rsid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</w:t>
      </w:r>
      <w:r w:rsidR="005A6D37"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>(potpis  podnositelja ponude)</w:t>
      </w:r>
    </w:p>
    <w:p w:rsidR="005A6D37" w:rsidRPr="005A6D37" w:rsidRDefault="005A6D37" w:rsidP="005A6D37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</w:pP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</w:t>
      </w:r>
    </w:p>
    <w:p w:rsidR="00C66383" w:rsidRPr="005A6D37" w:rsidRDefault="005A6D37" w:rsidP="005A6D37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 w:cs="Arial"/>
          <w:color w:val="000000"/>
          <w:kern w:val="1"/>
          <w:sz w:val="24"/>
          <w:szCs w:val="24"/>
        </w:rPr>
      </w:pP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ab/>
      </w: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ab/>
      </w:r>
      <w:r w:rsidRPr="005A6D37"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ab/>
        <w:t xml:space="preserve"> </w:t>
      </w:r>
      <w:r>
        <w:rPr>
          <w:rFonts w:ascii="Verdana" w:eastAsia="Times New Roman" w:hAnsi="Verdana" w:cs="Arial"/>
          <w:bCs/>
          <w:color w:val="000000"/>
          <w:kern w:val="1"/>
          <w:sz w:val="24"/>
          <w:szCs w:val="24"/>
        </w:rPr>
        <w:t xml:space="preserve">                                     </w:t>
      </w:r>
    </w:p>
    <w:p w:rsidR="00C66383" w:rsidRPr="005A6D37" w:rsidRDefault="00C66383" w:rsidP="00C66383">
      <w:pPr>
        <w:widowControl w:val="0"/>
        <w:suppressAutoHyphens/>
        <w:spacing w:after="0" w:line="240" w:lineRule="auto"/>
        <w:rPr>
          <w:rFonts w:ascii="Verdana" w:eastAsia="Lucida Sans Unicode" w:hAnsi="Verdana" w:cs="Arial"/>
          <w:kern w:val="1"/>
          <w:sz w:val="24"/>
          <w:szCs w:val="24"/>
        </w:rPr>
      </w:pPr>
    </w:p>
    <w:p w:rsidR="00C66383" w:rsidRPr="005A6D37" w:rsidRDefault="00C66383" w:rsidP="00C66383">
      <w:pPr>
        <w:rPr>
          <w:rFonts w:ascii="Verdana" w:hAnsi="Verdana" w:cs="Arial"/>
          <w:sz w:val="24"/>
          <w:szCs w:val="24"/>
        </w:rPr>
      </w:pPr>
    </w:p>
    <w:p w:rsidR="00F76227" w:rsidRPr="005A6D37" w:rsidRDefault="00F76227">
      <w:pPr>
        <w:rPr>
          <w:rFonts w:ascii="Verdana" w:hAnsi="Verdana" w:cs="Arial"/>
          <w:sz w:val="24"/>
          <w:szCs w:val="24"/>
        </w:rPr>
      </w:pPr>
    </w:p>
    <w:p w:rsidR="003545A6" w:rsidRPr="005A6D37" w:rsidRDefault="003545A6">
      <w:pPr>
        <w:rPr>
          <w:rFonts w:ascii="Verdana" w:hAnsi="Verdana" w:cs="Arial"/>
          <w:sz w:val="24"/>
          <w:szCs w:val="24"/>
        </w:rPr>
      </w:pPr>
    </w:p>
    <w:p w:rsidR="003545A6" w:rsidRPr="005A6D37" w:rsidRDefault="003545A6">
      <w:pPr>
        <w:rPr>
          <w:rFonts w:ascii="Verdana" w:hAnsi="Verdana" w:cs="Arial"/>
          <w:sz w:val="24"/>
          <w:szCs w:val="24"/>
        </w:rPr>
      </w:pPr>
    </w:p>
    <w:p w:rsidR="003545A6" w:rsidRPr="005A6D37" w:rsidRDefault="003545A6">
      <w:pPr>
        <w:rPr>
          <w:rFonts w:ascii="Verdana" w:hAnsi="Verdana" w:cs="Arial"/>
          <w:sz w:val="24"/>
          <w:szCs w:val="24"/>
        </w:rPr>
      </w:pPr>
    </w:p>
    <w:p w:rsidR="003545A6" w:rsidRPr="005A6D37" w:rsidRDefault="003545A6">
      <w:pPr>
        <w:rPr>
          <w:rFonts w:ascii="Verdana" w:hAnsi="Verdana" w:cs="Arial"/>
          <w:sz w:val="24"/>
          <w:szCs w:val="24"/>
        </w:rPr>
      </w:pPr>
    </w:p>
    <w:p w:rsidR="003545A6" w:rsidRPr="005A6D37" w:rsidRDefault="003545A6">
      <w:pPr>
        <w:rPr>
          <w:rFonts w:ascii="Verdana" w:hAnsi="Verdana" w:cs="Arial"/>
          <w:sz w:val="24"/>
          <w:szCs w:val="24"/>
        </w:rPr>
      </w:pPr>
    </w:p>
    <w:p w:rsidR="003545A6" w:rsidRPr="005A6D37" w:rsidRDefault="003545A6">
      <w:pPr>
        <w:rPr>
          <w:rFonts w:ascii="Verdana" w:hAnsi="Verdana" w:cs="Arial"/>
          <w:sz w:val="24"/>
          <w:szCs w:val="24"/>
        </w:rPr>
      </w:pPr>
    </w:p>
    <w:p w:rsidR="003545A6" w:rsidRPr="005A6D37" w:rsidRDefault="003545A6">
      <w:pPr>
        <w:rPr>
          <w:rFonts w:ascii="Verdana" w:hAnsi="Verdana" w:cs="Arial"/>
          <w:sz w:val="24"/>
          <w:szCs w:val="24"/>
        </w:rPr>
      </w:pPr>
    </w:p>
    <w:p w:rsidR="003545A6" w:rsidRPr="003C5E15" w:rsidRDefault="003545A6" w:rsidP="003545A6">
      <w:pPr>
        <w:spacing w:after="0" w:line="302" w:lineRule="atLeast"/>
        <w:jc w:val="center"/>
        <w:textAlignment w:val="baseline"/>
        <w:rPr>
          <w:rFonts w:ascii="Arial" w:eastAsia="Times New Roman" w:hAnsi="Arial" w:cs="Arial"/>
          <w:b/>
          <w:bCs/>
          <w:color w:val="231F20"/>
          <w:lang w:eastAsia="hr-HR"/>
        </w:rPr>
      </w:pPr>
    </w:p>
    <w:sectPr w:rsidR="003545A6" w:rsidRPr="003C5E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3"/>
    <w:rsid w:val="0008780C"/>
    <w:rsid w:val="002C38D2"/>
    <w:rsid w:val="00316545"/>
    <w:rsid w:val="003545A6"/>
    <w:rsid w:val="003C5E15"/>
    <w:rsid w:val="00445752"/>
    <w:rsid w:val="004F6BCC"/>
    <w:rsid w:val="0056373B"/>
    <w:rsid w:val="005A6D37"/>
    <w:rsid w:val="00622391"/>
    <w:rsid w:val="0067330C"/>
    <w:rsid w:val="006803B0"/>
    <w:rsid w:val="00773D23"/>
    <w:rsid w:val="009D0F32"/>
    <w:rsid w:val="00A62F7F"/>
    <w:rsid w:val="00AE0191"/>
    <w:rsid w:val="00B86811"/>
    <w:rsid w:val="00C4586A"/>
    <w:rsid w:val="00C66383"/>
    <w:rsid w:val="00F46456"/>
    <w:rsid w:val="00F7622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Nediljko Pušić</dc:creator>
  <cp:lastModifiedBy>Vladimir Kubelka</cp:lastModifiedBy>
  <cp:revision>8</cp:revision>
  <dcterms:created xsi:type="dcterms:W3CDTF">2020-08-27T11:09:00Z</dcterms:created>
  <dcterms:modified xsi:type="dcterms:W3CDTF">2020-10-02T09:41:00Z</dcterms:modified>
</cp:coreProperties>
</file>